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85" w:rsidRDefault="00CB7785" w:rsidP="00CB7785">
      <w:pPr>
        <w:spacing w:line="360" w:lineRule="auto"/>
        <w:rPr>
          <w:rFonts w:ascii="Arial" w:hAnsi="Arial" w:cs="Arial"/>
          <w:b/>
          <w:sz w:val="32"/>
          <w:szCs w:val="32"/>
          <w:u w:val="single"/>
        </w:rPr>
      </w:pPr>
      <w:r>
        <w:rPr>
          <w:rFonts w:ascii="Arial" w:hAnsi="Arial" w:cs="Arial"/>
          <w:b/>
          <w:bCs/>
          <w:sz w:val="32"/>
          <w:szCs w:val="32"/>
          <w:u w:val="single"/>
          <w:lang w:val="en"/>
        </w:rPr>
        <w:t>Nous présentons le plus grand engin de manutention au monde</w:t>
      </w:r>
    </w:p>
    <w:p w:rsidR="00CB7785" w:rsidRDefault="00CB7785" w:rsidP="00CB7785">
      <w:pPr>
        <w:spacing w:line="360" w:lineRule="auto"/>
        <w:rPr>
          <w:rFonts w:ascii="Arial" w:hAnsi="Arial" w:cs="Arial"/>
          <w:b/>
          <w:sz w:val="32"/>
          <w:szCs w:val="32"/>
          <w:u w:val="single"/>
        </w:rPr>
      </w:pPr>
      <w:r>
        <w:rPr>
          <w:rFonts w:ascii="Arial" w:hAnsi="Arial" w:cs="Arial"/>
          <w:b/>
          <w:bCs/>
          <w:sz w:val="32"/>
          <w:szCs w:val="32"/>
          <w:u w:val="single"/>
          <w:lang w:val="en"/>
        </w:rPr>
        <w:t>Le nouveau SENNEBOGEN 895 E, la nouvelle référence</w:t>
      </w:r>
    </w:p>
    <w:p w:rsidR="00CB7785" w:rsidRDefault="00CB7785" w:rsidP="00CB7785">
      <w:pPr>
        <w:spacing w:line="360" w:lineRule="auto"/>
        <w:rPr>
          <w:rFonts w:ascii="Arial" w:hAnsi="Arial" w:cs="Arial"/>
        </w:rPr>
      </w:pPr>
    </w:p>
    <w:p w:rsidR="00CB7785" w:rsidRPr="00CB7785" w:rsidRDefault="00CB7785" w:rsidP="00CB7785">
      <w:pPr>
        <w:spacing w:line="360" w:lineRule="auto"/>
        <w:rPr>
          <w:rFonts w:ascii="Arial" w:hAnsi="Arial" w:cs="Arial"/>
          <w:b/>
          <w:lang w:val="en"/>
        </w:rPr>
      </w:pPr>
      <w:r>
        <w:rPr>
          <w:rFonts w:ascii="Arial" w:hAnsi="Arial" w:cs="Arial"/>
          <w:b/>
          <w:bCs/>
          <w:lang w:val="en"/>
        </w:rPr>
        <w:t>SENNEBOGEN présente pour la première fois au salon bauma le nouveau 895 E, le plus grand engin de manutention jamais construit. Cette machine gigantesque impressionne par so</w:t>
      </w:r>
      <w:r w:rsidR="00A71BC3">
        <w:rPr>
          <w:rFonts w:ascii="Arial" w:hAnsi="Arial" w:cs="Arial"/>
          <w:b/>
          <w:bCs/>
          <w:lang w:val="en"/>
        </w:rPr>
        <w:t>n poids en ordre de marche de 39</w:t>
      </w:r>
      <w:r>
        <w:rPr>
          <w:rFonts w:ascii="Arial" w:hAnsi="Arial" w:cs="Arial"/>
          <w:b/>
          <w:bCs/>
          <w:lang w:val="en"/>
        </w:rPr>
        <w:t>0 t et une portée maximale de 40 m. SENNEBOGEN présente le plus grand engin de manutention au monde pendant le salon bauma sur le site de production de Straubing, et définit à nouveau de nouvelles normes pour la manutention des matériaux dans des conditions exigeantes.</w:t>
      </w:r>
    </w:p>
    <w:p w:rsidR="00CB7785" w:rsidRPr="00CB7785" w:rsidRDefault="00CB7785" w:rsidP="00CB7785">
      <w:pPr>
        <w:spacing w:line="360" w:lineRule="auto"/>
        <w:rPr>
          <w:rFonts w:ascii="Arial" w:hAnsi="Arial" w:cs="Arial"/>
          <w:lang w:val="en"/>
        </w:rPr>
      </w:pPr>
    </w:p>
    <w:p w:rsidR="00CB7785" w:rsidRPr="00CB7785" w:rsidRDefault="00CB7785" w:rsidP="00CB7785">
      <w:pPr>
        <w:spacing w:line="360" w:lineRule="auto"/>
        <w:rPr>
          <w:rFonts w:ascii="Arial" w:hAnsi="Arial" w:cs="Arial"/>
          <w:lang w:val="en-US"/>
        </w:rPr>
      </w:pPr>
      <w:r>
        <w:rPr>
          <w:rFonts w:ascii="Arial" w:hAnsi="Arial" w:cs="Arial"/>
          <w:lang w:val="en"/>
        </w:rPr>
        <w:t>Plus grand, plus haut, plus loin – c'est ainsi que l'on peut décrire le développement des engins de manutention hydrauliques au cours des dernières années. Avec le plus grand engin de manutention au monde, le constructeur de machines bavarois SENNEBOGEN franchit un nouveau cap.</w:t>
      </w:r>
    </w:p>
    <w:p w:rsidR="00CB7785" w:rsidRPr="00CB7785" w:rsidRDefault="00CB7785" w:rsidP="00CB7785">
      <w:pPr>
        <w:spacing w:line="360" w:lineRule="auto"/>
        <w:rPr>
          <w:rFonts w:ascii="Arial" w:hAnsi="Arial" w:cs="Arial"/>
          <w:lang w:val="en"/>
        </w:rPr>
      </w:pPr>
      <w:r>
        <w:rPr>
          <w:rFonts w:ascii="Arial" w:hAnsi="Arial" w:cs="Arial"/>
          <w:lang w:val="en"/>
        </w:rPr>
        <w:t xml:space="preserve">Nous pouvons déjà vous dévoiler les informations suivantes. Le nouveau géant se nomme 895 E et il sera le vaisseau amiral de notre flotte d'engins de manutention pour sites portuaires. </w:t>
      </w:r>
    </w:p>
    <w:p w:rsidR="00CB7785" w:rsidRPr="00CB7785" w:rsidRDefault="00CB7785" w:rsidP="00CB7785">
      <w:pPr>
        <w:spacing w:line="360" w:lineRule="auto"/>
        <w:rPr>
          <w:rFonts w:ascii="Arial" w:hAnsi="Arial" w:cs="Arial"/>
          <w:lang w:val="en"/>
        </w:rPr>
      </w:pPr>
    </w:p>
    <w:p w:rsidR="00CB7785" w:rsidRPr="00CB7785" w:rsidRDefault="00CB7785" w:rsidP="00CB7785">
      <w:pPr>
        <w:spacing w:line="360" w:lineRule="auto"/>
        <w:rPr>
          <w:rFonts w:ascii="Arial" w:hAnsi="Arial" w:cs="Arial"/>
          <w:lang w:val="en-US"/>
        </w:rPr>
      </w:pPr>
      <w:r>
        <w:rPr>
          <w:rFonts w:ascii="Arial" w:hAnsi="Arial" w:cs="Arial"/>
          <w:lang w:val="en"/>
        </w:rPr>
        <w:t xml:space="preserve">L'efficience énergétique et le confort du conducteur pour lequel SENNEBOGEN est justement célèbre ont fait l'objet d'une attention particulière pendant la conception du nouvel engin de manutention. </w:t>
      </w:r>
      <w:r w:rsidRPr="00CB7785">
        <w:rPr>
          <w:rFonts w:ascii="Arial" w:hAnsi="Arial" w:cs="Arial"/>
        </w:rPr>
        <w:t xml:space="preserve">Le SENNEBOGEN 895 E est ainsi doté d'un système de récupération de l'énergie et de plusieurs variantes d'entraînement. </w:t>
      </w:r>
      <w:r>
        <w:rPr>
          <w:rFonts w:ascii="Arial" w:hAnsi="Arial" w:cs="Arial"/>
          <w:lang w:val="en"/>
        </w:rPr>
        <w:t>Pour une visibilité optimale de l'environnement de travail, le conducteur dispose en série de plusieurs relevages de cabine.</w:t>
      </w:r>
    </w:p>
    <w:p w:rsidR="00CB7785" w:rsidRPr="00CB7785" w:rsidRDefault="00CB7785" w:rsidP="00CB7785">
      <w:pPr>
        <w:spacing w:line="360" w:lineRule="auto"/>
        <w:rPr>
          <w:rFonts w:ascii="Arial" w:hAnsi="Arial" w:cs="Arial"/>
          <w:lang w:val="en-US"/>
        </w:rPr>
      </w:pPr>
    </w:p>
    <w:p w:rsidR="00CB7785" w:rsidRDefault="00CB7785" w:rsidP="00CB7785">
      <w:pPr>
        <w:spacing w:line="360" w:lineRule="auto"/>
        <w:rPr>
          <w:rFonts w:ascii="Arial" w:hAnsi="Arial" w:cs="Arial"/>
        </w:rPr>
      </w:pPr>
      <w:r w:rsidRPr="00CB7785">
        <w:rPr>
          <w:rFonts w:ascii="Arial" w:hAnsi="Arial" w:cs="Arial"/>
        </w:rPr>
        <w:lastRenderedPageBreak/>
        <w:t>Le directeur Erich Sennebogen promet que la fabrication de la machine sera terminée en avril pour le salon bauma.</w:t>
      </w:r>
    </w:p>
    <w:p w:rsidR="00CB7785" w:rsidRDefault="00CB7785" w:rsidP="00CB7785">
      <w:pPr>
        <w:spacing w:line="360" w:lineRule="auto"/>
        <w:rPr>
          <w:rFonts w:ascii="Arial" w:hAnsi="Arial" w:cs="Arial"/>
        </w:rPr>
      </w:pPr>
    </w:p>
    <w:p w:rsidR="00CB7785" w:rsidRDefault="00CB7785" w:rsidP="00CB7785">
      <w:pPr>
        <w:spacing w:line="360" w:lineRule="auto"/>
        <w:rPr>
          <w:rFonts w:ascii="Arial" w:hAnsi="Arial" w:cs="Arial"/>
        </w:rPr>
      </w:pPr>
      <w:r w:rsidRPr="00CB7785">
        <w:rPr>
          <w:rFonts w:ascii="Arial" w:hAnsi="Arial" w:cs="Arial"/>
        </w:rPr>
        <w:t xml:space="preserve"> </w:t>
      </w:r>
      <w:r w:rsidRPr="00CB7785">
        <w:rPr>
          <w:rFonts w:ascii="Arial" w:hAnsi="Arial" w:cs="Arial"/>
          <w:i/>
          <w:iCs/>
        </w:rPr>
        <w:t>« Jamais encore SENNEBOGEN n'avait construit un engin de manutention de dimensions aussi colossales</w:t>
      </w:r>
      <w:r w:rsidR="00A71BC3">
        <w:rPr>
          <w:rFonts w:ascii="Arial" w:hAnsi="Arial" w:cs="Arial"/>
          <w:i/>
          <w:iCs/>
        </w:rPr>
        <w:t>. Son poids à lui seul est de 39</w:t>
      </w:r>
      <w:bookmarkStart w:id="0" w:name="_GoBack"/>
      <w:bookmarkEnd w:id="0"/>
      <w:r w:rsidRPr="00CB7785">
        <w:rPr>
          <w:rFonts w:ascii="Arial" w:hAnsi="Arial" w:cs="Arial"/>
          <w:i/>
          <w:iCs/>
        </w:rPr>
        <w:t>0 t. Le transport et le montage sur le site du salon étaient donc impossibles en raison du poids et de la taille des composants. Cette machine sera exposée aux clients intéressés pendant la semaine du salon bauma sur le site de l'usine de Straubing »</w:t>
      </w:r>
      <w:r w:rsidRPr="00CB7785">
        <w:rPr>
          <w:rFonts w:ascii="Arial" w:hAnsi="Arial" w:cs="Arial"/>
        </w:rPr>
        <w:t>, explique Erich Sennebogen.</w:t>
      </w:r>
    </w:p>
    <w:p w:rsidR="00CB7785" w:rsidRDefault="00CB7785" w:rsidP="00CB7785">
      <w:pPr>
        <w:spacing w:line="360" w:lineRule="auto"/>
        <w:rPr>
          <w:rFonts w:ascii="Arial" w:hAnsi="Arial" w:cs="Arial"/>
        </w:rPr>
      </w:pPr>
    </w:p>
    <w:p w:rsidR="00CB7785" w:rsidRDefault="00CB7785" w:rsidP="00CB7785">
      <w:pPr>
        <w:spacing w:line="360" w:lineRule="auto"/>
        <w:rPr>
          <w:rFonts w:ascii="Arial" w:hAnsi="Arial" w:cs="Arial"/>
        </w:rPr>
      </w:pPr>
      <w:r>
        <w:rPr>
          <w:rFonts w:ascii="Arial" w:hAnsi="Arial" w:cs="Arial"/>
          <w:lang w:val="en"/>
        </w:rPr>
        <w:t xml:space="preserve">Les clients intéressés peuvent déjà contacter les partenaires de distribution SENNEBOGEN pour dès à présent réserver une visite de l'usine et organiser le transfert sur le site de Straubing. À vrai dire, cette visite vous permettra de faire d'une pierre deux coups. </w:t>
      </w:r>
      <w:r w:rsidRPr="00CB7785">
        <w:rPr>
          <w:rFonts w:ascii="Arial" w:hAnsi="Arial" w:cs="Arial"/>
        </w:rPr>
        <w:t>En outre du 895 E, vous pourrez découvrir la 9300 E, dans sa dernière version de grue mobile pour sites portuaires.</w:t>
      </w:r>
    </w:p>
    <w:p w:rsidR="00CB7785" w:rsidRDefault="00CB7785" w:rsidP="00CB7785">
      <w:pPr>
        <w:spacing w:line="360" w:lineRule="auto"/>
        <w:rPr>
          <w:rFonts w:ascii="Arial" w:hAnsi="Arial" w:cs="Arial"/>
        </w:rPr>
      </w:pPr>
    </w:p>
    <w:p w:rsidR="00CB7785" w:rsidRPr="00CB7785" w:rsidRDefault="00CB7785" w:rsidP="00CB7785">
      <w:pPr>
        <w:spacing w:line="360" w:lineRule="auto"/>
        <w:rPr>
          <w:rFonts w:ascii="Arial" w:hAnsi="Arial" w:cs="Arial"/>
          <w:lang w:val="en-US"/>
        </w:rPr>
      </w:pPr>
      <w:r>
        <w:rPr>
          <w:rFonts w:ascii="Arial" w:hAnsi="Arial" w:cs="Arial"/>
          <w:lang w:val="en"/>
        </w:rPr>
        <w:t>Les autres points forts concernant nos produits seront communiqués officiellement pour le salon bauma en avril.</w:t>
      </w:r>
    </w:p>
    <w:p w:rsidR="00CB7785" w:rsidRPr="00CB7785" w:rsidRDefault="00CB7785" w:rsidP="00CB7785">
      <w:pPr>
        <w:spacing w:line="360" w:lineRule="auto"/>
        <w:rPr>
          <w:rFonts w:ascii="Arial" w:hAnsi="Arial" w:cs="Arial"/>
          <w:lang w:val="en-US"/>
        </w:rPr>
      </w:pPr>
    </w:p>
    <w:p w:rsidR="00CB7785" w:rsidRPr="00135EBD" w:rsidRDefault="00CB7785" w:rsidP="00CB7785">
      <w:pPr>
        <w:spacing w:line="360" w:lineRule="auto"/>
        <w:rPr>
          <w:rFonts w:ascii="Arial" w:hAnsi="Arial" w:cs="Arial"/>
          <w:b/>
        </w:rPr>
      </w:pPr>
      <w:r w:rsidRPr="00CB7785">
        <w:rPr>
          <w:rFonts w:ascii="Arial" w:hAnsi="Arial" w:cs="Arial"/>
          <w:b/>
          <w:bCs/>
        </w:rPr>
        <w:t>Légende :</w:t>
      </w:r>
    </w:p>
    <w:p w:rsidR="00CB7785" w:rsidRDefault="00CB7785" w:rsidP="00CB7785">
      <w:pPr>
        <w:spacing w:line="360" w:lineRule="auto"/>
        <w:rPr>
          <w:rFonts w:ascii="Arial" w:hAnsi="Arial" w:cs="Arial"/>
        </w:rPr>
      </w:pPr>
      <w:r w:rsidRPr="00CB7785">
        <w:rPr>
          <w:rFonts w:ascii="Arial" w:hAnsi="Arial" w:cs="Arial"/>
        </w:rPr>
        <w:t>SENNEBOGEN présente le 895 E, le plus grand engin de manutention au monde, sur le site de l'usine de Straubing pendant le salon bauma en avril.</w:t>
      </w:r>
    </w:p>
    <w:p w:rsidR="007F5064" w:rsidRPr="00CB7785" w:rsidRDefault="007F5064" w:rsidP="00CB7785"/>
    <w:sectPr w:rsidR="007F5064" w:rsidRPr="00CB7785"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SENNEBOGEN Maschinenfabrik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9C5E9A">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00A1"/>
    <w:rsid w:val="003D31FF"/>
    <w:rsid w:val="003D6172"/>
    <w:rsid w:val="003D69CA"/>
    <w:rsid w:val="003E1DFA"/>
    <w:rsid w:val="003E475E"/>
    <w:rsid w:val="003E55AD"/>
    <w:rsid w:val="003E56DC"/>
    <w:rsid w:val="003F46F7"/>
    <w:rsid w:val="003F64C1"/>
    <w:rsid w:val="00401A93"/>
    <w:rsid w:val="00401B9E"/>
    <w:rsid w:val="00411032"/>
    <w:rsid w:val="00412727"/>
    <w:rsid w:val="00413066"/>
    <w:rsid w:val="00414567"/>
    <w:rsid w:val="004219AA"/>
    <w:rsid w:val="00421EBF"/>
    <w:rsid w:val="00426A4B"/>
    <w:rsid w:val="00431AEE"/>
    <w:rsid w:val="00431DEF"/>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3732"/>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372B"/>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C63"/>
    <w:rsid w:val="00736002"/>
    <w:rsid w:val="00740222"/>
    <w:rsid w:val="00740FA8"/>
    <w:rsid w:val="00744EF2"/>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765"/>
    <w:rsid w:val="0087282C"/>
    <w:rsid w:val="00880933"/>
    <w:rsid w:val="00881E1B"/>
    <w:rsid w:val="0089021A"/>
    <w:rsid w:val="00891162"/>
    <w:rsid w:val="00892BD5"/>
    <w:rsid w:val="008A0C5C"/>
    <w:rsid w:val="008A3E95"/>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5E9A"/>
    <w:rsid w:val="009C6521"/>
    <w:rsid w:val="009D068F"/>
    <w:rsid w:val="009D0C62"/>
    <w:rsid w:val="009D1AA3"/>
    <w:rsid w:val="009D5374"/>
    <w:rsid w:val="009D79A5"/>
    <w:rsid w:val="009E087E"/>
    <w:rsid w:val="009E71FB"/>
    <w:rsid w:val="009F099A"/>
    <w:rsid w:val="009F0FD7"/>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1BC3"/>
    <w:rsid w:val="00A7268D"/>
    <w:rsid w:val="00A77C9D"/>
    <w:rsid w:val="00A838D4"/>
    <w:rsid w:val="00A840A2"/>
    <w:rsid w:val="00A86B11"/>
    <w:rsid w:val="00AA738D"/>
    <w:rsid w:val="00AA76DF"/>
    <w:rsid w:val="00AB2938"/>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77DB9"/>
    <w:rsid w:val="00B8209C"/>
    <w:rsid w:val="00B828A0"/>
    <w:rsid w:val="00B86CDD"/>
    <w:rsid w:val="00B86DE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B7785"/>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2F8E"/>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56B0"/>
    <w:rsid w:val="00F15A6A"/>
    <w:rsid w:val="00F1688F"/>
    <w:rsid w:val="00F20B4A"/>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1B1D0F0"/>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2309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2670</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3</cp:revision>
  <cp:lastPrinted>2017-12-13T08:39:00Z</cp:lastPrinted>
  <dcterms:created xsi:type="dcterms:W3CDTF">2019-01-17T08:38:00Z</dcterms:created>
  <dcterms:modified xsi:type="dcterms:W3CDTF">2019-01-17T08:38:00Z</dcterms:modified>
</cp:coreProperties>
</file>