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48" w:rsidRPr="00F10F48" w:rsidRDefault="00F10F48" w:rsidP="00F10F48">
      <w:pPr>
        <w:spacing w:line="360" w:lineRule="auto"/>
        <w:rPr>
          <w:rFonts w:ascii="Arial" w:hAnsi="Arial" w:cs="Arial"/>
          <w:b/>
          <w:sz w:val="32"/>
          <w:szCs w:val="32"/>
          <w:u w:val="single"/>
          <w:lang w:val="en-US"/>
        </w:rPr>
      </w:pPr>
      <w:r>
        <w:rPr>
          <w:rFonts w:ascii="Arial" w:hAnsi="Arial" w:cs="Arial"/>
          <w:b/>
          <w:bCs/>
          <w:sz w:val="32"/>
          <w:szCs w:val="32"/>
          <w:u w:val="single"/>
          <w:lang w:val="en"/>
        </w:rPr>
        <w:t xml:space="preserve">SENNEBOGEN 817 </w:t>
      </w:r>
      <w:proofErr w:type="gramStart"/>
      <w:r>
        <w:rPr>
          <w:rFonts w:ascii="Arial" w:hAnsi="Arial" w:cs="Arial"/>
          <w:b/>
          <w:bCs/>
          <w:sz w:val="32"/>
          <w:szCs w:val="32"/>
          <w:u w:val="single"/>
          <w:lang w:val="en"/>
        </w:rPr>
        <w:t>E :</w:t>
      </w:r>
      <w:proofErr w:type="gramEnd"/>
      <w:r>
        <w:rPr>
          <w:rFonts w:ascii="Arial" w:hAnsi="Arial" w:cs="Arial"/>
          <w:b/>
          <w:bCs/>
          <w:sz w:val="32"/>
          <w:szCs w:val="32"/>
          <w:u w:val="single"/>
          <w:lang w:val="en"/>
        </w:rPr>
        <w:t xml:space="preserve"> Compact, flexible, polyvalent - </w:t>
      </w:r>
      <w:proofErr w:type="spellStart"/>
      <w:r>
        <w:rPr>
          <w:rFonts w:ascii="Arial" w:hAnsi="Arial" w:cs="Arial"/>
          <w:b/>
          <w:bCs/>
          <w:sz w:val="32"/>
          <w:szCs w:val="32"/>
          <w:u w:val="single"/>
          <w:lang w:val="en"/>
        </w:rPr>
        <w:t>l'entraînement</w:t>
      </w:r>
      <w:proofErr w:type="spellEnd"/>
      <w:r>
        <w:rPr>
          <w:rFonts w:ascii="Arial" w:hAnsi="Arial" w:cs="Arial"/>
          <w:b/>
          <w:bCs/>
          <w:sz w:val="32"/>
          <w:szCs w:val="32"/>
          <w:u w:val="single"/>
          <w:lang w:val="en"/>
        </w:rPr>
        <w:t xml:space="preserve"> </w:t>
      </w:r>
      <w:proofErr w:type="spellStart"/>
      <w:r>
        <w:rPr>
          <w:rFonts w:ascii="Arial" w:hAnsi="Arial" w:cs="Arial"/>
          <w:b/>
          <w:bCs/>
          <w:sz w:val="32"/>
          <w:szCs w:val="32"/>
          <w:u w:val="single"/>
          <w:lang w:val="en"/>
        </w:rPr>
        <w:t>électrique</w:t>
      </w:r>
      <w:proofErr w:type="spellEnd"/>
      <w:r>
        <w:rPr>
          <w:rFonts w:ascii="Arial" w:hAnsi="Arial" w:cs="Arial"/>
          <w:b/>
          <w:bCs/>
          <w:sz w:val="32"/>
          <w:szCs w:val="32"/>
          <w:u w:val="single"/>
          <w:lang w:val="en"/>
        </w:rPr>
        <w:t xml:space="preserve"> a tout pour </w:t>
      </w:r>
      <w:proofErr w:type="spellStart"/>
      <w:r>
        <w:rPr>
          <w:rFonts w:ascii="Arial" w:hAnsi="Arial" w:cs="Arial"/>
          <w:b/>
          <w:bCs/>
          <w:sz w:val="32"/>
          <w:szCs w:val="32"/>
          <w:u w:val="single"/>
          <w:lang w:val="en"/>
        </w:rPr>
        <w:t>vous</w:t>
      </w:r>
      <w:proofErr w:type="spellEnd"/>
      <w:r>
        <w:rPr>
          <w:rFonts w:ascii="Arial" w:hAnsi="Arial" w:cs="Arial"/>
          <w:b/>
          <w:bCs/>
          <w:sz w:val="32"/>
          <w:szCs w:val="32"/>
          <w:u w:val="single"/>
          <w:lang w:val="en"/>
        </w:rPr>
        <w:t xml:space="preserve"> </w:t>
      </w:r>
      <w:proofErr w:type="spellStart"/>
      <w:r>
        <w:rPr>
          <w:rFonts w:ascii="Arial" w:hAnsi="Arial" w:cs="Arial"/>
          <w:b/>
          <w:bCs/>
          <w:sz w:val="32"/>
          <w:szCs w:val="32"/>
          <w:u w:val="single"/>
          <w:lang w:val="en"/>
        </w:rPr>
        <w:t>plaire</w:t>
      </w:r>
      <w:proofErr w:type="spellEnd"/>
      <w:r>
        <w:rPr>
          <w:rFonts w:ascii="Arial" w:hAnsi="Arial" w:cs="Arial"/>
          <w:b/>
          <w:bCs/>
          <w:sz w:val="32"/>
          <w:szCs w:val="32"/>
          <w:u w:val="single"/>
          <w:lang w:val="en"/>
        </w:rPr>
        <w:t xml:space="preserve"> !</w:t>
      </w:r>
    </w:p>
    <w:p w:rsidR="00F10F48" w:rsidRPr="00F10F48" w:rsidRDefault="00F10F48" w:rsidP="00F10F48">
      <w:pPr>
        <w:spacing w:line="360" w:lineRule="auto"/>
        <w:rPr>
          <w:rFonts w:ascii="Arial" w:hAnsi="Arial" w:cs="Arial"/>
          <w:b/>
          <w:sz w:val="32"/>
          <w:szCs w:val="32"/>
          <w:u w:val="single"/>
          <w:lang w:val="en-US"/>
        </w:rPr>
      </w:pPr>
    </w:p>
    <w:p w:rsidR="00F10F48" w:rsidRDefault="00F10F48" w:rsidP="00F10F48">
      <w:pPr>
        <w:spacing w:line="360" w:lineRule="auto"/>
        <w:rPr>
          <w:rFonts w:ascii="Arial" w:hAnsi="Arial" w:cs="Arial"/>
          <w:b/>
        </w:rPr>
      </w:pPr>
      <w:r w:rsidRPr="00F10F48">
        <w:rPr>
          <w:rFonts w:ascii="Arial" w:hAnsi="Arial" w:cs="Arial"/>
          <w:b/>
          <w:bCs/>
        </w:rPr>
        <w:t>Au salon bauma, SENNEBOGEN présente aussi le 817 série E, son plus petit engin de manutention, développé spécialement pour les secteurs du tri et des déchets. Le spécialiste du tri vert est proposé avec de multiples solutions d'entraînement, comme tous les engins de manutention SENNEBOGEN.</w:t>
      </w:r>
    </w:p>
    <w:p w:rsidR="00F10F48" w:rsidRDefault="00F10F48" w:rsidP="00F10F48">
      <w:pPr>
        <w:spacing w:line="360" w:lineRule="auto"/>
        <w:rPr>
          <w:rFonts w:ascii="Arial" w:hAnsi="Arial" w:cs="Arial"/>
        </w:rPr>
      </w:pPr>
    </w:p>
    <w:p w:rsidR="00F10F48" w:rsidRPr="00F10F48" w:rsidRDefault="00F10F48" w:rsidP="00F10F48">
      <w:pPr>
        <w:spacing w:line="360" w:lineRule="auto"/>
        <w:rPr>
          <w:rFonts w:ascii="Arial" w:hAnsi="Arial" w:cs="Arial"/>
          <w:lang w:val="en-US"/>
        </w:rPr>
      </w:pPr>
      <w:r w:rsidRPr="00F10F48">
        <w:rPr>
          <w:rFonts w:ascii="Arial" w:hAnsi="Arial" w:cs="Arial"/>
        </w:rPr>
        <w:t xml:space="preserve">Le petit SENNEBOGEN 817 est maniable, compact, précis et robuste en utilisation continue. </w:t>
      </w:r>
      <w:proofErr w:type="spellStart"/>
      <w:r>
        <w:rPr>
          <w:rFonts w:ascii="Arial" w:hAnsi="Arial" w:cs="Arial"/>
          <w:lang w:val="en"/>
        </w:rPr>
        <w:t>L'engin</w:t>
      </w:r>
      <w:proofErr w:type="spellEnd"/>
      <w:r>
        <w:rPr>
          <w:rFonts w:ascii="Arial" w:hAnsi="Arial" w:cs="Arial"/>
          <w:lang w:val="en"/>
        </w:rPr>
        <w:t xml:space="preserve"> fait </w:t>
      </w:r>
      <w:proofErr w:type="spellStart"/>
      <w:r>
        <w:rPr>
          <w:rFonts w:ascii="Arial" w:hAnsi="Arial" w:cs="Arial"/>
          <w:lang w:val="en"/>
        </w:rPr>
        <w:t>valoir</w:t>
      </w:r>
      <w:proofErr w:type="spellEnd"/>
      <w:r>
        <w:rPr>
          <w:rFonts w:ascii="Arial" w:hAnsi="Arial" w:cs="Arial"/>
          <w:lang w:val="en"/>
        </w:rPr>
        <w:t xml:space="preserve"> </w:t>
      </w:r>
      <w:proofErr w:type="spellStart"/>
      <w:r>
        <w:rPr>
          <w:rFonts w:ascii="Arial" w:hAnsi="Arial" w:cs="Arial"/>
          <w:lang w:val="en"/>
        </w:rPr>
        <w:t>ses</w:t>
      </w:r>
      <w:proofErr w:type="spellEnd"/>
      <w:r>
        <w:rPr>
          <w:rFonts w:ascii="Arial" w:hAnsi="Arial" w:cs="Arial"/>
          <w:lang w:val="en"/>
        </w:rPr>
        <w:t xml:space="preserve"> </w:t>
      </w:r>
      <w:proofErr w:type="spellStart"/>
      <w:r>
        <w:rPr>
          <w:rFonts w:ascii="Arial" w:hAnsi="Arial" w:cs="Arial"/>
          <w:lang w:val="en"/>
        </w:rPr>
        <w:t>avantages</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de </w:t>
      </w:r>
      <w:proofErr w:type="spellStart"/>
      <w:r>
        <w:rPr>
          <w:rFonts w:ascii="Arial" w:hAnsi="Arial" w:cs="Arial"/>
          <w:lang w:val="en"/>
        </w:rPr>
        <w:t>nombreuses</w:t>
      </w:r>
      <w:proofErr w:type="spellEnd"/>
      <w:r>
        <w:rPr>
          <w:rFonts w:ascii="Arial" w:hAnsi="Arial" w:cs="Arial"/>
          <w:lang w:val="en"/>
        </w:rPr>
        <w:t xml:space="preserve"> </w:t>
      </w:r>
      <w:proofErr w:type="spellStart"/>
      <w:r>
        <w:rPr>
          <w:rFonts w:ascii="Arial" w:hAnsi="Arial" w:cs="Arial"/>
          <w:lang w:val="en"/>
        </w:rPr>
        <w:t>utilisations</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le </w:t>
      </w:r>
      <w:proofErr w:type="spellStart"/>
      <w:r>
        <w:rPr>
          <w:rFonts w:ascii="Arial" w:hAnsi="Arial" w:cs="Arial"/>
          <w:lang w:val="en"/>
        </w:rPr>
        <w:t>domaine</w:t>
      </w:r>
      <w:proofErr w:type="spellEnd"/>
      <w:r>
        <w:rPr>
          <w:rFonts w:ascii="Arial" w:hAnsi="Arial" w:cs="Arial"/>
          <w:lang w:val="en"/>
        </w:rPr>
        <w:t xml:space="preserve"> du </w:t>
      </w:r>
      <w:proofErr w:type="spellStart"/>
      <w:r>
        <w:rPr>
          <w:rFonts w:ascii="Arial" w:hAnsi="Arial" w:cs="Arial"/>
          <w:lang w:val="en"/>
        </w:rPr>
        <w:t>recyclage</w:t>
      </w:r>
      <w:proofErr w:type="spellEnd"/>
      <w:r>
        <w:rPr>
          <w:rFonts w:ascii="Arial" w:hAnsi="Arial" w:cs="Arial"/>
          <w:lang w:val="en"/>
        </w:rPr>
        <w:t xml:space="preserve"> des </w:t>
      </w:r>
      <w:proofErr w:type="spellStart"/>
      <w:r>
        <w:rPr>
          <w:rFonts w:ascii="Arial" w:hAnsi="Arial" w:cs="Arial"/>
          <w:lang w:val="en"/>
        </w:rPr>
        <w:t>déchets</w:t>
      </w:r>
      <w:proofErr w:type="spellEnd"/>
      <w:r>
        <w:rPr>
          <w:rFonts w:ascii="Arial" w:hAnsi="Arial" w:cs="Arial"/>
          <w:lang w:val="en"/>
        </w:rPr>
        <w:t xml:space="preserve">, car avec </w:t>
      </w:r>
      <w:proofErr w:type="spellStart"/>
      <w:r>
        <w:rPr>
          <w:rFonts w:ascii="Arial" w:hAnsi="Arial" w:cs="Arial"/>
          <w:lang w:val="en"/>
        </w:rPr>
        <w:t>ses</w:t>
      </w:r>
      <w:proofErr w:type="spellEnd"/>
      <w:r>
        <w:rPr>
          <w:rFonts w:ascii="Arial" w:hAnsi="Arial" w:cs="Arial"/>
          <w:lang w:val="en"/>
        </w:rPr>
        <w:t xml:space="preserve"> </w:t>
      </w:r>
      <w:proofErr w:type="spellStart"/>
      <w:r>
        <w:rPr>
          <w:rFonts w:ascii="Arial" w:hAnsi="Arial" w:cs="Arial"/>
          <w:lang w:val="en"/>
        </w:rPr>
        <w:t>nombreuses</w:t>
      </w:r>
      <w:proofErr w:type="spellEnd"/>
      <w:r>
        <w:rPr>
          <w:rFonts w:ascii="Arial" w:hAnsi="Arial" w:cs="Arial"/>
          <w:lang w:val="en"/>
        </w:rPr>
        <w:t xml:space="preserve"> </w:t>
      </w:r>
      <w:proofErr w:type="spellStart"/>
      <w:r>
        <w:rPr>
          <w:rFonts w:ascii="Arial" w:hAnsi="Arial" w:cs="Arial"/>
          <w:lang w:val="en"/>
        </w:rPr>
        <w:t>caractéristiques</w:t>
      </w:r>
      <w:proofErr w:type="spellEnd"/>
      <w:r>
        <w:rPr>
          <w:rFonts w:ascii="Arial" w:hAnsi="Arial" w:cs="Arial"/>
          <w:lang w:val="en"/>
        </w:rPr>
        <w:t xml:space="preserve"> </w:t>
      </w:r>
      <w:proofErr w:type="spellStart"/>
      <w:r>
        <w:rPr>
          <w:rFonts w:ascii="Arial" w:hAnsi="Arial" w:cs="Arial"/>
          <w:lang w:val="en"/>
        </w:rPr>
        <w:t>disponibles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série</w:t>
      </w:r>
      <w:proofErr w:type="spellEnd"/>
      <w:r>
        <w:rPr>
          <w:rFonts w:ascii="Arial" w:hAnsi="Arial" w:cs="Arial"/>
          <w:lang w:val="en"/>
        </w:rPr>
        <w:t xml:space="preserve">, </w:t>
      </w:r>
      <w:proofErr w:type="spellStart"/>
      <w:r>
        <w:rPr>
          <w:rFonts w:ascii="Arial" w:hAnsi="Arial" w:cs="Arial"/>
          <w:lang w:val="en"/>
        </w:rPr>
        <w:t>telles</w:t>
      </w:r>
      <w:proofErr w:type="spellEnd"/>
      <w:r>
        <w:rPr>
          <w:rFonts w:ascii="Arial" w:hAnsi="Arial" w:cs="Arial"/>
          <w:lang w:val="en"/>
        </w:rPr>
        <w:t xml:space="preserve"> que les </w:t>
      </w:r>
      <w:proofErr w:type="spellStart"/>
      <w:r>
        <w:rPr>
          <w:rFonts w:ascii="Arial" w:hAnsi="Arial" w:cs="Arial"/>
          <w:lang w:val="en"/>
        </w:rPr>
        <w:t>entraînements</w:t>
      </w:r>
      <w:proofErr w:type="spellEnd"/>
      <w:r>
        <w:rPr>
          <w:rFonts w:ascii="Arial" w:hAnsi="Arial" w:cs="Arial"/>
          <w:lang w:val="en"/>
        </w:rPr>
        <w:t xml:space="preserve"> de </w:t>
      </w:r>
      <w:proofErr w:type="spellStart"/>
      <w:r>
        <w:rPr>
          <w:rFonts w:ascii="Arial" w:hAnsi="Arial" w:cs="Arial"/>
          <w:lang w:val="en"/>
        </w:rPr>
        <w:t>ventilateurs</w:t>
      </w:r>
      <w:proofErr w:type="spellEnd"/>
      <w:r>
        <w:rPr>
          <w:rFonts w:ascii="Arial" w:hAnsi="Arial" w:cs="Arial"/>
          <w:lang w:val="en"/>
        </w:rPr>
        <w:t xml:space="preserve"> sous </w:t>
      </w:r>
      <w:proofErr w:type="spellStart"/>
      <w:r>
        <w:rPr>
          <w:rFonts w:ascii="Arial" w:hAnsi="Arial" w:cs="Arial"/>
          <w:lang w:val="en"/>
        </w:rPr>
        <w:t>température</w:t>
      </w:r>
      <w:proofErr w:type="spellEnd"/>
      <w:r>
        <w:rPr>
          <w:rFonts w:ascii="Arial" w:hAnsi="Arial" w:cs="Arial"/>
          <w:lang w:val="en"/>
        </w:rPr>
        <w:t xml:space="preserve"> </w:t>
      </w:r>
      <w:proofErr w:type="spellStart"/>
      <w:r>
        <w:rPr>
          <w:rFonts w:ascii="Arial" w:hAnsi="Arial" w:cs="Arial"/>
          <w:lang w:val="en"/>
        </w:rPr>
        <w:t>dirigée</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excellente</w:t>
      </w:r>
      <w:proofErr w:type="spellEnd"/>
      <w:r>
        <w:rPr>
          <w:rFonts w:ascii="Arial" w:hAnsi="Arial" w:cs="Arial"/>
          <w:lang w:val="en"/>
        </w:rPr>
        <w:t xml:space="preserve"> isolation </w:t>
      </w:r>
      <w:proofErr w:type="spellStart"/>
      <w:r>
        <w:rPr>
          <w:rFonts w:ascii="Arial" w:hAnsi="Arial" w:cs="Arial"/>
          <w:lang w:val="en"/>
        </w:rPr>
        <w:t>acoustique</w:t>
      </w:r>
      <w:proofErr w:type="spellEnd"/>
      <w:r>
        <w:rPr>
          <w:rFonts w:ascii="Arial" w:hAnsi="Arial" w:cs="Arial"/>
          <w:lang w:val="en"/>
        </w:rPr>
        <w:t xml:space="preserve"> et un </w:t>
      </w:r>
      <w:proofErr w:type="spellStart"/>
      <w:r>
        <w:rPr>
          <w:rFonts w:ascii="Arial" w:hAnsi="Arial" w:cs="Arial"/>
          <w:lang w:val="en"/>
        </w:rPr>
        <w:t>système</w:t>
      </w:r>
      <w:proofErr w:type="spellEnd"/>
      <w:r>
        <w:rPr>
          <w:rFonts w:ascii="Arial" w:hAnsi="Arial" w:cs="Arial"/>
          <w:lang w:val="en"/>
        </w:rPr>
        <w:t xml:space="preserve"> </w:t>
      </w:r>
      <w:proofErr w:type="spellStart"/>
      <w:r>
        <w:rPr>
          <w:rFonts w:ascii="Arial" w:hAnsi="Arial" w:cs="Arial"/>
          <w:lang w:val="en"/>
        </w:rPr>
        <w:t>hydraulique</w:t>
      </w:r>
      <w:proofErr w:type="spellEnd"/>
      <w:r>
        <w:rPr>
          <w:rFonts w:ascii="Arial" w:hAnsi="Arial" w:cs="Arial"/>
          <w:lang w:val="en"/>
        </w:rPr>
        <w:t xml:space="preserve"> </w:t>
      </w:r>
      <w:proofErr w:type="spellStart"/>
      <w:r>
        <w:rPr>
          <w:rFonts w:ascii="Arial" w:hAnsi="Arial" w:cs="Arial"/>
          <w:lang w:val="en"/>
        </w:rPr>
        <w:t>fiable</w:t>
      </w:r>
      <w:proofErr w:type="spellEnd"/>
      <w:r>
        <w:rPr>
          <w:rFonts w:ascii="Arial" w:hAnsi="Arial" w:cs="Arial"/>
          <w:lang w:val="en"/>
        </w:rPr>
        <w:t xml:space="preserve"> et </w:t>
      </w:r>
      <w:proofErr w:type="spellStart"/>
      <w:r>
        <w:rPr>
          <w:rFonts w:ascii="Arial" w:hAnsi="Arial" w:cs="Arial"/>
          <w:lang w:val="en"/>
        </w:rPr>
        <w:t>éprouvé</w:t>
      </w:r>
      <w:proofErr w:type="spellEnd"/>
      <w:r>
        <w:rPr>
          <w:rFonts w:ascii="Arial" w:hAnsi="Arial" w:cs="Arial"/>
          <w:lang w:val="en"/>
        </w:rPr>
        <w:t xml:space="preserve">, le 817 fait </w:t>
      </w:r>
      <w:proofErr w:type="spellStart"/>
      <w:r>
        <w:rPr>
          <w:rFonts w:ascii="Arial" w:hAnsi="Arial" w:cs="Arial"/>
          <w:lang w:val="en"/>
        </w:rPr>
        <w:t>aussi</w:t>
      </w:r>
      <w:proofErr w:type="spellEnd"/>
      <w:r>
        <w:rPr>
          <w:rFonts w:ascii="Arial" w:hAnsi="Arial" w:cs="Arial"/>
          <w:lang w:val="en"/>
        </w:rPr>
        <w:t xml:space="preserve"> </w:t>
      </w:r>
      <w:proofErr w:type="spellStart"/>
      <w:r>
        <w:rPr>
          <w:rFonts w:ascii="Arial" w:hAnsi="Arial" w:cs="Arial"/>
          <w:lang w:val="en"/>
        </w:rPr>
        <w:t>ses</w:t>
      </w:r>
      <w:proofErr w:type="spellEnd"/>
      <w:r>
        <w:rPr>
          <w:rFonts w:ascii="Arial" w:hAnsi="Arial" w:cs="Arial"/>
          <w:lang w:val="en"/>
        </w:rPr>
        <w:t xml:space="preserve"> </w:t>
      </w:r>
      <w:proofErr w:type="spellStart"/>
      <w:r>
        <w:rPr>
          <w:rFonts w:ascii="Arial" w:hAnsi="Arial" w:cs="Arial"/>
          <w:lang w:val="en"/>
        </w:rPr>
        <w:t>preuves</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des </w:t>
      </w:r>
      <w:proofErr w:type="spellStart"/>
      <w:r>
        <w:rPr>
          <w:rFonts w:ascii="Arial" w:hAnsi="Arial" w:cs="Arial"/>
          <w:lang w:val="en"/>
        </w:rPr>
        <w:t>environnements</w:t>
      </w:r>
      <w:proofErr w:type="spellEnd"/>
      <w:r>
        <w:rPr>
          <w:rFonts w:ascii="Arial" w:hAnsi="Arial" w:cs="Arial"/>
          <w:lang w:val="en"/>
        </w:rPr>
        <w:t xml:space="preserve"> </w:t>
      </w:r>
      <w:proofErr w:type="spellStart"/>
      <w:r>
        <w:rPr>
          <w:rFonts w:ascii="Arial" w:hAnsi="Arial" w:cs="Arial"/>
          <w:lang w:val="en"/>
        </w:rPr>
        <w:t>exigeants</w:t>
      </w:r>
      <w:proofErr w:type="spellEnd"/>
      <w:r>
        <w:rPr>
          <w:rFonts w:ascii="Arial" w:hAnsi="Arial" w:cs="Arial"/>
          <w:lang w:val="en"/>
        </w:rPr>
        <w:t xml:space="preserve"> </w:t>
      </w:r>
      <w:proofErr w:type="spellStart"/>
      <w:r>
        <w:rPr>
          <w:rFonts w:ascii="Arial" w:hAnsi="Arial" w:cs="Arial"/>
          <w:lang w:val="en"/>
        </w:rPr>
        <w:t>comme</w:t>
      </w:r>
      <w:proofErr w:type="spellEnd"/>
      <w:r>
        <w:rPr>
          <w:rFonts w:ascii="Arial" w:hAnsi="Arial" w:cs="Arial"/>
          <w:lang w:val="en"/>
        </w:rPr>
        <w:t xml:space="preserve"> la </w:t>
      </w:r>
      <w:proofErr w:type="spellStart"/>
      <w:r>
        <w:rPr>
          <w:rFonts w:ascii="Arial" w:hAnsi="Arial" w:cs="Arial"/>
          <w:lang w:val="en"/>
        </w:rPr>
        <w:t>poussière</w:t>
      </w:r>
      <w:proofErr w:type="spellEnd"/>
      <w:r>
        <w:rPr>
          <w:rFonts w:ascii="Arial" w:hAnsi="Arial" w:cs="Arial"/>
          <w:lang w:val="en"/>
        </w:rPr>
        <w:t xml:space="preserve">, la </w:t>
      </w:r>
      <w:proofErr w:type="spellStart"/>
      <w:r>
        <w:rPr>
          <w:rFonts w:ascii="Arial" w:hAnsi="Arial" w:cs="Arial"/>
          <w:lang w:val="en"/>
        </w:rPr>
        <w:t>chaleur</w:t>
      </w:r>
      <w:proofErr w:type="spellEnd"/>
      <w:r>
        <w:rPr>
          <w:rFonts w:ascii="Arial" w:hAnsi="Arial" w:cs="Arial"/>
          <w:lang w:val="en"/>
        </w:rPr>
        <w:t xml:space="preserve"> et sous charge continue. </w:t>
      </w:r>
      <w:proofErr w:type="spellStart"/>
      <w:r>
        <w:rPr>
          <w:rFonts w:ascii="Arial" w:hAnsi="Arial" w:cs="Arial"/>
          <w:lang w:val="en"/>
        </w:rPr>
        <w:t>Mais</w:t>
      </w:r>
      <w:proofErr w:type="spellEnd"/>
      <w:r>
        <w:rPr>
          <w:rFonts w:ascii="Arial" w:hAnsi="Arial" w:cs="Arial"/>
          <w:lang w:val="en"/>
        </w:rPr>
        <w:t xml:space="preserve"> on </w:t>
      </w:r>
      <w:proofErr w:type="spellStart"/>
      <w:r>
        <w:rPr>
          <w:rFonts w:ascii="Arial" w:hAnsi="Arial" w:cs="Arial"/>
          <w:lang w:val="en"/>
        </w:rPr>
        <w:t>demande</w:t>
      </w:r>
      <w:proofErr w:type="spellEnd"/>
      <w:r>
        <w:rPr>
          <w:rFonts w:ascii="Arial" w:hAnsi="Arial" w:cs="Arial"/>
          <w:lang w:val="en"/>
        </w:rPr>
        <w:t xml:space="preserve"> </w:t>
      </w:r>
      <w:proofErr w:type="spellStart"/>
      <w:r>
        <w:rPr>
          <w:rFonts w:ascii="Arial" w:hAnsi="Arial" w:cs="Arial"/>
          <w:lang w:val="en"/>
        </w:rPr>
        <w:t>parfois</w:t>
      </w:r>
      <w:proofErr w:type="spellEnd"/>
      <w:r>
        <w:rPr>
          <w:rFonts w:ascii="Arial" w:hAnsi="Arial" w:cs="Arial"/>
          <w:lang w:val="en"/>
        </w:rPr>
        <w:t xml:space="preserve"> beaucoup plus à </w:t>
      </w:r>
      <w:proofErr w:type="spellStart"/>
      <w:r>
        <w:rPr>
          <w:rFonts w:ascii="Arial" w:hAnsi="Arial" w:cs="Arial"/>
          <w:lang w:val="en"/>
        </w:rPr>
        <w:t>cette</w:t>
      </w:r>
      <w:proofErr w:type="spellEnd"/>
      <w:r>
        <w:rPr>
          <w:rFonts w:ascii="Arial" w:hAnsi="Arial" w:cs="Arial"/>
          <w:lang w:val="en"/>
        </w:rPr>
        <w:t xml:space="preserve"> petite machine. Le SENNEBOGEN 817 E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donc</w:t>
      </w:r>
      <w:proofErr w:type="spellEnd"/>
      <w:r>
        <w:rPr>
          <w:rFonts w:ascii="Arial" w:hAnsi="Arial" w:cs="Arial"/>
          <w:lang w:val="en"/>
        </w:rPr>
        <w:t xml:space="preserve"> </w:t>
      </w:r>
      <w:proofErr w:type="spellStart"/>
      <w:r>
        <w:rPr>
          <w:rFonts w:ascii="Arial" w:hAnsi="Arial" w:cs="Arial"/>
          <w:lang w:val="en"/>
        </w:rPr>
        <w:t>fabriqué</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diverses</w:t>
      </w:r>
      <w:proofErr w:type="spellEnd"/>
      <w:r>
        <w:rPr>
          <w:rFonts w:ascii="Arial" w:hAnsi="Arial" w:cs="Arial"/>
          <w:lang w:val="en"/>
        </w:rPr>
        <w:t xml:space="preserve"> versions de </w:t>
      </w:r>
      <w:proofErr w:type="spellStart"/>
      <w:r>
        <w:rPr>
          <w:rFonts w:ascii="Arial" w:hAnsi="Arial" w:cs="Arial"/>
          <w:lang w:val="en"/>
        </w:rPr>
        <w:t>pelles</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électriques</w:t>
      </w:r>
      <w:proofErr w:type="spellEnd"/>
      <w:r>
        <w:rPr>
          <w:rFonts w:ascii="Arial" w:hAnsi="Arial" w:cs="Arial"/>
          <w:lang w:val="en"/>
        </w:rPr>
        <w:t>.</w:t>
      </w:r>
    </w:p>
    <w:p w:rsidR="00F10F48" w:rsidRPr="00F10F48" w:rsidRDefault="00F10F48" w:rsidP="00F10F48">
      <w:pPr>
        <w:spacing w:line="360" w:lineRule="auto"/>
        <w:rPr>
          <w:rFonts w:ascii="Arial" w:hAnsi="Arial" w:cs="Arial"/>
          <w:lang w:val="en-US"/>
        </w:rPr>
      </w:pPr>
    </w:p>
    <w:p w:rsidR="00F10F48" w:rsidRPr="00F10F48" w:rsidRDefault="00F10F48" w:rsidP="00F10F48">
      <w:pPr>
        <w:spacing w:line="360" w:lineRule="auto"/>
        <w:rPr>
          <w:rFonts w:ascii="Arial" w:hAnsi="Arial" w:cs="Arial"/>
          <w:b/>
          <w:lang w:val="en-US"/>
        </w:rPr>
      </w:pPr>
      <w:proofErr w:type="spellStart"/>
      <w:r>
        <w:rPr>
          <w:rFonts w:ascii="Arial" w:hAnsi="Arial" w:cs="Arial"/>
          <w:b/>
          <w:bCs/>
          <w:lang w:val="en"/>
        </w:rPr>
        <w:t>Peut</w:t>
      </w:r>
      <w:proofErr w:type="spellEnd"/>
      <w:r>
        <w:rPr>
          <w:rFonts w:ascii="Arial" w:hAnsi="Arial" w:cs="Arial"/>
          <w:b/>
          <w:bCs/>
          <w:lang w:val="en"/>
        </w:rPr>
        <w:t xml:space="preserve">-on </w:t>
      </w:r>
      <w:proofErr w:type="spellStart"/>
      <w:r>
        <w:rPr>
          <w:rFonts w:ascii="Arial" w:hAnsi="Arial" w:cs="Arial"/>
          <w:b/>
          <w:bCs/>
          <w:lang w:val="en"/>
        </w:rPr>
        <w:t>être</w:t>
      </w:r>
      <w:proofErr w:type="spellEnd"/>
      <w:r>
        <w:rPr>
          <w:rFonts w:ascii="Arial" w:hAnsi="Arial" w:cs="Arial"/>
          <w:b/>
          <w:bCs/>
          <w:lang w:val="en"/>
        </w:rPr>
        <w:t xml:space="preserve"> mobile avec un </w:t>
      </w:r>
      <w:proofErr w:type="spellStart"/>
      <w:r>
        <w:rPr>
          <w:rFonts w:ascii="Arial" w:hAnsi="Arial" w:cs="Arial"/>
          <w:b/>
          <w:bCs/>
          <w:lang w:val="en"/>
        </w:rPr>
        <w:t>entraînement</w:t>
      </w:r>
      <w:proofErr w:type="spellEnd"/>
      <w:r>
        <w:rPr>
          <w:rFonts w:ascii="Arial" w:hAnsi="Arial" w:cs="Arial"/>
          <w:b/>
          <w:bCs/>
          <w:lang w:val="en"/>
        </w:rPr>
        <w:t xml:space="preserve"> </w:t>
      </w:r>
      <w:proofErr w:type="spellStart"/>
      <w:proofErr w:type="gramStart"/>
      <w:r>
        <w:rPr>
          <w:rFonts w:ascii="Arial" w:hAnsi="Arial" w:cs="Arial"/>
          <w:b/>
          <w:bCs/>
          <w:lang w:val="en"/>
        </w:rPr>
        <w:t>électrique</w:t>
      </w:r>
      <w:proofErr w:type="spellEnd"/>
      <w:r>
        <w:rPr>
          <w:rFonts w:ascii="Arial" w:hAnsi="Arial" w:cs="Arial"/>
          <w:b/>
          <w:bCs/>
          <w:lang w:val="en"/>
        </w:rPr>
        <w:t xml:space="preserve"> ?</w:t>
      </w:r>
      <w:proofErr w:type="gramEnd"/>
    </w:p>
    <w:p w:rsidR="00F10F48" w:rsidRPr="00F10F48" w:rsidRDefault="00F10F48" w:rsidP="00F10F48">
      <w:pPr>
        <w:spacing w:line="360" w:lineRule="auto"/>
        <w:rPr>
          <w:rFonts w:ascii="Arial" w:hAnsi="Arial" w:cs="Arial"/>
          <w:lang w:val="en-US"/>
        </w:rPr>
      </w:pPr>
      <w:r>
        <w:rPr>
          <w:rFonts w:ascii="Arial" w:hAnsi="Arial" w:cs="Arial"/>
          <w:lang w:val="en"/>
        </w:rPr>
        <w:t xml:space="preserve">Avec un </w:t>
      </w:r>
      <w:proofErr w:type="spellStart"/>
      <w:r>
        <w:rPr>
          <w:rFonts w:ascii="Arial" w:hAnsi="Arial" w:cs="Arial"/>
          <w:lang w:val="en"/>
        </w:rPr>
        <w:t>poids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ordre</w:t>
      </w:r>
      <w:proofErr w:type="spellEnd"/>
      <w:r>
        <w:rPr>
          <w:rFonts w:ascii="Arial" w:hAnsi="Arial" w:cs="Arial"/>
          <w:lang w:val="en"/>
        </w:rPr>
        <w:t xml:space="preserve"> de </w:t>
      </w:r>
      <w:proofErr w:type="spellStart"/>
      <w:r>
        <w:rPr>
          <w:rFonts w:ascii="Arial" w:hAnsi="Arial" w:cs="Arial"/>
          <w:lang w:val="en"/>
        </w:rPr>
        <w:t>marche</w:t>
      </w:r>
      <w:proofErr w:type="spellEnd"/>
      <w:r>
        <w:rPr>
          <w:rFonts w:ascii="Arial" w:hAnsi="Arial" w:cs="Arial"/>
          <w:lang w:val="en"/>
        </w:rPr>
        <w:t xml:space="preserve"> de 17 </w:t>
      </w:r>
      <w:proofErr w:type="spellStart"/>
      <w:r>
        <w:rPr>
          <w:rFonts w:ascii="Arial" w:hAnsi="Arial" w:cs="Arial"/>
          <w:lang w:val="en"/>
        </w:rPr>
        <w:t>tonnes</w:t>
      </w:r>
      <w:proofErr w:type="spellEnd"/>
      <w:r>
        <w:rPr>
          <w:rFonts w:ascii="Arial" w:hAnsi="Arial" w:cs="Arial"/>
          <w:lang w:val="en"/>
        </w:rPr>
        <w:t xml:space="preserve"> environ et des </w:t>
      </w:r>
      <w:proofErr w:type="spellStart"/>
      <w:r>
        <w:rPr>
          <w:rFonts w:ascii="Arial" w:hAnsi="Arial" w:cs="Arial"/>
          <w:lang w:val="en"/>
        </w:rPr>
        <w:t>longueurs</w:t>
      </w:r>
      <w:proofErr w:type="spellEnd"/>
      <w:r>
        <w:rPr>
          <w:rFonts w:ascii="Arial" w:hAnsi="Arial" w:cs="Arial"/>
          <w:lang w:val="en"/>
        </w:rPr>
        <w:t xml:space="preserve"> </w:t>
      </w:r>
      <w:proofErr w:type="spellStart"/>
      <w:r>
        <w:rPr>
          <w:rFonts w:ascii="Arial" w:hAnsi="Arial" w:cs="Arial"/>
          <w:lang w:val="en"/>
        </w:rPr>
        <w:t>d'équipement</w:t>
      </w:r>
      <w:proofErr w:type="spellEnd"/>
      <w:r>
        <w:rPr>
          <w:rFonts w:ascii="Arial" w:hAnsi="Arial" w:cs="Arial"/>
          <w:lang w:val="en"/>
        </w:rPr>
        <w:t xml:space="preserve"> </w:t>
      </w:r>
      <w:proofErr w:type="spellStart"/>
      <w:r>
        <w:rPr>
          <w:rFonts w:ascii="Arial" w:hAnsi="Arial" w:cs="Arial"/>
          <w:lang w:val="en"/>
        </w:rPr>
        <w:t>allant</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9 m, le 817 E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particulièrement</w:t>
      </w:r>
      <w:proofErr w:type="spellEnd"/>
      <w:r>
        <w:rPr>
          <w:rFonts w:ascii="Arial" w:hAnsi="Arial" w:cs="Arial"/>
          <w:lang w:val="en"/>
        </w:rPr>
        <w:t xml:space="preserve"> </w:t>
      </w:r>
      <w:proofErr w:type="spellStart"/>
      <w:r>
        <w:rPr>
          <w:rFonts w:ascii="Arial" w:hAnsi="Arial" w:cs="Arial"/>
          <w:lang w:val="en"/>
        </w:rPr>
        <w:t>adapté</w:t>
      </w:r>
      <w:proofErr w:type="spellEnd"/>
      <w:r>
        <w:rPr>
          <w:rFonts w:ascii="Arial" w:hAnsi="Arial" w:cs="Arial"/>
          <w:lang w:val="en"/>
        </w:rPr>
        <w:t xml:space="preserve"> aux </w:t>
      </w:r>
      <w:proofErr w:type="spellStart"/>
      <w:r>
        <w:rPr>
          <w:rFonts w:ascii="Arial" w:hAnsi="Arial" w:cs="Arial"/>
          <w:lang w:val="en"/>
        </w:rPr>
        <w:t>travaux</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les </w:t>
      </w:r>
      <w:proofErr w:type="spellStart"/>
      <w:r>
        <w:rPr>
          <w:rFonts w:ascii="Arial" w:hAnsi="Arial" w:cs="Arial"/>
          <w:lang w:val="en"/>
        </w:rPr>
        <w:t>halles</w:t>
      </w:r>
      <w:proofErr w:type="spellEnd"/>
      <w:r>
        <w:rPr>
          <w:rFonts w:ascii="Arial" w:hAnsi="Arial" w:cs="Arial"/>
          <w:lang w:val="en"/>
        </w:rPr>
        <w:t xml:space="preserve"> qui exigent des </w:t>
      </w:r>
      <w:proofErr w:type="spellStart"/>
      <w:r>
        <w:rPr>
          <w:rFonts w:ascii="Arial" w:hAnsi="Arial" w:cs="Arial"/>
          <w:lang w:val="en"/>
        </w:rPr>
        <w:t>entraînements</w:t>
      </w:r>
      <w:proofErr w:type="spellEnd"/>
      <w:r>
        <w:rPr>
          <w:rFonts w:ascii="Arial" w:hAnsi="Arial" w:cs="Arial"/>
          <w:lang w:val="en"/>
        </w:rPr>
        <w:t xml:space="preserve"> </w:t>
      </w:r>
      <w:proofErr w:type="spellStart"/>
      <w:r>
        <w:rPr>
          <w:rFonts w:ascii="Arial" w:hAnsi="Arial" w:cs="Arial"/>
          <w:lang w:val="en"/>
        </w:rPr>
        <w:t>électriques</w:t>
      </w:r>
      <w:proofErr w:type="spellEnd"/>
      <w:r>
        <w:rPr>
          <w:rFonts w:ascii="Arial" w:hAnsi="Arial" w:cs="Arial"/>
          <w:lang w:val="en"/>
        </w:rPr>
        <w:t xml:space="preserve"> </w:t>
      </w:r>
      <w:proofErr w:type="spellStart"/>
      <w:r>
        <w:rPr>
          <w:rFonts w:ascii="Arial" w:hAnsi="Arial" w:cs="Arial"/>
          <w:lang w:val="en"/>
        </w:rPr>
        <w:t>économiques</w:t>
      </w:r>
      <w:proofErr w:type="spellEnd"/>
      <w:r>
        <w:rPr>
          <w:rFonts w:ascii="Arial" w:hAnsi="Arial" w:cs="Arial"/>
          <w:lang w:val="en"/>
        </w:rPr>
        <w:t xml:space="preserve"> et </w:t>
      </w:r>
      <w:proofErr w:type="spellStart"/>
      <w:r>
        <w:rPr>
          <w:rFonts w:ascii="Arial" w:hAnsi="Arial" w:cs="Arial"/>
          <w:lang w:val="en"/>
        </w:rPr>
        <w:t>écologiques</w:t>
      </w:r>
      <w:proofErr w:type="spellEnd"/>
      <w:r>
        <w:rPr>
          <w:rFonts w:ascii="Arial" w:hAnsi="Arial" w:cs="Arial"/>
          <w:lang w:val="en"/>
        </w:rPr>
        <w:t xml:space="preserve">. </w:t>
      </w:r>
      <w:proofErr w:type="spellStart"/>
      <w:r>
        <w:rPr>
          <w:rFonts w:ascii="Arial" w:hAnsi="Arial" w:cs="Arial"/>
          <w:lang w:val="en"/>
        </w:rPr>
        <w:t>Depuis</w:t>
      </w:r>
      <w:proofErr w:type="spellEnd"/>
      <w:r>
        <w:rPr>
          <w:rFonts w:ascii="Arial" w:hAnsi="Arial" w:cs="Arial"/>
          <w:lang w:val="en"/>
        </w:rPr>
        <w:t xml:space="preserve"> des </w:t>
      </w:r>
      <w:proofErr w:type="spellStart"/>
      <w:r>
        <w:rPr>
          <w:rFonts w:ascii="Arial" w:hAnsi="Arial" w:cs="Arial"/>
          <w:lang w:val="en"/>
        </w:rPr>
        <w:t>décennies</w:t>
      </w:r>
      <w:proofErr w:type="spellEnd"/>
      <w:r>
        <w:rPr>
          <w:rFonts w:ascii="Arial" w:hAnsi="Arial" w:cs="Arial"/>
          <w:lang w:val="en"/>
        </w:rPr>
        <w:t xml:space="preserve">, SENNEBOGEN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pionnier</w:t>
      </w:r>
      <w:proofErr w:type="spellEnd"/>
      <w:r>
        <w:rPr>
          <w:rFonts w:ascii="Arial" w:hAnsi="Arial" w:cs="Arial"/>
          <w:lang w:val="en"/>
        </w:rPr>
        <w:t xml:space="preserve"> de </w:t>
      </w:r>
      <w:proofErr w:type="spellStart"/>
      <w:r>
        <w:rPr>
          <w:rFonts w:ascii="Arial" w:hAnsi="Arial" w:cs="Arial"/>
          <w:lang w:val="en"/>
        </w:rPr>
        <w:t>l'entraînement</w:t>
      </w:r>
      <w:proofErr w:type="spellEnd"/>
      <w:r>
        <w:rPr>
          <w:rFonts w:ascii="Arial" w:hAnsi="Arial" w:cs="Arial"/>
          <w:lang w:val="en"/>
        </w:rPr>
        <w:t xml:space="preserve"> </w:t>
      </w:r>
      <w:proofErr w:type="spellStart"/>
      <w:r>
        <w:rPr>
          <w:rFonts w:ascii="Arial" w:hAnsi="Arial" w:cs="Arial"/>
          <w:lang w:val="en"/>
        </w:rPr>
        <w:t>électrique</w:t>
      </w:r>
      <w:proofErr w:type="spellEnd"/>
      <w:r>
        <w:rPr>
          <w:rFonts w:ascii="Arial" w:hAnsi="Arial" w:cs="Arial"/>
          <w:lang w:val="en"/>
        </w:rPr>
        <w:t xml:space="preserve"> et </w:t>
      </w:r>
      <w:proofErr w:type="spellStart"/>
      <w:r>
        <w:rPr>
          <w:rFonts w:ascii="Arial" w:hAnsi="Arial" w:cs="Arial"/>
          <w:lang w:val="en"/>
        </w:rPr>
        <w:t>offre</w:t>
      </w:r>
      <w:proofErr w:type="spellEnd"/>
      <w:r>
        <w:rPr>
          <w:rFonts w:ascii="Arial" w:hAnsi="Arial" w:cs="Arial"/>
          <w:lang w:val="en"/>
        </w:rPr>
        <w:t xml:space="preserve"> </w:t>
      </w:r>
      <w:proofErr w:type="spellStart"/>
      <w:r>
        <w:rPr>
          <w:rFonts w:ascii="Arial" w:hAnsi="Arial" w:cs="Arial"/>
          <w:lang w:val="en"/>
        </w:rPr>
        <w:t>ainsi</w:t>
      </w:r>
      <w:proofErr w:type="spellEnd"/>
      <w:r>
        <w:rPr>
          <w:rFonts w:ascii="Arial" w:hAnsi="Arial" w:cs="Arial"/>
          <w:lang w:val="en"/>
        </w:rPr>
        <w:t xml:space="preserve"> de </w:t>
      </w:r>
      <w:proofErr w:type="spellStart"/>
      <w:r>
        <w:rPr>
          <w:rFonts w:ascii="Arial" w:hAnsi="Arial" w:cs="Arial"/>
          <w:lang w:val="en"/>
        </w:rPr>
        <w:t>nombreuses</w:t>
      </w:r>
      <w:proofErr w:type="spellEnd"/>
      <w:r>
        <w:rPr>
          <w:rFonts w:ascii="Arial" w:hAnsi="Arial" w:cs="Arial"/>
          <w:lang w:val="en"/>
        </w:rPr>
        <w:t xml:space="preserve"> options. Par </w:t>
      </w:r>
      <w:proofErr w:type="spellStart"/>
      <w:r>
        <w:rPr>
          <w:rFonts w:ascii="Arial" w:hAnsi="Arial" w:cs="Arial"/>
          <w:lang w:val="en"/>
        </w:rPr>
        <w:t>exemple</w:t>
      </w:r>
      <w:proofErr w:type="spellEnd"/>
      <w:r>
        <w:rPr>
          <w:rFonts w:ascii="Arial" w:hAnsi="Arial" w:cs="Arial"/>
          <w:lang w:val="en"/>
        </w:rPr>
        <w:t xml:space="preserve">, des machines </w:t>
      </w:r>
      <w:proofErr w:type="spellStart"/>
      <w:r>
        <w:rPr>
          <w:rFonts w:ascii="Arial" w:hAnsi="Arial" w:cs="Arial"/>
          <w:lang w:val="en"/>
        </w:rPr>
        <w:t>électriques</w:t>
      </w:r>
      <w:proofErr w:type="spellEnd"/>
      <w:r>
        <w:rPr>
          <w:rFonts w:ascii="Arial" w:hAnsi="Arial" w:cs="Arial"/>
          <w:lang w:val="en"/>
        </w:rPr>
        <w:t xml:space="preserve"> avec </w:t>
      </w:r>
      <w:proofErr w:type="spellStart"/>
      <w:r>
        <w:rPr>
          <w:rFonts w:ascii="Arial" w:hAnsi="Arial" w:cs="Arial"/>
          <w:lang w:val="en"/>
        </w:rPr>
        <w:t>Powerpack</w:t>
      </w:r>
      <w:proofErr w:type="spellEnd"/>
      <w:r>
        <w:rPr>
          <w:rFonts w:ascii="Arial" w:hAnsi="Arial" w:cs="Arial"/>
          <w:lang w:val="en"/>
        </w:rPr>
        <w:t xml:space="preserve"> </w:t>
      </w:r>
      <w:proofErr w:type="spellStart"/>
      <w:r>
        <w:rPr>
          <w:rFonts w:ascii="Arial" w:hAnsi="Arial" w:cs="Arial"/>
          <w:lang w:val="en"/>
        </w:rPr>
        <w:t>peuvent</w:t>
      </w:r>
      <w:proofErr w:type="spellEnd"/>
      <w:r>
        <w:rPr>
          <w:rFonts w:ascii="Arial" w:hAnsi="Arial" w:cs="Arial"/>
          <w:lang w:val="en"/>
        </w:rPr>
        <w:t xml:space="preserve"> </w:t>
      </w:r>
      <w:proofErr w:type="spellStart"/>
      <w:r>
        <w:rPr>
          <w:rFonts w:ascii="Arial" w:hAnsi="Arial" w:cs="Arial"/>
          <w:lang w:val="en"/>
        </w:rPr>
        <w:t>travailler</w:t>
      </w:r>
      <w:proofErr w:type="spellEnd"/>
      <w:r>
        <w:rPr>
          <w:rFonts w:ascii="Arial" w:hAnsi="Arial" w:cs="Arial"/>
          <w:lang w:val="en"/>
        </w:rPr>
        <w:t xml:space="preserve"> </w:t>
      </w:r>
      <w:proofErr w:type="spellStart"/>
      <w:r>
        <w:rPr>
          <w:rFonts w:ascii="Arial" w:hAnsi="Arial" w:cs="Arial"/>
          <w:lang w:val="en"/>
        </w:rPr>
        <w:t>entièrement</w:t>
      </w:r>
      <w:proofErr w:type="spellEnd"/>
      <w:r>
        <w:rPr>
          <w:rFonts w:ascii="Arial" w:hAnsi="Arial" w:cs="Arial"/>
          <w:lang w:val="en"/>
        </w:rPr>
        <w:t xml:space="preserve"> à </w:t>
      </w:r>
      <w:proofErr w:type="spellStart"/>
      <w:r>
        <w:rPr>
          <w:rFonts w:ascii="Arial" w:hAnsi="Arial" w:cs="Arial"/>
          <w:lang w:val="en"/>
        </w:rPr>
        <w:t>l’électricité</w:t>
      </w:r>
      <w:proofErr w:type="spellEnd"/>
      <w:r>
        <w:rPr>
          <w:rFonts w:ascii="Arial" w:hAnsi="Arial" w:cs="Arial"/>
          <w:lang w:val="en"/>
        </w:rPr>
        <w:t xml:space="preserve"> et </w:t>
      </w:r>
      <w:proofErr w:type="spellStart"/>
      <w:r>
        <w:rPr>
          <w:rFonts w:ascii="Arial" w:hAnsi="Arial" w:cs="Arial"/>
          <w:lang w:val="en"/>
        </w:rPr>
        <w:t>s'alimenter</w:t>
      </w:r>
      <w:proofErr w:type="spellEnd"/>
      <w:r>
        <w:rPr>
          <w:rFonts w:ascii="Arial" w:hAnsi="Arial" w:cs="Arial"/>
          <w:lang w:val="en"/>
        </w:rPr>
        <w:t xml:space="preserve"> </w:t>
      </w:r>
      <w:proofErr w:type="spellStart"/>
      <w:r>
        <w:rPr>
          <w:rFonts w:ascii="Arial" w:hAnsi="Arial" w:cs="Arial"/>
          <w:lang w:val="en"/>
        </w:rPr>
        <w:t>elles-mêmes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courant pour </w:t>
      </w:r>
      <w:proofErr w:type="spellStart"/>
      <w:r>
        <w:rPr>
          <w:rFonts w:ascii="Arial" w:hAnsi="Arial" w:cs="Arial"/>
          <w:lang w:val="en"/>
        </w:rPr>
        <w:t>couvrir</w:t>
      </w:r>
      <w:proofErr w:type="spellEnd"/>
      <w:r>
        <w:rPr>
          <w:rFonts w:ascii="Arial" w:hAnsi="Arial" w:cs="Arial"/>
          <w:lang w:val="en"/>
        </w:rPr>
        <w:t xml:space="preserve"> le </w:t>
      </w:r>
      <w:proofErr w:type="spellStart"/>
      <w:r>
        <w:rPr>
          <w:rFonts w:ascii="Arial" w:hAnsi="Arial" w:cs="Arial"/>
          <w:lang w:val="en"/>
        </w:rPr>
        <w:t>trajet</w:t>
      </w:r>
      <w:proofErr w:type="spellEnd"/>
      <w:r>
        <w:rPr>
          <w:rFonts w:ascii="Arial" w:hAnsi="Arial" w:cs="Arial"/>
          <w:lang w:val="en"/>
        </w:rPr>
        <w:t xml:space="preserve"> qui les </w:t>
      </w:r>
      <w:proofErr w:type="spellStart"/>
      <w:r>
        <w:rPr>
          <w:rFonts w:ascii="Arial" w:hAnsi="Arial" w:cs="Arial"/>
          <w:lang w:val="en"/>
        </w:rPr>
        <w:t>sépare</w:t>
      </w:r>
      <w:proofErr w:type="spellEnd"/>
      <w:r>
        <w:rPr>
          <w:rFonts w:ascii="Arial" w:hAnsi="Arial" w:cs="Arial"/>
          <w:lang w:val="en"/>
        </w:rPr>
        <w:t xml:space="preserve"> du point </w:t>
      </w:r>
      <w:proofErr w:type="spellStart"/>
      <w:r>
        <w:rPr>
          <w:rFonts w:ascii="Arial" w:hAnsi="Arial" w:cs="Arial"/>
          <w:lang w:val="en"/>
        </w:rPr>
        <w:t>d'alimentation</w:t>
      </w:r>
      <w:proofErr w:type="spellEnd"/>
      <w:r>
        <w:rPr>
          <w:rFonts w:ascii="Arial" w:hAnsi="Arial" w:cs="Arial"/>
          <w:lang w:val="en"/>
        </w:rPr>
        <w:t xml:space="preserve"> </w:t>
      </w:r>
      <w:proofErr w:type="spellStart"/>
      <w:r>
        <w:rPr>
          <w:rFonts w:ascii="Arial" w:hAnsi="Arial" w:cs="Arial"/>
          <w:lang w:val="en"/>
        </w:rPr>
        <w:t>suivant</w:t>
      </w:r>
      <w:proofErr w:type="spellEnd"/>
      <w:r>
        <w:rPr>
          <w:rFonts w:ascii="Arial" w:hAnsi="Arial" w:cs="Arial"/>
          <w:lang w:val="en"/>
        </w:rPr>
        <w:t xml:space="preserve">, </w:t>
      </w:r>
      <w:proofErr w:type="spellStart"/>
      <w:r>
        <w:rPr>
          <w:rFonts w:ascii="Arial" w:hAnsi="Arial" w:cs="Arial"/>
          <w:lang w:val="en"/>
        </w:rPr>
        <w:t>grâce</w:t>
      </w:r>
      <w:proofErr w:type="spellEnd"/>
      <w:r>
        <w:rPr>
          <w:rFonts w:ascii="Arial" w:hAnsi="Arial" w:cs="Arial"/>
          <w:lang w:val="en"/>
        </w:rPr>
        <w:t xml:space="preserve"> à un </w:t>
      </w:r>
      <w:proofErr w:type="spellStart"/>
      <w:r>
        <w:rPr>
          <w:rFonts w:ascii="Arial" w:hAnsi="Arial" w:cs="Arial"/>
          <w:lang w:val="en"/>
        </w:rPr>
        <w:t>groupe</w:t>
      </w:r>
      <w:proofErr w:type="spellEnd"/>
      <w:r>
        <w:rPr>
          <w:rFonts w:ascii="Arial" w:hAnsi="Arial" w:cs="Arial"/>
          <w:lang w:val="en"/>
        </w:rPr>
        <w:t xml:space="preserve"> </w:t>
      </w:r>
      <w:proofErr w:type="spellStart"/>
      <w:r>
        <w:rPr>
          <w:rFonts w:ascii="Arial" w:hAnsi="Arial" w:cs="Arial"/>
          <w:lang w:val="en"/>
        </w:rPr>
        <w:t>électrogène</w:t>
      </w:r>
      <w:proofErr w:type="spellEnd"/>
      <w:r>
        <w:rPr>
          <w:rFonts w:ascii="Arial" w:hAnsi="Arial" w:cs="Arial"/>
          <w:lang w:val="en"/>
        </w:rPr>
        <w:t xml:space="preserve"> diesel </w:t>
      </w:r>
      <w:proofErr w:type="spellStart"/>
      <w:r>
        <w:rPr>
          <w:rFonts w:ascii="Arial" w:hAnsi="Arial" w:cs="Arial"/>
          <w:lang w:val="en"/>
        </w:rPr>
        <w:t>situé</w:t>
      </w:r>
      <w:proofErr w:type="spellEnd"/>
      <w:r>
        <w:rPr>
          <w:rFonts w:ascii="Arial" w:hAnsi="Arial" w:cs="Arial"/>
          <w:lang w:val="en"/>
        </w:rPr>
        <w:t xml:space="preserve"> à </w:t>
      </w:r>
      <w:proofErr w:type="spellStart"/>
      <w:r>
        <w:rPr>
          <w:rFonts w:ascii="Arial" w:hAnsi="Arial" w:cs="Arial"/>
          <w:lang w:val="en"/>
        </w:rPr>
        <w:t>l'arrière</w:t>
      </w:r>
      <w:proofErr w:type="spellEnd"/>
      <w:r>
        <w:rPr>
          <w:rFonts w:ascii="Arial" w:hAnsi="Arial" w:cs="Arial"/>
          <w:lang w:val="en"/>
        </w:rPr>
        <w:t xml:space="preserve"> de la </w:t>
      </w:r>
      <w:r>
        <w:rPr>
          <w:rFonts w:ascii="Arial" w:hAnsi="Arial" w:cs="Arial"/>
          <w:lang w:val="en"/>
        </w:rPr>
        <w:lastRenderedPageBreak/>
        <w:t xml:space="preserve">machine. </w:t>
      </w:r>
      <w:proofErr w:type="spellStart"/>
      <w:r>
        <w:rPr>
          <w:rFonts w:ascii="Arial" w:hAnsi="Arial" w:cs="Arial"/>
          <w:lang w:val="en"/>
        </w:rPr>
        <w:t>L'alimentation</w:t>
      </w:r>
      <w:proofErr w:type="spellEnd"/>
      <w:r>
        <w:rPr>
          <w:rFonts w:ascii="Arial" w:hAnsi="Arial" w:cs="Arial"/>
          <w:lang w:val="en"/>
        </w:rPr>
        <w:t xml:space="preserve"> </w:t>
      </w:r>
      <w:proofErr w:type="spellStart"/>
      <w:r>
        <w:rPr>
          <w:rFonts w:ascii="Arial" w:hAnsi="Arial" w:cs="Arial"/>
          <w:lang w:val="en"/>
        </w:rPr>
        <w:t>électrique</w:t>
      </w:r>
      <w:proofErr w:type="spellEnd"/>
      <w:r>
        <w:rPr>
          <w:rFonts w:ascii="Arial" w:hAnsi="Arial" w:cs="Arial"/>
          <w:lang w:val="en"/>
        </w:rPr>
        <w:t xml:space="preserve"> par le haut </w:t>
      </w:r>
      <w:proofErr w:type="spellStart"/>
      <w:r>
        <w:rPr>
          <w:rFonts w:ascii="Arial" w:hAnsi="Arial" w:cs="Arial"/>
          <w:lang w:val="en"/>
        </w:rPr>
        <w:t>ou</w:t>
      </w:r>
      <w:proofErr w:type="spellEnd"/>
      <w:r>
        <w:rPr>
          <w:rFonts w:ascii="Arial" w:hAnsi="Arial" w:cs="Arial"/>
          <w:lang w:val="en"/>
        </w:rPr>
        <w:t xml:space="preserve"> par un </w:t>
      </w:r>
      <w:proofErr w:type="spellStart"/>
      <w:r>
        <w:rPr>
          <w:rFonts w:ascii="Arial" w:hAnsi="Arial" w:cs="Arial"/>
          <w:lang w:val="en"/>
        </w:rPr>
        <w:t>enrouleur</w:t>
      </w:r>
      <w:proofErr w:type="spellEnd"/>
      <w:r>
        <w:rPr>
          <w:rFonts w:ascii="Arial" w:hAnsi="Arial" w:cs="Arial"/>
          <w:lang w:val="en"/>
        </w:rPr>
        <w:t xml:space="preserve"> de </w:t>
      </w:r>
      <w:proofErr w:type="spellStart"/>
      <w:r>
        <w:rPr>
          <w:rFonts w:ascii="Arial" w:hAnsi="Arial" w:cs="Arial"/>
          <w:lang w:val="en"/>
        </w:rPr>
        <w:t>câble</w:t>
      </w:r>
      <w:proofErr w:type="spellEnd"/>
      <w:r>
        <w:rPr>
          <w:rFonts w:ascii="Arial" w:hAnsi="Arial" w:cs="Arial"/>
          <w:lang w:val="en"/>
        </w:rPr>
        <w:t xml:space="preserve">, </w:t>
      </w:r>
      <w:proofErr w:type="spellStart"/>
      <w:r>
        <w:rPr>
          <w:rFonts w:ascii="Arial" w:hAnsi="Arial" w:cs="Arial"/>
          <w:lang w:val="en"/>
        </w:rPr>
        <w:t>proposée</w:t>
      </w:r>
      <w:proofErr w:type="spellEnd"/>
      <w:r>
        <w:rPr>
          <w:rFonts w:ascii="Arial" w:hAnsi="Arial" w:cs="Arial"/>
          <w:lang w:val="en"/>
        </w:rPr>
        <w:t xml:space="preserve"> sur le 817 E, a fait </w:t>
      </w:r>
      <w:proofErr w:type="spellStart"/>
      <w:r>
        <w:rPr>
          <w:rFonts w:ascii="Arial" w:hAnsi="Arial" w:cs="Arial"/>
          <w:lang w:val="en"/>
        </w:rPr>
        <w:t>ses</w:t>
      </w:r>
      <w:proofErr w:type="spellEnd"/>
      <w:r>
        <w:rPr>
          <w:rFonts w:ascii="Arial" w:hAnsi="Arial" w:cs="Arial"/>
          <w:lang w:val="en"/>
        </w:rPr>
        <w:t xml:space="preserve"> </w:t>
      </w:r>
      <w:proofErr w:type="spellStart"/>
      <w:r>
        <w:rPr>
          <w:rFonts w:ascii="Arial" w:hAnsi="Arial" w:cs="Arial"/>
          <w:lang w:val="en"/>
        </w:rPr>
        <w:t>preuves</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de </w:t>
      </w:r>
      <w:proofErr w:type="spellStart"/>
      <w:r>
        <w:rPr>
          <w:rFonts w:ascii="Arial" w:hAnsi="Arial" w:cs="Arial"/>
          <w:lang w:val="en"/>
        </w:rPr>
        <w:t>nombreuses</w:t>
      </w:r>
      <w:proofErr w:type="spellEnd"/>
      <w:r>
        <w:rPr>
          <w:rFonts w:ascii="Arial" w:hAnsi="Arial" w:cs="Arial"/>
          <w:lang w:val="en"/>
        </w:rPr>
        <w:t xml:space="preserve"> </w:t>
      </w:r>
      <w:proofErr w:type="spellStart"/>
      <w:r>
        <w:rPr>
          <w:rFonts w:ascii="Arial" w:hAnsi="Arial" w:cs="Arial"/>
          <w:lang w:val="en"/>
        </w:rPr>
        <w:t>utilisations</w:t>
      </w:r>
      <w:proofErr w:type="spellEnd"/>
      <w:r>
        <w:rPr>
          <w:rFonts w:ascii="Arial" w:hAnsi="Arial" w:cs="Arial"/>
          <w:lang w:val="en"/>
        </w:rPr>
        <w:t>.</w:t>
      </w:r>
    </w:p>
    <w:p w:rsidR="00F10F48" w:rsidRPr="00F10F48" w:rsidRDefault="00F10F48" w:rsidP="00F10F48">
      <w:pPr>
        <w:spacing w:line="360" w:lineRule="auto"/>
        <w:rPr>
          <w:rFonts w:ascii="Arial" w:hAnsi="Arial" w:cs="Arial"/>
          <w:lang w:val="en-US"/>
        </w:rPr>
      </w:pPr>
    </w:p>
    <w:p w:rsidR="00F10F48" w:rsidRPr="008F0705" w:rsidRDefault="00F10F48" w:rsidP="00F10F48">
      <w:pPr>
        <w:spacing w:line="360" w:lineRule="auto"/>
        <w:rPr>
          <w:rFonts w:ascii="Arial" w:hAnsi="Arial" w:cs="Arial"/>
          <w:b/>
        </w:rPr>
      </w:pPr>
      <w:r w:rsidRPr="00F10F48">
        <w:rPr>
          <w:rFonts w:ascii="Arial" w:hAnsi="Arial" w:cs="Arial"/>
          <w:b/>
          <w:bCs/>
        </w:rPr>
        <w:t>Des solutions batteries en fonction du projet</w:t>
      </w:r>
    </w:p>
    <w:p w:rsidR="00F10F48" w:rsidRPr="00F10F48" w:rsidRDefault="00F10F48" w:rsidP="00F10F48">
      <w:pPr>
        <w:spacing w:line="360" w:lineRule="auto"/>
        <w:rPr>
          <w:rFonts w:ascii="Arial" w:hAnsi="Arial" w:cs="Arial"/>
          <w:lang w:val="en-US"/>
        </w:rPr>
      </w:pPr>
      <w:r>
        <w:rPr>
          <w:rFonts w:ascii="Arial" w:hAnsi="Arial" w:cs="Arial"/>
          <w:lang w:val="en"/>
        </w:rPr>
        <w:t xml:space="preserve">Les solutions batteries font </w:t>
      </w:r>
      <w:proofErr w:type="spellStart"/>
      <w:r>
        <w:rPr>
          <w:rFonts w:ascii="Arial" w:hAnsi="Arial" w:cs="Arial"/>
          <w:lang w:val="en"/>
        </w:rPr>
        <w:t>actuellement</w:t>
      </w:r>
      <w:proofErr w:type="spellEnd"/>
      <w:r>
        <w:rPr>
          <w:rFonts w:ascii="Arial" w:hAnsi="Arial" w:cs="Arial"/>
          <w:lang w:val="en"/>
        </w:rPr>
        <w:t xml:space="preserve"> </w:t>
      </w:r>
      <w:proofErr w:type="spellStart"/>
      <w:r>
        <w:rPr>
          <w:rFonts w:ascii="Arial" w:hAnsi="Arial" w:cs="Arial"/>
          <w:lang w:val="en"/>
        </w:rPr>
        <w:t>l'objet</w:t>
      </w:r>
      <w:proofErr w:type="spellEnd"/>
      <w:r>
        <w:rPr>
          <w:rFonts w:ascii="Arial" w:hAnsi="Arial" w:cs="Arial"/>
          <w:lang w:val="en"/>
        </w:rPr>
        <w:t xml:space="preserve"> </w:t>
      </w:r>
      <w:proofErr w:type="spellStart"/>
      <w:r>
        <w:rPr>
          <w:rFonts w:ascii="Arial" w:hAnsi="Arial" w:cs="Arial"/>
          <w:lang w:val="en"/>
        </w:rPr>
        <w:t>d'âpres</w:t>
      </w:r>
      <w:proofErr w:type="spellEnd"/>
      <w:r>
        <w:rPr>
          <w:rFonts w:ascii="Arial" w:hAnsi="Arial" w:cs="Arial"/>
          <w:lang w:val="en"/>
        </w:rPr>
        <w:t xml:space="preserve"> discussions sur le </w:t>
      </w:r>
      <w:proofErr w:type="spellStart"/>
      <w:r>
        <w:rPr>
          <w:rFonts w:ascii="Arial" w:hAnsi="Arial" w:cs="Arial"/>
          <w:lang w:val="en"/>
        </w:rPr>
        <w:t>marché</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d'autres</w:t>
      </w:r>
      <w:proofErr w:type="spellEnd"/>
      <w:r>
        <w:rPr>
          <w:rFonts w:ascii="Arial" w:hAnsi="Arial" w:cs="Arial"/>
          <w:lang w:val="en"/>
        </w:rPr>
        <w:t xml:space="preserve"> </w:t>
      </w:r>
      <w:proofErr w:type="spellStart"/>
      <w:proofErr w:type="gramStart"/>
      <w:r>
        <w:rPr>
          <w:rFonts w:ascii="Arial" w:hAnsi="Arial" w:cs="Arial"/>
          <w:lang w:val="en"/>
        </w:rPr>
        <w:t>termes</w:t>
      </w:r>
      <w:proofErr w:type="spellEnd"/>
      <w:r>
        <w:rPr>
          <w:rFonts w:ascii="Arial" w:hAnsi="Arial" w:cs="Arial"/>
          <w:lang w:val="en"/>
        </w:rPr>
        <w:t xml:space="preserve"> :</w:t>
      </w:r>
      <w:proofErr w:type="gramEnd"/>
      <w:r>
        <w:rPr>
          <w:rFonts w:ascii="Arial" w:hAnsi="Arial" w:cs="Arial"/>
          <w:lang w:val="en"/>
        </w:rPr>
        <w:t xml:space="preserve"> tout le monde </w:t>
      </w:r>
      <w:proofErr w:type="spellStart"/>
      <w:r>
        <w:rPr>
          <w:rFonts w:ascii="Arial" w:hAnsi="Arial" w:cs="Arial"/>
          <w:lang w:val="en"/>
        </w:rPr>
        <w:t>veut</w:t>
      </w:r>
      <w:proofErr w:type="spellEnd"/>
      <w:r>
        <w:rPr>
          <w:rFonts w:ascii="Arial" w:hAnsi="Arial" w:cs="Arial"/>
          <w:lang w:val="en"/>
        </w:rPr>
        <w:t xml:space="preserve"> </w:t>
      </w:r>
      <w:proofErr w:type="spellStart"/>
      <w:r>
        <w:rPr>
          <w:rFonts w:ascii="Arial" w:hAnsi="Arial" w:cs="Arial"/>
          <w:lang w:val="en"/>
        </w:rPr>
        <w:t>opter</w:t>
      </w:r>
      <w:proofErr w:type="spellEnd"/>
      <w:r>
        <w:rPr>
          <w:rFonts w:ascii="Arial" w:hAnsi="Arial" w:cs="Arial"/>
          <w:lang w:val="en"/>
        </w:rPr>
        <w:t xml:space="preserve"> pour les solutions batteries, </w:t>
      </w:r>
      <w:proofErr w:type="spellStart"/>
      <w:r>
        <w:rPr>
          <w:rFonts w:ascii="Arial" w:hAnsi="Arial" w:cs="Arial"/>
          <w:lang w:val="en"/>
        </w:rPr>
        <w:t>mais</w:t>
      </w:r>
      <w:proofErr w:type="spellEnd"/>
      <w:r>
        <w:rPr>
          <w:rFonts w:ascii="Arial" w:hAnsi="Arial" w:cs="Arial"/>
          <w:lang w:val="en"/>
        </w:rPr>
        <w:t xml:space="preserve"> </w:t>
      </w:r>
      <w:proofErr w:type="spellStart"/>
      <w:r>
        <w:rPr>
          <w:rFonts w:ascii="Arial" w:hAnsi="Arial" w:cs="Arial"/>
          <w:lang w:val="en"/>
        </w:rPr>
        <w:t>très</w:t>
      </w:r>
      <w:proofErr w:type="spellEnd"/>
      <w:r>
        <w:rPr>
          <w:rFonts w:ascii="Arial" w:hAnsi="Arial" w:cs="Arial"/>
          <w:lang w:val="en"/>
        </w:rPr>
        <w:t xml:space="preserve"> </w:t>
      </w:r>
      <w:proofErr w:type="spellStart"/>
      <w:r>
        <w:rPr>
          <w:rFonts w:ascii="Arial" w:hAnsi="Arial" w:cs="Arial"/>
          <w:lang w:val="en"/>
        </w:rPr>
        <w:t>peu</w:t>
      </w:r>
      <w:proofErr w:type="spellEnd"/>
      <w:r>
        <w:rPr>
          <w:rFonts w:ascii="Arial" w:hAnsi="Arial" w:cs="Arial"/>
          <w:lang w:val="en"/>
        </w:rPr>
        <w:t xml:space="preserve"> </w:t>
      </w:r>
      <w:proofErr w:type="spellStart"/>
      <w:r>
        <w:rPr>
          <w:rFonts w:ascii="Arial" w:hAnsi="Arial" w:cs="Arial"/>
          <w:lang w:val="en"/>
        </w:rPr>
        <w:t>nombreux</w:t>
      </w:r>
      <w:proofErr w:type="spellEnd"/>
      <w:r>
        <w:rPr>
          <w:rFonts w:ascii="Arial" w:hAnsi="Arial" w:cs="Arial"/>
          <w:lang w:val="en"/>
        </w:rPr>
        <w:t xml:space="preserve"> </w:t>
      </w:r>
      <w:proofErr w:type="spellStart"/>
      <w:r>
        <w:rPr>
          <w:rFonts w:ascii="Arial" w:hAnsi="Arial" w:cs="Arial"/>
          <w:lang w:val="en"/>
        </w:rPr>
        <w:t>sont</w:t>
      </w:r>
      <w:proofErr w:type="spellEnd"/>
      <w:r>
        <w:rPr>
          <w:rFonts w:ascii="Arial" w:hAnsi="Arial" w:cs="Arial"/>
          <w:lang w:val="en"/>
        </w:rPr>
        <w:t xml:space="preserve"> </w:t>
      </w:r>
      <w:proofErr w:type="spellStart"/>
      <w:r>
        <w:rPr>
          <w:rFonts w:ascii="Arial" w:hAnsi="Arial" w:cs="Arial"/>
          <w:lang w:val="en"/>
        </w:rPr>
        <w:t>ceux</w:t>
      </w:r>
      <w:proofErr w:type="spellEnd"/>
      <w:r>
        <w:rPr>
          <w:rFonts w:ascii="Arial" w:hAnsi="Arial" w:cs="Arial"/>
          <w:lang w:val="en"/>
        </w:rPr>
        <w:t xml:space="preserve"> qui </w:t>
      </w:r>
      <w:proofErr w:type="spellStart"/>
      <w:r>
        <w:rPr>
          <w:rFonts w:ascii="Arial" w:hAnsi="Arial" w:cs="Arial"/>
          <w:lang w:val="en"/>
        </w:rPr>
        <w:t>acceptent</w:t>
      </w:r>
      <w:proofErr w:type="spellEnd"/>
      <w:r>
        <w:rPr>
          <w:rFonts w:ascii="Arial" w:hAnsi="Arial" w:cs="Arial"/>
          <w:lang w:val="en"/>
        </w:rPr>
        <w:t xml:space="preserve"> </w:t>
      </w:r>
      <w:proofErr w:type="spellStart"/>
      <w:r>
        <w:rPr>
          <w:rFonts w:ascii="Arial" w:hAnsi="Arial" w:cs="Arial"/>
          <w:lang w:val="en"/>
        </w:rPr>
        <w:t>d'en</w:t>
      </w:r>
      <w:proofErr w:type="spellEnd"/>
      <w:r>
        <w:rPr>
          <w:rFonts w:ascii="Arial" w:hAnsi="Arial" w:cs="Arial"/>
          <w:lang w:val="en"/>
        </w:rPr>
        <w:t xml:space="preserve"> payer le prix. La situation </w:t>
      </w:r>
      <w:proofErr w:type="spellStart"/>
      <w:r>
        <w:rPr>
          <w:rFonts w:ascii="Arial" w:hAnsi="Arial" w:cs="Arial"/>
          <w:lang w:val="en"/>
        </w:rPr>
        <w:t>actuelle</w:t>
      </w:r>
      <w:proofErr w:type="spellEnd"/>
      <w:r>
        <w:rPr>
          <w:rFonts w:ascii="Arial" w:hAnsi="Arial" w:cs="Arial"/>
          <w:lang w:val="en"/>
        </w:rPr>
        <w:t xml:space="preserve"> </w:t>
      </w:r>
      <w:proofErr w:type="spellStart"/>
      <w:r>
        <w:rPr>
          <w:rFonts w:ascii="Arial" w:hAnsi="Arial" w:cs="Arial"/>
          <w:lang w:val="en"/>
        </w:rPr>
        <w:t>veut</w:t>
      </w:r>
      <w:proofErr w:type="spellEnd"/>
      <w:r>
        <w:rPr>
          <w:rFonts w:ascii="Arial" w:hAnsi="Arial" w:cs="Arial"/>
          <w:lang w:val="en"/>
        </w:rPr>
        <w:t xml:space="preserve"> que la </w:t>
      </w:r>
      <w:proofErr w:type="spellStart"/>
      <w:r>
        <w:rPr>
          <w:rFonts w:ascii="Arial" w:hAnsi="Arial" w:cs="Arial"/>
          <w:lang w:val="en"/>
        </w:rPr>
        <w:t>technologie</w:t>
      </w:r>
      <w:proofErr w:type="spellEnd"/>
      <w:r>
        <w:rPr>
          <w:rFonts w:ascii="Arial" w:hAnsi="Arial" w:cs="Arial"/>
          <w:lang w:val="en"/>
        </w:rPr>
        <w:t xml:space="preserve"> des machines </w:t>
      </w:r>
      <w:proofErr w:type="spellStart"/>
      <w:r>
        <w:rPr>
          <w:rFonts w:ascii="Arial" w:hAnsi="Arial" w:cs="Arial"/>
          <w:lang w:val="en"/>
        </w:rPr>
        <w:t>fonctionnant</w:t>
      </w:r>
      <w:proofErr w:type="spellEnd"/>
      <w:r>
        <w:rPr>
          <w:rFonts w:ascii="Arial" w:hAnsi="Arial" w:cs="Arial"/>
          <w:lang w:val="en"/>
        </w:rPr>
        <w:t xml:space="preserve"> sur batteries </w:t>
      </w:r>
      <w:proofErr w:type="spellStart"/>
      <w:r>
        <w:rPr>
          <w:rFonts w:ascii="Arial" w:hAnsi="Arial" w:cs="Arial"/>
          <w:lang w:val="en"/>
        </w:rPr>
        <w:t>n'est</w:t>
      </w:r>
      <w:proofErr w:type="spellEnd"/>
      <w:r>
        <w:rPr>
          <w:rFonts w:ascii="Arial" w:hAnsi="Arial" w:cs="Arial"/>
          <w:lang w:val="en"/>
        </w:rPr>
        <w:t xml:space="preserve"> pas encore </w:t>
      </w:r>
      <w:proofErr w:type="spellStart"/>
      <w:r>
        <w:rPr>
          <w:rFonts w:ascii="Arial" w:hAnsi="Arial" w:cs="Arial"/>
          <w:lang w:val="en"/>
        </w:rPr>
        <w:t>suffisamment</w:t>
      </w:r>
      <w:proofErr w:type="spellEnd"/>
      <w:r>
        <w:rPr>
          <w:rFonts w:ascii="Arial" w:hAnsi="Arial" w:cs="Arial"/>
          <w:lang w:val="en"/>
        </w:rPr>
        <w:t xml:space="preserve"> mature pour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utilisation</w:t>
      </w:r>
      <w:proofErr w:type="spellEnd"/>
      <w:r>
        <w:rPr>
          <w:rFonts w:ascii="Arial" w:hAnsi="Arial" w:cs="Arial"/>
          <w:lang w:val="en"/>
        </w:rPr>
        <w:t xml:space="preserve"> </w:t>
      </w:r>
      <w:proofErr w:type="spellStart"/>
      <w:r>
        <w:rPr>
          <w:rFonts w:ascii="Arial" w:hAnsi="Arial" w:cs="Arial"/>
          <w:lang w:val="en"/>
        </w:rPr>
        <w:t>généralisée</w:t>
      </w:r>
      <w:proofErr w:type="spellEnd"/>
      <w:r>
        <w:rPr>
          <w:rFonts w:ascii="Arial" w:hAnsi="Arial" w:cs="Arial"/>
          <w:lang w:val="en"/>
        </w:rPr>
        <w:t xml:space="preserve"> sur des machines </w:t>
      </w:r>
      <w:proofErr w:type="spellStart"/>
      <w:r>
        <w:rPr>
          <w:rFonts w:ascii="Arial" w:hAnsi="Arial" w:cs="Arial"/>
          <w:lang w:val="en"/>
        </w:rPr>
        <w:t>nécessitant</w:t>
      </w:r>
      <w:proofErr w:type="spellEnd"/>
      <w:r>
        <w:rPr>
          <w:rFonts w:ascii="Arial" w:hAnsi="Arial" w:cs="Arial"/>
          <w:lang w:val="en"/>
        </w:rPr>
        <w:t xml:space="preserve"> de fortes </w:t>
      </w:r>
      <w:proofErr w:type="spellStart"/>
      <w:r>
        <w:rPr>
          <w:rFonts w:ascii="Arial" w:hAnsi="Arial" w:cs="Arial"/>
          <w:lang w:val="en"/>
        </w:rPr>
        <w:t>puissances</w:t>
      </w:r>
      <w:proofErr w:type="spellEnd"/>
      <w:r>
        <w:rPr>
          <w:rFonts w:ascii="Arial" w:hAnsi="Arial" w:cs="Arial"/>
          <w:lang w:val="en"/>
        </w:rPr>
        <w:t xml:space="preserve">. </w:t>
      </w:r>
      <w:proofErr w:type="spellStart"/>
      <w:r>
        <w:rPr>
          <w:rFonts w:ascii="Arial" w:hAnsi="Arial" w:cs="Arial"/>
          <w:lang w:val="en"/>
        </w:rPr>
        <w:t>Ces</w:t>
      </w:r>
      <w:proofErr w:type="spellEnd"/>
      <w:r>
        <w:rPr>
          <w:rFonts w:ascii="Arial" w:hAnsi="Arial" w:cs="Arial"/>
          <w:lang w:val="en"/>
        </w:rPr>
        <w:t xml:space="preserve"> applications </w:t>
      </w:r>
      <w:proofErr w:type="spellStart"/>
      <w:r>
        <w:rPr>
          <w:rFonts w:ascii="Arial" w:hAnsi="Arial" w:cs="Arial"/>
          <w:lang w:val="en"/>
        </w:rPr>
        <w:t>nécessiteraient</w:t>
      </w:r>
      <w:proofErr w:type="spellEnd"/>
      <w:r>
        <w:rPr>
          <w:rFonts w:ascii="Arial" w:hAnsi="Arial" w:cs="Arial"/>
          <w:lang w:val="en"/>
        </w:rPr>
        <w:t xml:space="preserve"> des batteries </w:t>
      </w:r>
      <w:proofErr w:type="spellStart"/>
      <w:r>
        <w:rPr>
          <w:rFonts w:ascii="Arial" w:hAnsi="Arial" w:cs="Arial"/>
          <w:lang w:val="en"/>
        </w:rPr>
        <w:t>interchangeables</w:t>
      </w:r>
      <w:proofErr w:type="spellEnd"/>
      <w:r>
        <w:rPr>
          <w:rFonts w:ascii="Arial" w:hAnsi="Arial" w:cs="Arial"/>
          <w:lang w:val="en"/>
        </w:rPr>
        <w:t xml:space="preserve"> </w:t>
      </w:r>
      <w:proofErr w:type="spellStart"/>
      <w:r>
        <w:rPr>
          <w:rFonts w:ascii="Arial" w:hAnsi="Arial" w:cs="Arial"/>
          <w:lang w:val="en"/>
        </w:rPr>
        <w:t>ou</w:t>
      </w:r>
      <w:proofErr w:type="spellEnd"/>
      <w:r>
        <w:rPr>
          <w:rFonts w:ascii="Arial" w:hAnsi="Arial" w:cs="Arial"/>
          <w:lang w:val="en"/>
        </w:rPr>
        <w:t xml:space="preserve"> </w:t>
      </w:r>
      <w:proofErr w:type="spellStart"/>
      <w:r>
        <w:rPr>
          <w:rFonts w:ascii="Arial" w:hAnsi="Arial" w:cs="Arial"/>
          <w:lang w:val="en"/>
        </w:rPr>
        <w:t>limiteraient</w:t>
      </w:r>
      <w:proofErr w:type="spellEnd"/>
      <w:r>
        <w:rPr>
          <w:rFonts w:ascii="Arial" w:hAnsi="Arial" w:cs="Arial"/>
          <w:lang w:val="en"/>
        </w:rPr>
        <w:t xml:space="preserve"> la </w:t>
      </w:r>
      <w:proofErr w:type="spellStart"/>
      <w:r>
        <w:rPr>
          <w:rFonts w:ascii="Arial" w:hAnsi="Arial" w:cs="Arial"/>
          <w:lang w:val="en"/>
        </w:rPr>
        <w:t>durée</w:t>
      </w:r>
      <w:proofErr w:type="spellEnd"/>
      <w:r>
        <w:rPr>
          <w:rFonts w:ascii="Arial" w:hAnsi="Arial" w:cs="Arial"/>
          <w:lang w:val="en"/>
        </w:rPr>
        <w:t xml:space="preserve"> </w:t>
      </w:r>
      <w:proofErr w:type="spellStart"/>
      <w:r>
        <w:rPr>
          <w:rFonts w:ascii="Arial" w:hAnsi="Arial" w:cs="Arial"/>
          <w:lang w:val="en"/>
        </w:rPr>
        <w:t>d'utilisation</w:t>
      </w:r>
      <w:proofErr w:type="spellEnd"/>
      <w:r>
        <w:rPr>
          <w:rFonts w:ascii="Arial" w:hAnsi="Arial" w:cs="Arial"/>
          <w:lang w:val="en"/>
        </w:rPr>
        <w:t xml:space="preserve"> </w:t>
      </w:r>
      <w:proofErr w:type="spellStart"/>
      <w:r>
        <w:rPr>
          <w:rFonts w:ascii="Arial" w:hAnsi="Arial" w:cs="Arial"/>
          <w:lang w:val="en"/>
        </w:rPr>
        <w:t>quotidienne</w:t>
      </w:r>
      <w:proofErr w:type="spellEnd"/>
      <w:r>
        <w:rPr>
          <w:rFonts w:ascii="Arial" w:hAnsi="Arial" w:cs="Arial"/>
          <w:lang w:val="en"/>
        </w:rPr>
        <w:t xml:space="preserve"> </w:t>
      </w:r>
      <w:proofErr w:type="spellStart"/>
      <w:r>
        <w:rPr>
          <w:rFonts w:ascii="Arial" w:hAnsi="Arial" w:cs="Arial"/>
          <w:lang w:val="en"/>
        </w:rPr>
        <w:t>d'une</w:t>
      </w:r>
      <w:proofErr w:type="spellEnd"/>
      <w:r>
        <w:rPr>
          <w:rFonts w:ascii="Arial" w:hAnsi="Arial" w:cs="Arial"/>
          <w:lang w:val="en"/>
        </w:rPr>
        <w:t xml:space="preserve"> machine, </w:t>
      </w:r>
      <w:proofErr w:type="spellStart"/>
      <w:r>
        <w:rPr>
          <w:rFonts w:ascii="Arial" w:hAnsi="Arial" w:cs="Arial"/>
          <w:lang w:val="en"/>
        </w:rPr>
        <w:t>ce</w:t>
      </w:r>
      <w:proofErr w:type="spellEnd"/>
      <w:r>
        <w:rPr>
          <w:rFonts w:ascii="Arial" w:hAnsi="Arial" w:cs="Arial"/>
          <w:lang w:val="en"/>
        </w:rPr>
        <w:t xml:space="preserve"> qui </w:t>
      </w:r>
      <w:proofErr w:type="spellStart"/>
      <w:r>
        <w:rPr>
          <w:rFonts w:ascii="Arial" w:hAnsi="Arial" w:cs="Arial"/>
          <w:lang w:val="en"/>
        </w:rPr>
        <w:t>réduit</w:t>
      </w:r>
      <w:proofErr w:type="spellEnd"/>
      <w:r>
        <w:rPr>
          <w:rFonts w:ascii="Arial" w:hAnsi="Arial" w:cs="Arial"/>
          <w:lang w:val="en"/>
        </w:rPr>
        <w:t xml:space="preserve"> encore </w:t>
      </w:r>
      <w:proofErr w:type="spellStart"/>
      <w:r>
        <w:rPr>
          <w:rFonts w:ascii="Arial" w:hAnsi="Arial" w:cs="Arial"/>
          <w:lang w:val="en"/>
        </w:rPr>
        <w:t>l'attractivité</w:t>
      </w:r>
      <w:proofErr w:type="spellEnd"/>
      <w:r>
        <w:rPr>
          <w:rFonts w:ascii="Arial" w:hAnsi="Arial" w:cs="Arial"/>
          <w:lang w:val="en"/>
        </w:rPr>
        <w:t xml:space="preserve"> de </w:t>
      </w:r>
      <w:proofErr w:type="spellStart"/>
      <w:r>
        <w:rPr>
          <w:rFonts w:ascii="Arial" w:hAnsi="Arial" w:cs="Arial"/>
          <w:lang w:val="en"/>
        </w:rPr>
        <w:t>ce</w:t>
      </w:r>
      <w:proofErr w:type="spellEnd"/>
      <w:r>
        <w:rPr>
          <w:rFonts w:ascii="Arial" w:hAnsi="Arial" w:cs="Arial"/>
          <w:lang w:val="en"/>
        </w:rPr>
        <w:t xml:space="preserve"> types de solutions. </w:t>
      </w:r>
    </w:p>
    <w:p w:rsidR="00F10F48" w:rsidRPr="00F10F48" w:rsidRDefault="00F10F48" w:rsidP="00F10F48">
      <w:pPr>
        <w:spacing w:line="360" w:lineRule="auto"/>
        <w:rPr>
          <w:rFonts w:ascii="Arial" w:hAnsi="Arial" w:cs="Arial"/>
          <w:lang w:val="en-US"/>
        </w:rPr>
      </w:pPr>
      <w:proofErr w:type="spellStart"/>
      <w:r>
        <w:rPr>
          <w:rFonts w:ascii="Arial" w:hAnsi="Arial" w:cs="Arial"/>
          <w:lang w:val="en"/>
        </w:rPr>
        <w:t>Néanmoins</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les </w:t>
      </w:r>
      <w:proofErr w:type="spellStart"/>
      <w:r>
        <w:rPr>
          <w:rFonts w:ascii="Arial" w:hAnsi="Arial" w:cs="Arial"/>
          <w:lang w:val="en"/>
        </w:rPr>
        <w:t>cas</w:t>
      </w:r>
      <w:proofErr w:type="spellEnd"/>
      <w:r>
        <w:rPr>
          <w:rFonts w:ascii="Arial" w:hAnsi="Arial" w:cs="Arial"/>
          <w:lang w:val="en"/>
        </w:rPr>
        <w:t xml:space="preserve"> </w:t>
      </w:r>
      <w:proofErr w:type="spellStart"/>
      <w:r>
        <w:rPr>
          <w:rFonts w:ascii="Arial" w:hAnsi="Arial" w:cs="Arial"/>
          <w:lang w:val="en"/>
        </w:rPr>
        <w:t>où</w:t>
      </w:r>
      <w:proofErr w:type="spellEnd"/>
      <w:r>
        <w:rPr>
          <w:rFonts w:ascii="Arial" w:hAnsi="Arial" w:cs="Arial"/>
          <w:lang w:val="en"/>
        </w:rPr>
        <w:t xml:space="preserve"> </w:t>
      </w:r>
      <w:proofErr w:type="spellStart"/>
      <w:r>
        <w:rPr>
          <w:rFonts w:ascii="Arial" w:hAnsi="Arial" w:cs="Arial"/>
          <w:lang w:val="en"/>
        </w:rPr>
        <w:t>l'utilisation</w:t>
      </w:r>
      <w:proofErr w:type="spellEnd"/>
      <w:r>
        <w:rPr>
          <w:rFonts w:ascii="Arial" w:hAnsi="Arial" w:cs="Arial"/>
          <w:lang w:val="en"/>
        </w:rPr>
        <w:t xml:space="preserve"> des </w:t>
      </w:r>
      <w:proofErr w:type="spellStart"/>
      <w:r>
        <w:rPr>
          <w:rFonts w:ascii="Arial" w:hAnsi="Arial" w:cs="Arial"/>
          <w:lang w:val="en"/>
        </w:rPr>
        <w:t>systèmes</w:t>
      </w:r>
      <w:proofErr w:type="spellEnd"/>
      <w:r>
        <w:rPr>
          <w:rFonts w:ascii="Arial" w:hAnsi="Arial" w:cs="Arial"/>
          <w:lang w:val="en"/>
        </w:rPr>
        <w:t xml:space="preserve"> sur batteries a un </w:t>
      </w:r>
      <w:proofErr w:type="spellStart"/>
      <w:r>
        <w:rPr>
          <w:rFonts w:ascii="Arial" w:hAnsi="Arial" w:cs="Arial"/>
          <w:lang w:val="en"/>
        </w:rPr>
        <w:t>sens</w:t>
      </w:r>
      <w:proofErr w:type="spellEnd"/>
      <w:r>
        <w:rPr>
          <w:rFonts w:ascii="Arial" w:hAnsi="Arial" w:cs="Arial"/>
          <w:lang w:val="en"/>
        </w:rPr>
        <w:t xml:space="preserve"> et </w:t>
      </w:r>
      <w:proofErr w:type="spellStart"/>
      <w:r>
        <w:rPr>
          <w:rFonts w:ascii="Arial" w:hAnsi="Arial" w:cs="Arial"/>
          <w:lang w:val="en"/>
        </w:rPr>
        <w:t>où</w:t>
      </w:r>
      <w:proofErr w:type="spellEnd"/>
      <w:r>
        <w:rPr>
          <w:rFonts w:ascii="Arial" w:hAnsi="Arial" w:cs="Arial"/>
          <w:lang w:val="en"/>
        </w:rPr>
        <w:t xml:space="preserve"> les conditions-cadres </w:t>
      </w:r>
      <w:proofErr w:type="spellStart"/>
      <w:r>
        <w:rPr>
          <w:rFonts w:ascii="Arial" w:hAnsi="Arial" w:cs="Arial"/>
          <w:lang w:val="en"/>
        </w:rPr>
        <w:t>l'exigent</w:t>
      </w:r>
      <w:proofErr w:type="spellEnd"/>
      <w:r>
        <w:rPr>
          <w:rFonts w:ascii="Arial" w:hAnsi="Arial" w:cs="Arial"/>
          <w:lang w:val="en"/>
        </w:rPr>
        <w:t xml:space="preserve">, chez SENNEBOGEN, nous </w:t>
      </w:r>
      <w:proofErr w:type="spellStart"/>
      <w:r>
        <w:rPr>
          <w:rFonts w:ascii="Arial" w:hAnsi="Arial" w:cs="Arial"/>
          <w:lang w:val="en"/>
        </w:rPr>
        <w:t>projetons</w:t>
      </w:r>
      <w:proofErr w:type="spellEnd"/>
      <w:r>
        <w:rPr>
          <w:rFonts w:ascii="Arial" w:hAnsi="Arial" w:cs="Arial"/>
          <w:lang w:val="en"/>
        </w:rPr>
        <w:t xml:space="preserve"> et </w:t>
      </w:r>
      <w:proofErr w:type="spellStart"/>
      <w:r>
        <w:rPr>
          <w:rFonts w:ascii="Arial" w:hAnsi="Arial" w:cs="Arial"/>
          <w:lang w:val="en"/>
        </w:rPr>
        <w:t>mettons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oeuvre </w:t>
      </w:r>
      <w:proofErr w:type="spellStart"/>
      <w:r>
        <w:rPr>
          <w:rFonts w:ascii="Arial" w:hAnsi="Arial" w:cs="Arial"/>
          <w:lang w:val="en"/>
        </w:rPr>
        <w:t>ces</w:t>
      </w:r>
      <w:proofErr w:type="spellEnd"/>
      <w:r>
        <w:rPr>
          <w:rFonts w:ascii="Arial" w:hAnsi="Arial" w:cs="Arial"/>
          <w:lang w:val="en"/>
        </w:rPr>
        <w:t xml:space="preserve"> solutions sur </w:t>
      </w:r>
      <w:proofErr w:type="spellStart"/>
      <w:r>
        <w:rPr>
          <w:rFonts w:ascii="Arial" w:hAnsi="Arial" w:cs="Arial"/>
          <w:lang w:val="en"/>
        </w:rPr>
        <w:t>demande</w:t>
      </w:r>
      <w:proofErr w:type="spellEnd"/>
      <w:r>
        <w:rPr>
          <w:rFonts w:ascii="Arial" w:hAnsi="Arial" w:cs="Arial"/>
          <w:lang w:val="en"/>
        </w:rPr>
        <w:t>.</w:t>
      </w:r>
    </w:p>
    <w:p w:rsidR="00F10F48" w:rsidRPr="00F10F48" w:rsidRDefault="00F10F48" w:rsidP="00F10F48">
      <w:pPr>
        <w:spacing w:line="360" w:lineRule="auto"/>
        <w:rPr>
          <w:rFonts w:ascii="Arial" w:hAnsi="Arial" w:cs="Arial"/>
          <w:lang w:val="en-US"/>
        </w:rPr>
      </w:pPr>
    </w:p>
    <w:p w:rsidR="00F10F48" w:rsidRPr="00613352" w:rsidRDefault="00F10F48" w:rsidP="00F10F48">
      <w:pPr>
        <w:rPr>
          <w:rFonts w:ascii="Arial" w:hAnsi="Arial" w:cs="Arial"/>
          <w:b/>
          <w:i/>
        </w:rPr>
      </w:pPr>
      <w:proofErr w:type="spellStart"/>
      <w:proofErr w:type="gramStart"/>
      <w:r w:rsidRPr="00F10F48">
        <w:rPr>
          <w:rFonts w:ascii="Arial" w:hAnsi="Arial" w:cs="Arial"/>
          <w:b/>
          <w:bCs/>
          <w:i/>
          <w:iCs/>
        </w:rPr>
        <w:t>Légende</w:t>
      </w:r>
      <w:proofErr w:type="spellEnd"/>
      <w:r w:rsidRPr="00F10F48">
        <w:rPr>
          <w:rFonts w:ascii="Arial" w:hAnsi="Arial" w:cs="Arial"/>
          <w:b/>
          <w:bCs/>
          <w:i/>
          <w:iCs/>
        </w:rPr>
        <w:t xml:space="preserve"> :</w:t>
      </w:r>
      <w:proofErr w:type="gramEnd"/>
      <w:r w:rsidRPr="00F10F48">
        <w:rPr>
          <w:rFonts w:ascii="Arial" w:hAnsi="Arial" w:cs="Arial"/>
          <w:b/>
          <w:bCs/>
          <w:i/>
          <w:iCs/>
        </w:rPr>
        <w:t xml:space="preserve"> </w:t>
      </w:r>
    </w:p>
    <w:p w:rsidR="00F10F48" w:rsidRPr="00613352" w:rsidRDefault="00F10F48" w:rsidP="00F10F48">
      <w:pPr>
        <w:rPr>
          <w:rFonts w:ascii="Arial" w:hAnsi="Arial" w:cs="Arial"/>
          <w:b/>
          <w:i/>
        </w:rPr>
      </w:pPr>
    </w:p>
    <w:p w:rsidR="00F10F48" w:rsidRPr="00F10F48" w:rsidRDefault="00F10F48" w:rsidP="00F10F48">
      <w:pPr>
        <w:rPr>
          <w:rFonts w:ascii="Arial" w:hAnsi="Arial" w:cs="Arial"/>
          <w:i/>
          <w:lang w:val="en-US"/>
        </w:rPr>
      </w:pPr>
      <w:r w:rsidRPr="00F10F48">
        <w:rPr>
          <w:rFonts w:ascii="Arial" w:hAnsi="Arial" w:cs="Arial"/>
          <w:i/>
          <w:iCs/>
        </w:rPr>
        <w:t xml:space="preserve">Avec </w:t>
      </w:r>
      <w:proofErr w:type="spellStart"/>
      <w:r w:rsidRPr="00F10F48">
        <w:rPr>
          <w:rFonts w:ascii="Arial" w:hAnsi="Arial" w:cs="Arial"/>
          <w:i/>
          <w:iCs/>
        </w:rPr>
        <w:t>sa</w:t>
      </w:r>
      <w:proofErr w:type="spellEnd"/>
      <w:r w:rsidRPr="00F10F48">
        <w:rPr>
          <w:rFonts w:ascii="Arial" w:hAnsi="Arial" w:cs="Arial"/>
          <w:i/>
          <w:iCs/>
        </w:rPr>
        <w:t xml:space="preserve"> </w:t>
      </w:r>
      <w:proofErr w:type="spellStart"/>
      <w:r w:rsidRPr="00F10F48">
        <w:rPr>
          <w:rFonts w:ascii="Arial" w:hAnsi="Arial" w:cs="Arial"/>
          <w:i/>
          <w:iCs/>
        </w:rPr>
        <w:t>machine</w:t>
      </w:r>
      <w:proofErr w:type="spellEnd"/>
      <w:r w:rsidRPr="00F10F48">
        <w:rPr>
          <w:rFonts w:ascii="Arial" w:hAnsi="Arial" w:cs="Arial"/>
          <w:i/>
          <w:iCs/>
        </w:rPr>
        <w:t xml:space="preserve"> 817 </w:t>
      </w:r>
      <w:proofErr w:type="spellStart"/>
      <w:r w:rsidRPr="00F10F48">
        <w:rPr>
          <w:rFonts w:ascii="Arial" w:hAnsi="Arial" w:cs="Arial"/>
          <w:i/>
          <w:iCs/>
        </w:rPr>
        <w:t>série</w:t>
      </w:r>
      <w:proofErr w:type="spellEnd"/>
      <w:r w:rsidRPr="00F10F48">
        <w:rPr>
          <w:rFonts w:ascii="Arial" w:hAnsi="Arial" w:cs="Arial"/>
          <w:i/>
          <w:iCs/>
        </w:rPr>
        <w:t xml:space="preserve"> E, SENNEBOGEN </w:t>
      </w:r>
      <w:proofErr w:type="spellStart"/>
      <w:r w:rsidRPr="00F10F48">
        <w:rPr>
          <w:rFonts w:ascii="Arial" w:hAnsi="Arial" w:cs="Arial"/>
          <w:i/>
          <w:iCs/>
        </w:rPr>
        <w:t>offre</w:t>
      </w:r>
      <w:proofErr w:type="spellEnd"/>
      <w:r w:rsidRPr="00F10F48">
        <w:rPr>
          <w:rFonts w:ascii="Arial" w:hAnsi="Arial" w:cs="Arial"/>
          <w:i/>
          <w:iCs/>
        </w:rPr>
        <w:t xml:space="preserve"> </w:t>
      </w:r>
      <w:proofErr w:type="spellStart"/>
      <w:r w:rsidRPr="00F10F48">
        <w:rPr>
          <w:rFonts w:ascii="Arial" w:hAnsi="Arial" w:cs="Arial"/>
          <w:i/>
          <w:iCs/>
        </w:rPr>
        <w:t>un</w:t>
      </w:r>
      <w:proofErr w:type="spellEnd"/>
      <w:r w:rsidRPr="00F10F48">
        <w:rPr>
          <w:rFonts w:ascii="Arial" w:hAnsi="Arial" w:cs="Arial"/>
          <w:i/>
          <w:iCs/>
        </w:rPr>
        <w:t xml:space="preserve"> </w:t>
      </w:r>
      <w:proofErr w:type="spellStart"/>
      <w:r w:rsidRPr="00F10F48">
        <w:rPr>
          <w:rFonts w:ascii="Arial" w:hAnsi="Arial" w:cs="Arial"/>
          <w:i/>
          <w:iCs/>
        </w:rPr>
        <w:t>engin</w:t>
      </w:r>
      <w:proofErr w:type="spellEnd"/>
      <w:r w:rsidRPr="00F10F48">
        <w:rPr>
          <w:rFonts w:ascii="Arial" w:hAnsi="Arial" w:cs="Arial"/>
          <w:i/>
          <w:iCs/>
        </w:rPr>
        <w:t xml:space="preserve"> de </w:t>
      </w:r>
      <w:proofErr w:type="spellStart"/>
      <w:r w:rsidRPr="00F10F48">
        <w:rPr>
          <w:rFonts w:ascii="Arial" w:hAnsi="Arial" w:cs="Arial"/>
          <w:i/>
          <w:iCs/>
        </w:rPr>
        <w:t>manutention</w:t>
      </w:r>
      <w:proofErr w:type="spellEnd"/>
      <w:r w:rsidRPr="00F10F48">
        <w:rPr>
          <w:rFonts w:ascii="Arial" w:hAnsi="Arial" w:cs="Arial"/>
          <w:i/>
          <w:iCs/>
        </w:rPr>
        <w:t xml:space="preserve"> </w:t>
      </w:r>
      <w:proofErr w:type="spellStart"/>
      <w:r w:rsidRPr="00F10F48">
        <w:rPr>
          <w:rFonts w:ascii="Arial" w:hAnsi="Arial" w:cs="Arial"/>
          <w:i/>
          <w:iCs/>
        </w:rPr>
        <w:t>compact</w:t>
      </w:r>
      <w:proofErr w:type="spellEnd"/>
      <w:r w:rsidRPr="00F10F48">
        <w:rPr>
          <w:rFonts w:ascii="Arial" w:hAnsi="Arial" w:cs="Arial"/>
          <w:i/>
          <w:iCs/>
        </w:rPr>
        <w:t xml:space="preserve"> </w:t>
      </w:r>
      <w:proofErr w:type="spellStart"/>
      <w:r w:rsidRPr="00F10F48">
        <w:rPr>
          <w:rFonts w:ascii="Arial" w:hAnsi="Arial" w:cs="Arial"/>
          <w:i/>
          <w:iCs/>
        </w:rPr>
        <w:t>pour</w:t>
      </w:r>
      <w:proofErr w:type="spellEnd"/>
      <w:r w:rsidRPr="00F10F48">
        <w:rPr>
          <w:rFonts w:ascii="Arial" w:hAnsi="Arial" w:cs="Arial"/>
          <w:i/>
          <w:iCs/>
        </w:rPr>
        <w:t xml:space="preserve"> le </w:t>
      </w:r>
      <w:proofErr w:type="spellStart"/>
      <w:r w:rsidRPr="00F10F48">
        <w:rPr>
          <w:rFonts w:ascii="Arial" w:hAnsi="Arial" w:cs="Arial"/>
          <w:i/>
          <w:iCs/>
        </w:rPr>
        <w:t>recyclage</w:t>
      </w:r>
      <w:proofErr w:type="spellEnd"/>
      <w:r w:rsidRPr="00F10F48">
        <w:rPr>
          <w:rFonts w:ascii="Arial" w:hAnsi="Arial" w:cs="Arial"/>
          <w:i/>
          <w:iCs/>
        </w:rPr>
        <w:t xml:space="preserve"> des </w:t>
      </w:r>
      <w:proofErr w:type="spellStart"/>
      <w:r w:rsidRPr="00F10F48">
        <w:rPr>
          <w:rFonts w:ascii="Arial" w:hAnsi="Arial" w:cs="Arial"/>
          <w:i/>
          <w:iCs/>
        </w:rPr>
        <w:t>déchets</w:t>
      </w:r>
      <w:proofErr w:type="spellEnd"/>
      <w:r w:rsidRPr="00F10F48">
        <w:rPr>
          <w:rFonts w:ascii="Arial" w:hAnsi="Arial" w:cs="Arial"/>
          <w:i/>
          <w:iCs/>
        </w:rPr>
        <w:t xml:space="preserve">. </w:t>
      </w:r>
      <w:r>
        <w:rPr>
          <w:rFonts w:ascii="Arial" w:hAnsi="Arial" w:cs="Arial"/>
          <w:i/>
          <w:iCs/>
          <w:lang w:val="en"/>
        </w:rPr>
        <w:t xml:space="preserve">Pour </w:t>
      </w:r>
      <w:proofErr w:type="spellStart"/>
      <w:r>
        <w:rPr>
          <w:rFonts w:ascii="Arial" w:hAnsi="Arial" w:cs="Arial"/>
          <w:i/>
          <w:iCs/>
          <w:lang w:val="en"/>
        </w:rPr>
        <w:t>cette</w:t>
      </w:r>
      <w:proofErr w:type="spellEnd"/>
      <w:r>
        <w:rPr>
          <w:rFonts w:ascii="Arial" w:hAnsi="Arial" w:cs="Arial"/>
          <w:i/>
          <w:iCs/>
          <w:lang w:val="en"/>
        </w:rPr>
        <w:t xml:space="preserve"> application </w:t>
      </w:r>
      <w:proofErr w:type="spellStart"/>
      <w:r>
        <w:rPr>
          <w:rFonts w:ascii="Arial" w:hAnsi="Arial" w:cs="Arial"/>
          <w:i/>
          <w:iCs/>
          <w:lang w:val="en"/>
        </w:rPr>
        <w:t>aussi</w:t>
      </w:r>
      <w:proofErr w:type="spellEnd"/>
      <w:r>
        <w:rPr>
          <w:rFonts w:ascii="Arial" w:hAnsi="Arial" w:cs="Arial"/>
          <w:i/>
          <w:iCs/>
          <w:lang w:val="en"/>
        </w:rPr>
        <w:t xml:space="preserve">, des solutions </w:t>
      </w:r>
      <w:proofErr w:type="spellStart"/>
      <w:r>
        <w:rPr>
          <w:rFonts w:ascii="Arial" w:hAnsi="Arial" w:cs="Arial"/>
          <w:i/>
          <w:iCs/>
          <w:lang w:val="en"/>
        </w:rPr>
        <w:t>d'entraînements</w:t>
      </w:r>
      <w:proofErr w:type="spellEnd"/>
      <w:r>
        <w:rPr>
          <w:rFonts w:ascii="Arial" w:hAnsi="Arial" w:cs="Arial"/>
          <w:i/>
          <w:iCs/>
          <w:lang w:val="en"/>
        </w:rPr>
        <w:t xml:space="preserve"> </w:t>
      </w:r>
      <w:proofErr w:type="spellStart"/>
      <w:r>
        <w:rPr>
          <w:rFonts w:ascii="Arial" w:hAnsi="Arial" w:cs="Arial"/>
          <w:i/>
          <w:iCs/>
          <w:lang w:val="en"/>
        </w:rPr>
        <w:t>électriques</w:t>
      </w:r>
      <w:proofErr w:type="spellEnd"/>
      <w:r>
        <w:rPr>
          <w:rFonts w:ascii="Arial" w:hAnsi="Arial" w:cs="Arial"/>
          <w:i/>
          <w:iCs/>
          <w:lang w:val="en"/>
        </w:rPr>
        <w:t xml:space="preserve"> </w:t>
      </w:r>
      <w:proofErr w:type="spellStart"/>
      <w:r>
        <w:rPr>
          <w:rFonts w:ascii="Arial" w:hAnsi="Arial" w:cs="Arial"/>
          <w:i/>
          <w:iCs/>
          <w:lang w:val="en"/>
        </w:rPr>
        <w:t>diverses</w:t>
      </w:r>
      <w:proofErr w:type="spellEnd"/>
      <w:r>
        <w:rPr>
          <w:rFonts w:ascii="Arial" w:hAnsi="Arial" w:cs="Arial"/>
          <w:i/>
          <w:iCs/>
          <w:lang w:val="en"/>
        </w:rPr>
        <w:t xml:space="preserve"> </w:t>
      </w:r>
      <w:proofErr w:type="spellStart"/>
      <w:r>
        <w:rPr>
          <w:rFonts w:ascii="Arial" w:hAnsi="Arial" w:cs="Arial"/>
          <w:i/>
          <w:iCs/>
          <w:lang w:val="en"/>
        </w:rPr>
        <w:t>sont</w:t>
      </w:r>
      <w:proofErr w:type="spellEnd"/>
      <w:r>
        <w:rPr>
          <w:rFonts w:ascii="Arial" w:hAnsi="Arial" w:cs="Arial"/>
          <w:i/>
          <w:iCs/>
          <w:lang w:val="en"/>
        </w:rPr>
        <w:t xml:space="preserve"> </w:t>
      </w:r>
      <w:proofErr w:type="spellStart"/>
      <w:r>
        <w:rPr>
          <w:rFonts w:ascii="Arial" w:hAnsi="Arial" w:cs="Arial"/>
          <w:i/>
          <w:iCs/>
          <w:lang w:val="en"/>
        </w:rPr>
        <w:t>dès</w:t>
      </w:r>
      <w:proofErr w:type="spellEnd"/>
      <w:r>
        <w:rPr>
          <w:rFonts w:ascii="Arial" w:hAnsi="Arial" w:cs="Arial"/>
          <w:i/>
          <w:iCs/>
          <w:lang w:val="en"/>
        </w:rPr>
        <w:t xml:space="preserve"> </w:t>
      </w:r>
      <w:proofErr w:type="spellStart"/>
      <w:r>
        <w:rPr>
          <w:rFonts w:ascii="Arial" w:hAnsi="Arial" w:cs="Arial"/>
          <w:i/>
          <w:iCs/>
          <w:lang w:val="en"/>
        </w:rPr>
        <w:t>aujourd'hui</w:t>
      </w:r>
      <w:proofErr w:type="spellEnd"/>
      <w:r>
        <w:rPr>
          <w:rFonts w:ascii="Arial" w:hAnsi="Arial" w:cs="Arial"/>
          <w:i/>
          <w:iCs/>
          <w:lang w:val="en"/>
        </w:rPr>
        <w:t xml:space="preserve"> </w:t>
      </w:r>
      <w:proofErr w:type="spellStart"/>
      <w:r>
        <w:rPr>
          <w:rFonts w:ascii="Arial" w:hAnsi="Arial" w:cs="Arial"/>
          <w:i/>
          <w:iCs/>
          <w:lang w:val="en"/>
        </w:rPr>
        <w:t>disponibles</w:t>
      </w:r>
      <w:proofErr w:type="spellEnd"/>
      <w:r>
        <w:rPr>
          <w:rFonts w:ascii="Arial" w:hAnsi="Arial" w:cs="Arial"/>
          <w:i/>
          <w:iCs/>
          <w:lang w:val="en"/>
        </w:rPr>
        <w:t>.</w:t>
      </w:r>
    </w:p>
    <w:p w:rsidR="007F5064" w:rsidRPr="00F10F48" w:rsidRDefault="007F5064" w:rsidP="00F10F48">
      <w:pPr>
        <w:rPr>
          <w:lang w:val="en-US"/>
        </w:rPr>
      </w:pPr>
      <w:bookmarkStart w:id="0" w:name="_GoBack"/>
      <w:bookmarkEnd w:id="0"/>
    </w:p>
    <w:sectPr w:rsidR="007F5064" w:rsidRPr="00F10F48"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F10F48">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243"/>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0F48"/>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538589868">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2582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3021</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2019-03-12T08:49:00Z</dcterms:created>
  <dcterms:modified xsi:type="dcterms:W3CDTF">2019-03-12T08:49:00Z</dcterms:modified>
</cp:coreProperties>
</file>