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243" w:rsidRPr="00872243" w:rsidRDefault="00872243" w:rsidP="00872243">
      <w:pPr>
        <w:spacing w:line="360" w:lineRule="auto"/>
        <w:rPr>
          <w:rFonts w:ascii="Arial" w:hAnsi="Arial" w:cs="Arial"/>
          <w:b/>
          <w:sz w:val="32"/>
          <w:szCs w:val="32"/>
          <w:u w:val="single"/>
          <w:lang w:val="en-US"/>
        </w:rPr>
      </w:pPr>
      <w:r>
        <w:rPr>
          <w:rFonts w:ascii="Arial" w:hAnsi="Arial" w:cs="Arial"/>
          <w:b/>
          <w:bCs/>
          <w:sz w:val="32"/>
          <w:szCs w:val="32"/>
          <w:u w:val="single"/>
          <w:lang w:val="en"/>
        </w:rPr>
        <w:t>SENNEBOGEN 817 E: Compact, flexible, versatile – and now electric too!</w:t>
      </w:r>
    </w:p>
    <w:p w:rsidR="00872243" w:rsidRPr="00872243" w:rsidRDefault="00872243" w:rsidP="00872243">
      <w:pPr>
        <w:spacing w:line="360" w:lineRule="auto"/>
        <w:rPr>
          <w:rFonts w:ascii="Arial" w:hAnsi="Arial" w:cs="Arial"/>
          <w:b/>
          <w:sz w:val="32"/>
          <w:szCs w:val="32"/>
          <w:u w:val="single"/>
          <w:lang w:val="en-US"/>
        </w:rPr>
      </w:pPr>
    </w:p>
    <w:p w:rsidR="00872243" w:rsidRPr="00872243" w:rsidRDefault="00872243" w:rsidP="00872243">
      <w:pPr>
        <w:spacing w:line="360" w:lineRule="auto"/>
        <w:rPr>
          <w:rFonts w:ascii="Arial" w:hAnsi="Arial" w:cs="Arial"/>
          <w:b/>
          <w:lang w:val="en-US"/>
        </w:rPr>
      </w:pPr>
      <w:r>
        <w:rPr>
          <w:rFonts w:ascii="Arial" w:hAnsi="Arial" w:cs="Arial"/>
          <w:b/>
          <w:bCs/>
          <w:lang w:val="en"/>
        </w:rPr>
        <w:t>Developed specifically for the needs of the recycling and waste management, SENNEBOGEN will also be presenting its smallest material handling machine – the 817 E-Series – at the bauma. Like all SENNEBOGEN material handling machines, the green sorting specialist is available with a wide variety of drive solutions.</w:t>
      </w:r>
    </w:p>
    <w:p w:rsidR="00872243" w:rsidRPr="00872243" w:rsidRDefault="00872243" w:rsidP="00872243">
      <w:pPr>
        <w:spacing w:line="360" w:lineRule="auto"/>
        <w:rPr>
          <w:rFonts w:ascii="Arial" w:hAnsi="Arial" w:cs="Arial"/>
          <w:lang w:val="en-US"/>
        </w:rPr>
      </w:pPr>
    </w:p>
    <w:p w:rsidR="00872243" w:rsidRPr="00872243" w:rsidRDefault="00872243" w:rsidP="00872243">
      <w:pPr>
        <w:spacing w:line="360" w:lineRule="auto"/>
        <w:rPr>
          <w:rFonts w:ascii="Arial" w:hAnsi="Arial" w:cs="Arial"/>
          <w:lang w:val="en-US"/>
        </w:rPr>
      </w:pPr>
      <w:r>
        <w:rPr>
          <w:rFonts w:ascii="Arial" w:hAnsi="Arial" w:cs="Arial"/>
          <w:lang w:val="en"/>
        </w:rPr>
        <w:t>The little SENNEBOGEN 817 is agile and compact, robust in continuous use and can be controlled with precision. The machine is already showing off these strengths today in numerous waste recycling applications. Thanks to its array of standard production equipment features such as temperature-controlled fan drives, outstanding sound insulation and the tried-and-tested, reliable hydraulic system, the 817 holds up extremely well under tough operating conditions, such as dust, heat and prolonged stress. There are also requirements which require even more from this little machine. That’s why the SENNEBOGEN 817 E even comes in a variety of models as an electric material handler.</w:t>
      </w:r>
    </w:p>
    <w:p w:rsidR="00872243" w:rsidRPr="00872243" w:rsidRDefault="00872243" w:rsidP="00872243">
      <w:pPr>
        <w:spacing w:line="360" w:lineRule="auto"/>
        <w:rPr>
          <w:rFonts w:ascii="Arial" w:hAnsi="Arial" w:cs="Arial"/>
          <w:lang w:val="en-US"/>
        </w:rPr>
      </w:pPr>
    </w:p>
    <w:p w:rsidR="00872243" w:rsidRPr="00872243" w:rsidRDefault="00872243" w:rsidP="00872243">
      <w:pPr>
        <w:spacing w:line="360" w:lineRule="auto"/>
        <w:rPr>
          <w:rFonts w:ascii="Arial" w:hAnsi="Arial" w:cs="Arial"/>
          <w:b/>
          <w:lang w:val="en-US"/>
        </w:rPr>
      </w:pPr>
      <w:r>
        <w:rPr>
          <w:rFonts w:ascii="Arial" w:hAnsi="Arial" w:cs="Arial"/>
          <w:b/>
          <w:bCs/>
          <w:lang w:val="en"/>
        </w:rPr>
        <w:t>Electrically driven and still mobile?</w:t>
      </w:r>
    </w:p>
    <w:p w:rsidR="00872243" w:rsidRPr="00872243" w:rsidRDefault="00872243" w:rsidP="00872243">
      <w:pPr>
        <w:spacing w:line="360" w:lineRule="auto"/>
        <w:rPr>
          <w:rFonts w:ascii="Arial" w:hAnsi="Arial" w:cs="Arial"/>
          <w:lang w:val="en-US"/>
        </w:rPr>
      </w:pPr>
      <w:r>
        <w:rPr>
          <w:rFonts w:ascii="Arial" w:hAnsi="Arial" w:cs="Arial"/>
          <w:lang w:val="en"/>
        </w:rPr>
        <w:t xml:space="preserve">With an operating weight of around 17 t and equipment lengths of up to 9 m, the 817 E is specifically tailored for use in the hall, in which energy-saving and environmentally friendly electric drives are particularly important. SENNEBOGEN has played a pioneering role in electric drives for decades and offers a great many options. For example, electric machines with a power pack run on electricity alone and only need to supply themselves with power from a diesel generator in the tail in order to bridge the time it takes to get to the next supply point. Power supply from the </w:t>
      </w:r>
      <w:r>
        <w:rPr>
          <w:rFonts w:ascii="Arial" w:hAnsi="Arial" w:cs="Arial"/>
          <w:lang w:val="en"/>
        </w:rPr>
        <w:lastRenderedPageBreak/>
        <w:t>ceiling or via cable drums has proven effective in numerous applications and is also available for the 817 E.</w:t>
      </w:r>
    </w:p>
    <w:p w:rsidR="00872243" w:rsidRPr="00872243" w:rsidRDefault="00872243" w:rsidP="00872243">
      <w:pPr>
        <w:spacing w:line="360" w:lineRule="auto"/>
        <w:rPr>
          <w:rFonts w:ascii="Arial" w:hAnsi="Arial" w:cs="Arial"/>
          <w:lang w:val="en-US"/>
        </w:rPr>
      </w:pPr>
    </w:p>
    <w:p w:rsidR="00872243" w:rsidRPr="00872243" w:rsidRDefault="00872243" w:rsidP="00872243">
      <w:pPr>
        <w:spacing w:line="360" w:lineRule="auto"/>
        <w:rPr>
          <w:rFonts w:ascii="Arial" w:hAnsi="Arial" w:cs="Arial"/>
          <w:b/>
          <w:lang w:val="en-US"/>
        </w:rPr>
      </w:pPr>
      <w:r>
        <w:rPr>
          <w:rFonts w:ascii="Arial" w:hAnsi="Arial" w:cs="Arial"/>
          <w:b/>
          <w:bCs/>
          <w:lang w:val="en"/>
        </w:rPr>
        <w:t>Project-based battery solutions</w:t>
      </w:r>
    </w:p>
    <w:p w:rsidR="00872243" w:rsidRPr="00872243" w:rsidRDefault="00872243" w:rsidP="00872243">
      <w:pPr>
        <w:spacing w:line="360" w:lineRule="auto"/>
        <w:rPr>
          <w:rFonts w:ascii="Arial" w:hAnsi="Arial" w:cs="Arial"/>
          <w:lang w:val="en-US"/>
        </w:rPr>
      </w:pPr>
      <w:r>
        <w:rPr>
          <w:rFonts w:ascii="Arial" w:hAnsi="Arial" w:cs="Arial"/>
          <w:lang w:val="en"/>
        </w:rPr>
        <w:t xml:space="preserve">Solutions with rechargeable batteries are currently the subject of great discussion in the market, which simply means: everybody wants them, but not many want to pay the price to have one. The reason for this is that the technological maturity of battery-based machines is not currently suited to the widespread use of machines with correspondingly high power requirements. Such applications would either require replaceable batteries or would severely limit the machine’s duration of use per day, which still reduces the attractiveness of such solutions at present. </w:t>
      </w:r>
    </w:p>
    <w:p w:rsidR="00872243" w:rsidRPr="00872243" w:rsidRDefault="00872243" w:rsidP="00872243">
      <w:pPr>
        <w:spacing w:line="360" w:lineRule="auto"/>
        <w:rPr>
          <w:rFonts w:ascii="Arial" w:hAnsi="Arial" w:cs="Arial"/>
          <w:lang w:val="en-US"/>
        </w:rPr>
      </w:pPr>
      <w:r>
        <w:rPr>
          <w:rFonts w:ascii="Arial" w:hAnsi="Arial" w:cs="Arial"/>
          <w:lang w:val="en"/>
        </w:rPr>
        <w:t>However, for cases in which the use of battery-supported technology makes sense or the general conditions so require, SENNEBOGEN currently engineers and implements such solutions upon request.</w:t>
      </w:r>
    </w:p>
    <w:p w:rsidR="00872243" w:rsidRPr="00872243" w:rsidRDefault="00872243" w:rsidP="00872243">
      <w:pPr>
        <w:spacing w:line="360" w:lineRule="auto"/>
        <w:rPr>
          <w:rFonts w:ascii="Arial" w:hAnsi="Arial" w:cs="Arial"/>
          <w:lang w:val="en-US"/>
        </w:rPr>
      </w:pPr>
    </w:p>
    <w:p w:rsidR="00872243" w:rsidRPr="00872243" w:rsidRDefault="00872243" w:rsidP="00872243">
      <w:pPr>
        <w:rPr>
          <w:rFonts w:ascii="Arial" w:hAnsi="Arial" w:cs="Arial"/>
          <w:b/>
          <w:i/>
          <w:lang w:val="en-US"/>
        </w:rPr>
      </w:pPr>
      <w:r>
        <w:rPr>
          <w:rFonts w:ascii="Arial" w:hAnsi="Arial" w:cs="Arial"/>
          <w:b/>
          <w:bCs/>
          <w:i/>
          <w:iCs/>
          <w:lang w:val="en"/>
        </w:rPr>
        <w:t xml:space="preserve">Caption: </w:t>
      </w:r>
    </w:p>
    <w:p w:rsidR="00872243" w:rsidRPr="00872243" w:rsidRDefault="00872243" w:rsidP="00872243">
      <w:pPr>
        <w:rPr>
          <w:rFonts w:ascii="Arial" w:hAnsi="Arial" w:cs="Arial"/>
          <w:b/>
          <w:i/>
          <w:lang w:val="en-US"/>
        </w:rPr>
      </w:pPr>
    </w:p>
    <w:p w:rsidR="00872243" w:rsidRPr="00872243" w:rsidRDefault="00872243" w:rsidP="00872243">
      <w:pPr>
        <w:rPr>
          <w:rFonts w:ascii="Arial" w:hAnsi="Arial" w:cs="Arial"/>
          <w:i/>
          <w:lang w:val="en-US"/>
        </w:rPr>
      </w:pPr>
      <w:r>
        <w:rPr>
          <w:rFonts w:ascii="Arial" w:hAnsi="Arial" w:cs="Arial"/>
          <w:i/>
          <w:iCs/>
          <w:lang w:val="en"/>
        </w:rPr>
        <w:t>With its 817 E-Series, SENNEBOGEN offers a compact material handling machine for waste recycling. A wide variety of electric drive solutions are already available for it today.</w:t>
      </w:r>
    </w:p>
    <w:p w:rsidR="00872243" w:rsidRPr="00872243" w:rsidRDefault="00872243" w:rsidP="00872243">
      <w:pPr>
        <w:spacing w:line="360" w:lineRule="auto"/>
        <w:rPr>
          <w:snapToGrid w:val="0"/>
          <w:w w:val="1"/>
          <w:sz w:val="2"/>
          <w:szCs w:val="2"/>
          <w:bdr w:val="none" w:sz="0" w:space="0" w:color="auto" w:frame="1"/>
          <w:shd w:val="clear" w:color="auto" w:fill="000000"/>
          <w:lang w:val="en-US"/>
        </w:rPr>
      </w:pPr>
    </w:p>
    <w:p w:rsidR="007F5064" w:rsidRPr="008A4BFA" w:rsidRDefault="007F5064" w:rsidP="008A4BFA">
      <w:pPr>
        <w:rPr>
          <w:lang w:val="en-US"/>
        </w:rPr>
      </w:pPr>
      <w:bookmarkStart w:id="0" w:name="_GoBack"/>
      <w:bookmarkEnd w:id="0"/>
    </w:p>
    <w:sectPr w:rsidR="007F5064" w:rsidRPr="008A4BFA"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872243">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243"/>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538589868">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2778</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2019-03-12T08:39:00Z</dcterms:created>
  <dcterms:modified xsi:type="dcterms:W3CDTF">2019-03-12T08:39:00Z</dcterms:modified>
</cp:coreProperties>
</file>