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36" w:rsidRPr="00451156" w:rsidRDefault="004E0336" w:rsidP="004E0336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développe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pelles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manutention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Pick &amp; Carry à transmission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électrique</w:t>
      </w:r>
      <w:proofErr w:type="spellEnd"/>
      <w:r>
        <w:rPr>
          <w:rFonts w:ascii="Arial" w:hAnsi="Arial" w:cs="Arial"/>
          <w:sz w:val="32"/>
          <w:szCs w:val="32"/>
          <w:lang w:val="en"/>
        </w:rPr>
        <w:br/>
      </w:r>
    </w:p>
    <w:p w:rsidR="004E0336" w:rsidRPr="008C12D6" w:rsidRDefault="004E0336" w:rsidP="004E0336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Cs w:val="24"/>
          <w:lang w:val="en"/>
        </w:rPr>
      </w:pPr>
      <w:r>
        <w:rPr>
          <w:rFonts w:ascii="Arial" w:eastAsia="Klavika Regular" w:hAnsi="Arial" w:cs="Arial"/>
          <w:b/>
          <w:bCs/>
          <w:szCs w:val="24"/>
          <w:lang w:val="en"/>
        </w:rPr>
        <w:t xml:space="preserve">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présente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pour la première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fois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au salon bauma 2019 à Munich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une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première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mondiale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matière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d’électrification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. SENNEBOGEN y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présente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notamment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un nouveau concept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d’entraînement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motorisation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électrique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pour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pelles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manutention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Pick &amp; Carry diesel-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hydrauliques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très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appréciées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dans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l’industrie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du bois.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Actuellement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phase de test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dans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des conditions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réelles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le prototype sera prêt pour la fabrication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série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partir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 la fin de 2019.</w:t>
      </w:r>
    </w:p>
    <w:p w:rsidR="004E0336" w:rsidRPr="008C12D6" w:rsidRDefault="004E0336" w:rsidP="004E033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  <w:lang w:val="en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monde </w:t>
      </w:r>
      <w:proofErr w:type="spellStart"/>
      <w:r>
        <w:rPr>
          <w:rFonts w:ascii="Arial" w:hAnsi="Arial" w:cs="Arial"/>
          <w:lang w:val="en"/>
        </w:rPr>
        <w:t>entier</w:t>
      </w:r>
      <w:proofErr w:type="spellEnd"/>
      <w:r>
        <w:rPr>
          <w:rFonts w:ascii="Arial" w:hAnsi="Arial" w:cs="Arial"/>
          <w:lang w:val="en"/>
        </w:rPr>
        <w:t xml:space="preserve">, de </w:t>
      </w:r>
      <w:proofErr w:type="spellStart"/>
      <w:r>
        <w:rPr>
          <w:rFonts w:ascii="Arial" w:hAnsi="Arial" w:cs="Arial"/>
          <w:lang w:val="en"/>
        </w:rPr>
        <w:t>nombreux</w:t>
      </w:r>
      <w:proofErr w:type="spellEnd"/>
      <w:r>
        <w:rPr>
          <w:rFonts w:ascii="Arial" w:hAnsi="Arial" w:cs="Arial"/>
          <w:lang w:val="en"/>
        </w:rPr>
        <w:t xml:space="preserve"> clients du </w:t>
      </w:r>
      <w:proofErr w:type="spellStart"/>
      <w:r>
        <w:rPr>
          <w:rFonts w:ascii="Arial" w:hAnsi="Arial" w:cs="Arial"/>
          <w:lang w:val="en"/>
        </w:rPr>
        <w:t>secteur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mobile du bois </w:t>
      </w:r>
      <w:proofErr w:type="spellStart"/>
      <w:r>
        <w:rPr>
          <w:rFonts w:ascii="Arial" w:hAnsi="Arial" w:cs="Arial"/>
          <w:lang w:val="en"/>
        </w:rPr>
        <w:t>misent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aujourd’hui</w:t>
      </w:r>
      <w:proofErr w:type="spellEnd"/>
      <w:r>
        <w:rPr>
          <w:rFonts w:ascii="Arial" w:hAnsi="Arial" w:cs="Arial"/>
          <w:lang w:val="en"/>
        </w:rPr>
        <w:t xml:space="preserve"> sur les </w:t>
      </w:r>
      <w:proofErr w:type="spellStart"/>
      <w:r>
        <w:rPr>
          <w:rFonts w:ascii="Arial" w:hAnsi="Arial" w:cs="Arial"/>
          <w:lang w:val="en"/>
        </w:rPr>
        <w:t>pelles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fiables</w:t>
      </w:r>
      <w:proofErr w:type="spellEnd"/>
      <w:r>
        <w:rPr>
          <w:rFonts w:ascii="Arial" w:hAnsi="Arial" w:cs="Arial"/>
          <w:lang w:val="en"/>
        </w:rPr>
        <w:t xml:space="preserve"> Pick &amp; Carry de SENNEBOGEN.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essentiellement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utilisés</w:t>
      </w:r>
      <w:proofErr w:type="spellEnd"/>
      <w:r>
        <w:rPr>
          <w:rFonts w:ascii="Arial" w:hAnsi="Arial" w:cs="Arial"/>
          <w:lang w:val="en"/>
        </w:rPr>
        <w:t xml:space="preserve"> sur les </w:t>
      </w:r>
      <w:proofErr w:type="spellStart"/>
      <w:r>
        <w:rPr>
          <w:rFonts w:ascii="Arial" w:hAnsi="Arial" w:cs="Arial"/>
          <w:lang w:val="en"/>
        </w:rPr>
        <w:t>parcs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grumes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logistique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parcs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de tri et pour </w:t>
      </w:r>
      <w:proofErr w:type="spellStart"/>
      <w:r>
        <w:rPr>
          <w:rFonts w:ascii="Arial" w:hAnsi="Arial" w:cs="Arial"/>
          <w:lang w:val="en"/>
        </w:rPr>
        <w:t>l’approvisionnement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scies</w:t>
      </w:r>
      <w:proofErr w:type="spellEnd"/>
      <w:r>
        <w:rPr>
          <w:rFonts w:ascii="Arial" w:hAnsi="Arial" w:cs="Arial"/>
          <w:lang w:val="en"/>
        </w:rPr>
        <w:t xml:space="preserve">. Les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 7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toujours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conçus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exploitation </w:t>
      </w:r>
      <w:proofErr w:type="spellStart"/>
      <w:r>
        <w:rPr>
          <w:rFonts w:ascii="Arial" w:hAnsi="Arial" w:cs="Arial"/>
          <w:lang w:val="en"/>
        </w:rPr>
        <w:t>permanente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Telles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qu’on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connait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manipulation </w:t>
      </w:r>
      <w:proofErr w:type="spellStart"/>
      <w:r>
        <w:rPr>
          <w:rFonts w:ascii="Arial" w:hAnsi="Arial" w:cs="Arial"/>
          <w:lang w:val="en"/>
        </w:rPr>
        <w:t>stationnaire</w:t>
      </w:r>
      <w:proofErr w:type="spellEnd"/>
      <w:r>
        <w:rPr>
          <w:rFonts w:ascii="Arial" w:hAnsi="Arial" w:cs="Arial"/>
          <w:lang w:val="en"/>
        </w:rPr>
        <w:t xml:space="preserve"> du bois, les solutions </w:t>
      </w:r>
      <w:proofErr w:type="spellStart"/>
      <w:r>
        <w:rPr>
          <w:rFonts w:ascii="Arial" w:hAnsi="Arial" w:cs="Arial"/>
          <w:lang w:val="en"/>
        </w:rPr>
        <w:t>électriques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furent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jusqu’à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réalisables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raison des longs </w:t>
      </w:r>
      <w:proofErr w:type="spellStart"/>
      <w:r>
        <w:rPr>
          <w:rFonts w:ascii="Arial" w:hAnsi="Arial" w:cs="Arial"/>
          <w:lang w:val="en"/>
        </w:rPr>
        <w:t>trajets</w:t>
      </w:r>
      <w:proofErr w:type="spellEnd"/>
      <w:r>
        <w:rPr>
          <w:rFonts w:ascii="Arial" w:hAnsi="Arial" w:cs="Arial"/>
          <w:lang w:val="en"/>
        </w:rPr>
        <w:t xml:space="preserve">. SENNEBOGEN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pour la première </w:t>
      </w:r>
      <w:proofErr w:type="spellStart"/>
      <w:r>
        <w:rPr>
          <w:rFonts w:ascii="Arial" w:hAnsi="Arial" w:cs="Arial"/>
          <w:lang w:val="en"/>
        </w:rPr>
        <w:t>fois</w:t>
      </w:r>
      <w:proofErr w:type="spellEnd"/>
      <w:r>
        <w:rPr>
          <w:rFonts w:ascii="Arial" w:hAnsi="Arial" w:cs="Arial"/>
          <w:lang w:val="en"/>
        </w:rPr>
        <w:t xml:space="preserve"> au salon bauma un </w:t>
      </w:r>
      <w:proofErr w:type="spellStart"/>
      <w:r>
        <w:rPr>
          <w:rFonts w:ascii="Arial" w:hAnsi="Arial" w:cs="Arial"/>
          <w:lang w:val="en"/>
        </w:rPr>
        <w:t>engin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équipé</w:t>
      </w:r>
      <w:proofErr w:type="spellEnd"/>
      <w:r>
        <w:rPr>
          <w:rFonts w:ascii="Arial" w:hAnsi="Arial" w:cs="Arial"/>
          <w:lang w:val="en"/>
        </w:rPr>
        <w:t xml:space="preserve"> d’un nouveau concept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de travail </w:t>
      </w:r>
      <w:proofErr w:type="spellStart"/>
      <w:r>
        <w:rPr>
          <w:rFonts w:ascii="Arial" w:hAnsi="Arial" w:cs="Arial"/>
          <w:lang w:val="en"/>
        </w:rPr>
        <w:t>s’opèrent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classique</w:t>
      </w:r>
      <w:proofErr w:type="spellEnd"/>
      <w:r>
        <w:rPr>
          <w:rFonts w:ascii="Arial" w:hAnsi="Arial" w:cs="Arial"/>
          <w:lang w:val="en"/>
        </w:rPr>
        <w:t xml:space="preserve"> par un </w:t>
      </w:r>
      <w:proofErr w:type="spellStart"/>
      <w:r>
        <w:rPr>
          <w:rFonts w:ascii="Arial" w:hAnsi="Arial" w:cs="Arial"/>
          <w:lang w:val="en"/>
        </w:rPr>
        <w:t>entraînement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hydraulique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diesel </w:t>
      </w:r>
      <w:proofErr w:type="spellStart"/>
      <w:r>
        <w:rPr>
          <w:rFonts w:ascii="Arial" w:hAnsi="Arial" w:cs="Arial"/>
          <w:lang w:val="en"/>
        </w:rPr>
        <w:t>efficace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 5, </w:t>
      </w:r>
      <w:proofErr w:type="spellStart"/>
      <w:r>
        <w:rPr>
          <w:rFonts w:ascii="Arial" w:hAnsi="Arial" w:cs="Arial"/>
          <w:lang w:val="en"/>
        </w:rPr>
        <w:t>tandis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l’entraînement</w:t>
      </w:r>
      <w:proofErr w:type="spellEnd"/>
      <w:r>
        <w:rPr>
          <w:rFonts w:ascii="Arial" w:hAnsi="Arial" w:cs="Arial"/>
          <w:lang w:val="en"/>
        </w:rPr>
        <w:t xml:space="preserve"> du train </w:t>
      </w:r>
      <w:proofErr w:type="spellStart"/>
      <w:r>
        <w:rPr>
          <w:rFonts w:ascii="Arial" w:hAnsi="Arial" w:cs="Arial"/>
          <w:lang w:val="en"/>
        </w:rPr>
        <w:t>roulant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assuré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br/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Un </w:t>
      </w:r>
      <w:proofErr w:type="spellStart"/>
      <w:r>
        <w:rPr>
          <w:rFonts w:ascii="Arial" w:hAnsi="Arial" w:cs="Arial"/>
          <w:b/>
          <w:bCs/>
          <w:lang w:val="en"/>
        </w:rPr>
        <w:t>projet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développement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réalisé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coopération</w:t>
      </w:r>
      <w:proofErr w:type="spellEnd"/>
      <w:r>
        <w:rPr>
          <w:rFonts w:ascii="Arial" w:hAnsi="Arial" w:cs="Arial"/>
          <w:b/>
          <w:bCs/>
          <w:lang w:val="en"/>
        </w:rPr>
        <w:t xml:space="preserve"> avec Bosch Rexroth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Bosch Rexroth et SENNEBOGEN –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partenaires</w:t>
      </w:r>
      <w:proofErr w:type="spellEnd"/>
      <w:r>
        <w:rPr>
          <w:rFonts w:ascii="Arial" w:hAnsi="Arial" w:cs="Arial"/>
          <w:lang w:val="en"/>
        </w:rPr>
        <w:t xml:space="preserve"> de longue date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 des techniques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d’application</w:t>
      </w:r>
      <w:proofErr w:type="spell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t>pelleteuses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– se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concertés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coopération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destinée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Développée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commun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basée</w:t>
      </w:r>
      <w:proofErr w:type="spellEnd"/>
      <w:r>
        <w:rPr>
          <w:rFonts w:ascii="Arial" w:hAnsi="Arial" w:cs="Arial"/>
          <w:lang w:val="en"/>
        </w:rPr>
        <w:t xml:space="preserve"> sur des </w:t>
      </w:r>
      <w:proofErr w:type="spellStart"/>
      <w:r>
        <w:rPr>
          <w:rFonts w:ascii="Arial" w:hAnsi="Arial" w:cs="Arial"/>
          <w:lang w:val="en"/>
        </w:rPr>
        <w:lastRenderedPageBreak/>
        <w:t>composants</w:t>
      </w:r>
      <w:proofErr w:type="spellEnd"/>
      <w:r>
        <w:rPr>
          <w:rFonts w:ascii="Arial" w:hAnsi="Arial" w:cs="Arial"/>
          <w:lang w:val="en"/>
        </w:rPr>
        <w:t xml:space="preserve"> de Bosch Rexroth, la solution du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devenue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produit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commercialisable</w:t>
      </w:r>
      <w:proofErr w:type="spellEnd"/>
      <w:r>
        <w:rPr>
          <w:rFonts w:ascii="Arial" w:hAnsi="Arial" w:cs="Arial"/>
          <w:lang w:val="en"/>
        </w:rPr>
        <w:t xml:space="preserve"> qui sera </w:t>
      </w:r>
      <w:proofErr w:type="spellStart"/>
      <w:r>
        <w:rPr>
          <w:rFonts w:ascii="Arial" w:hAnsi="Arial" w:cs="Arial"/>
          <w:lang w:val="en"/>
        </w:rPr>
        <w:t>lancé</w:t>
      </w:r>
      <w:proofErr w:type="spellEnd"/>
      <w:r>
        <w:rPr>
          <w:rFonts w:ascii="Arial" w:hAnsi="Arial" w:cs="Arial"/>
          <w:lang w:val="en"/>
        </w:rPr>
        <w:t xml:space="preserve"> sur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par SENNEBOGEN sous le nom &lt;Green Efficiency Drive&gt;. Le premier </w:t>
      </w:r>
      <w:proofErr w:type="spellStart"/>
      <w:r>
        <w:rPr>
          <w:rFonts w:ascii="Arial" w:hAnsi="Arial" w:cs="Arial"/>
          <w:lang w:val="en"/>
        </w:rPr>
        <w:t>engin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bénéficier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technologie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mobilité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 sera la </w:t>
      </w:r>
      <w:proofErr w:type="spellStart"/>
      <w:r>
        <w:rPr>
          <w:rFonts w:ascii="Arial" w:hAnsi="Arial" w:cs="Arial"/>
          <w:lang w:val="en"/>
        </w:rPr>
        <w:t>pelle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Pick &amp; Carry 735 E.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bCs/>
          <w:lang w:val="en"/>
        </w:rPr>
        <w:t>Concept :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jusqu’à</w:t>
      </w:r>
      <w:proofErr w:type="spellEnd"/>
      <w:r>
        <w:rPr>
          <w:rFonts w:ascii="Arial" w:hAnsi="Arial" w:cs="Arial"/>
          <w:b/>
          <w:bCs/>
          <w:lang w:val="en"/>
        </w:rPr>
        <w:t xml:space="preserve"> 30 % de gain </w:t>
      </w:r>
      <w:proofErr w:type="spellStart"/>
      <w:r>
        <w:rPr>
          <w:rFonts w:ascii="Arial" w:hAnsi="Arial" w:cs="Arial"/>
          <w:b/>
          <w:bCs/>
          <w:lang w:val="en"/>
        </w:rPr>
        <w:t>d’efficience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grâce</w:t>
      </w:r>
      <w:proofErr w:type="spellEnd"/>
      <w:r>
        <w:rPr>
          <w:rFonts w:ascii="Arial" w:hAnsi="Arial" w:cs="Arial"/>
          <w:b/>
          <w:bCs/>
          <w:lang w:val="en"/>
        </w:rPr>
        <w:t xml:space="preserve"> à la transmission </w:t>
      </w:r>
      <w:proofErr w:type="spellStart"/>
      <w:r>
        <w:rPr>
          <w:rFonts w:ascii="Arial" w:hAnsi="Arial" w:cs="Arial"/>
          <w:b/>
          <w:bCs/>
          <w:lang w:val="en"/>
        </w:rPr>
        <w:t>électrique</w:t>
      </w:r>
      <w:proofErr w:type="spellEnd"/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L’exploitation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quotidienne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Pick &amp; Carry </w:t>
      </w:r>
      <w:proofErr w:type="spellStart"/>
      <w:r>
        <w:rPr>
          <w:rFonts w:ascii="Arial" w:hAnsi="Arial" w:cs="Arial"/>
          <w:lang w:val="en"/>
        </w:rPr>
        <w:t>implique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alternance</w:t>
      </w:r>
      <w:proofErr w:type="spellEnd"/>
      <w:r>
        <w:rPr>
          <w:rFonts w:ascii="Arial" w:hAnsi="Arial" w:cs="Arial"/>
          <w:lang w:val="en"/>
        </w:rPr>
        <w:t xml:space="preserve"> continue des </w:t>
      </w:r>
      <w:proofErr w:type="spellStart"/>
      <w:r>
        <w:rPr>
          <w:rFonts w:ascii="Arial" w:hAnsi="Arial" w:cs="Arial"/>
          <w:lang w:val="en"/>
        </w:rPr>
        <w:t>accélérations</w:t>
      </w:r>
      <w:proofErr w:type="spellEnd"/>
      <w:r>
        <w:rPr>
          <w:rFonts w:ascii="Arial" w:hAnsi="Arial" w:cs="Arial"/>
          <w:lang w:val="en"/>
        </w:rPr>
        <w:t xml:space="preserve">, des </w:t>
      </w:r>
      <w:proofErr w:type="spellStart"/>
      <w:r>
        <w:rPr>
          <w:rFonts w:ascii="Arial" w:hAnsi="Arial" w:cs="Arial"/>
          <w:lang w:val="en"/>
        </w:rPr>
        <w:t>freinages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déplacements</w:t>
      </w:r>
      <w:proofErr w:type="spellEnd"/>
      <w:r>
        <w:rPr>
          <w:rFonts w:ascii="Arial" w:hAnsi="Arial" w:cs="Arial"/>
          <w:lang w:val="en"/>
        </w:rPr>
        <w:t xml:space="preserve"> sous charge,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possibilités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meilleure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utilisation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énergies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disponibles</w:t>
      </w:r>
      <w:proofErr w:type="spellEnd"/>
      <w:r>
        <w:rPr>
          <w:rFonts w:ascii="Arial" w:hAnsi="Arial" w:cs="Arial"/>
          <w:lang w:val="en"/>
        </w:rPr>
        <w:t xml:space="preserve">. Le nouveau concept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composé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électriques</w:t>
      </w:r>
      <w:proofErr w:type="spellEnd"/>
      <w:r>
        <w:rPr>
          <w:rFonts w:ascii="Arial" w:hAnsi="Arial" w:cs="Arial"/>
          <w:lang w:val="en"/>
        </w:rPr>
        <w:t xml:space="preserve"> de traction </w:t>
      </w:r>
      <w:proofErr w:type="spellStart"/>
      <w:r>
        <w:rPr>
          <w:rFonts w:ascii="Arial" w:hAnsi="Arial" w:cs="Arial"/>
          <w:lang w:val="en"/>
        </w:rPr>
        <w:t>situés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 du train </w:t>
      </w:r>
      <w:proofErr w:type="spellStart"/>
      <w:r>
        <w:rPr>
          <w:rFonts w:ascii="Arial" w:hAnsi="Arial" w:cs="Arial"/>
          <w:lang w:val="en"/>
        </w:rPr>
        <w:t>roulant</w:t>
      </w:r>
      <w:proofErr w:type="spellEnd"/>
      <w:r>
        <w:rPr>
          <w:rFonts w:ascii="Arial" w:hAnsi="Arial" w:cs="Arial"/>
          <w:lang w:val="en"/>
        </w:rPr>
        <w:t xml:space="preserve">, qui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approvisionnés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courant par un </w:t>
      </w:r>
      <w:proofErr w:type="spellStart"/>
      <w:r>
        <w:rPr>
          <w:rFonts w:ascii="Arial" w:hAnsi="Arial" w:cs="Arial"/>
          <w:lang w:val="en"/>
        </w:rPr>
        <w:t>générateur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actionné</w:t>
      </w:r>
      <w:proofErr w:type="spellEnd"/>
      <w:r>
        <w:rPr>
          <w:rFonts w:ascii="Arial" w:hAnsi="Arial" w:cs="Arial"/>
          <w:lang w:val="en"/>
        </w:rPr>
        <w:t xml:space="preserve"> par un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diesel.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présérie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concept a </w:t>
      </w:r>
      <w:proofErr w:type="spellStart"/>
      <w:r>
        <w:rPr>
          <w:rFonts w:ascii="Arial" w:hAnsi="Arial" w:cs="Arial"/>
          <w:lang w:val="en"/>
        </w:rPr>
        <w:t>permis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l’équipe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développeurs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d’atteindre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rendement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élevé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consommations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faibles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réduction</w:t>
      </w:r>
      <w:proofErr w:type="spellEnd"/>
      <w:r>
        <w:rPr>
          <w:rFonts w:ascii="Arial" w:hAnsi="Arial" w:cs="Arial"/>
          <w:lang w:val="en"/>
        </w:rPr>
        <w:t xml:space="preserve"> du bruit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conduite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freinages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dynamiques</w:t>
      </w:r>
      <w:proofErr w:type="spellEnd"/>
      <w:r>
        <w:rPr>
          <w:rFonts w:ascii="Arial" w:hAnsi="Arial" w:cs="Arial"/>
          <w:lang w:val="en"/>
        </w:rPr>
        <w:t xml:space="preserve">. Les premières missions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montré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croissances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d’efficience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jusqu’à</w:t>
      </w:r>
      <w:proofErr w:type="spellEnd"/>
      <w:r>
        <w:rPr>
          <w:rFonts w:ascii="Arial" w:hAnsi="Arial" w:cs="Arial"/>
          <w:lang w:val="en"/>
        </w:rPr>
        <w:t xml:space="preserve"> 30 %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comparaison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l’ancien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entraînement</w:t>
      </w:r>
      <w:proofErr w:type="spellEnd"/>
      <w:r>
        <w:rPr>
          <w:rFonts w:ascii="Arial" w:hAnsi="Arial" w:cs="Arial"/>
          <w:lang w:val="en"/>
        </w:rPr>
        <w:t xml:space="preserve"> diesel-</w:t>
      </w:r>
      <w:proofErr w:type="spellStart"/>
      <w:r>
        <w:rPr>
          <w:rFonts w:ascii="Arial" w:hAnsi="Arial" w:cs="Arial"/>
          <w:lang w:val="en"/>
        </w:rPr>
        <w:t>hydraulique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Exploité</w:t>
      </w:r>
      <w:proofErr w:type="spellEnd"/>
      <w:r>
        <w:rPr>
          <w:rFonts w:ascii="Arial" w:hAnsi="Arial" w:cs="Arial"/>
          <w:lang w:val="en"/>
        </w:rPr>
        <w:t xml:space="preserve"> pendant </w:t>
      </w:r>
      <w:proofErr w:type="spellStart"/>
      <w:r>
        <w:rPr>
          <w:rFonts w:ascii="Arial" w:hAnsi="Arial" w:cs="Arial"/>
          <w:lang w:val="en"/>
        </w:rPr>
        <w:t>plusieurs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jours</w:t>
      </w:r>
      <w:proofErr w:type="spellEnd"/>
      <w:r>
        <w:rPr>
          <w:rFonts w:ascii="Arial" w:hAnsi="Arial" w:cs="Arial"/>
          <w:lang w:val="en"/>
        </w:rPr>
        <w:t xml:space="preserve"> sur un </w:t>
      </w:r>
      <w:proofErr w:type="spellStart"/>
      <w:r>
        <w:rPr>
          <w:rFonts w:ascii="Arial" w:hAnsi="Arial" w:cs="Arial"/>
          <w:lang w:val="en"/>
        </w:rPr>
        <w:t>parc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grumes</w:t>
      </w:r>
      <w:proofErr w:type="spellEnd"/>
      <w:r>
        <w:rPr>
          <w:rFonts w:ascii="Arial" w:hAnsi="Arial" w:cs="Arial"/>
          <w:lang w:val="en"/>
        </w:rPr>
        <w:t xml:space="preserve"> chez un client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scierie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bavaroise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l’engin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convaincant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les tests </w:t>
      </w:r>
      <w:proofErr w:type="spellStart"/>
      <w:r>
        <w:rPr>
          <w:rFonts w:ascii="Arial" w:hAnsi="Arial" w:cs="Arial"/>
          <w:lang w:val="en"/>
        </w:rPr>
        <w:t>pratiques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Découvrir</w:t>
      </w:r>
      <w:proofErr w:type="spellEnd"/>
      <w:r>
        <w:rPr>
          <w:rFonts w:ascii="Arial" w:hAnsi="Arial" w:cs="Arial"/>
          <w:b/>
          <w:bCs/>
          <w:lang w:val="en"/>
        </w:rPr>
        <w:t xml:space="preserve"> la SENNEBOGEN 735 E avec Green Efficiency Drive au salon bauma</w:t>
      </w:r>
    </w:p>
    <w:p w:rsidR="004E0336" w:rsidRPr="004E0336" w:rsidRDefault="004E0336" w:rsidP="004E0336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pelle</w:t>
      </w:r>
      <w:proofErr w:type="spellEnd"/>
      <w:r>
        <w:rPr>
          <w:rFonts w:ascii="Arial" w:hAnsi="Arial" w:cs="Arial"/>
          <w:lang w:val="en"/>
        </w:rPr>
        <w:t xml:space="preserve"> SENNEBOGEN 735 E avec Green Efficiency Drive sera le premier </w:t>
      </w:r>
      <w:proofErr w:type="spellStart"/>
      <w:r>
        <w:rPr>
          <w:rFonts w:ascii="Arial" w:hAnsi="Arial" w:cs="Arial"/>
          <w:lang w:val="en"/>
        </w:rPr>
        <w:t>modèle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 7 qui sera </w:t>
      </w:r>
      <w:proofErr w:type="spellStart"/>
      <w:r>
        <w:rPr>
          <w:rFonts w:ascii="Arial" w:hAnsi="Arial" w:cs="Arial"/>
          <w:lang w:val="en"/>
        </w:rPr>
        <w:t>présenté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que prototype au salon bauma. </w:t>
      </w:r>
      <w:proofErr w:type="spellStart"/>
      <w:r>
        <w:rPr>
          <w:rFonts w:ascii="Arial" w:hAnsi="Arial" w:cs="Arial"/>
          <w:lang w:val="en"/>
        </w:rPr>
        <w:t>D’autres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détails</w:t>
      </w:r>
      <w:proofErr w:type="spellEnd"/>
      <w:r>
        <w:rPr>
          <w:rFonts w:ascii="Arial" w:hAnsi="Arial" w:cs="Arial"/>
          <w:lang w:val="en"/>
        </w:rPr>
        <w:t xml:space="preserve"> techniques </w:t>
      </w:r>
      <w:proofErr w:type="spellStart"/>
      <w:r>
        <w:rPr>
          <w:rFonts w:ascii="Arial" w:hAnsi="Arial" w:cs="Arial"/>
          <w:lang w:val="en"/>
        </w:rPr>
        <w:t>seront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dévoilés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événement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incontournable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branche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Actuellement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soumis</w:t>
      </w:r>
      <w:proofErr w:type="spellEnd"/>
      <w:r>
        <w:rPr>
          <w:rFonts w:ascii="Arial" w:hAnsi="Arial" w:cs="Arial"/>
          <w:lang w:val="en"/>
        </w:rPr>
        <w:t xml:space="preserve"> à des </w:t>
      </w:r>
      <w:proofErr w:type="spellStart"/>
      <w:r>
        <w:rPr>
          <w:rFonts w:ascii="Arial" w:hAnsi="Arial" w:cs="Arial"/>
          <w:lang w:val="en"/>
        </w:rPr>
        <w:t>examens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probatoires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intensifs</w:t>
      </w:r>
      <w:proofErr w:type="spellEnd"/>
      <w:r>
        <w:rPr>
          <w:rFonts w:ascii="Arial" w:hAnsi="Arial" w:cs="Arial"/>
          <w:lang w:val="en"/>
        </w:rPr>
        <w:t xml:space="preserve">, le nouveau concept sera prêt fin 2019 pour la fabrication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des premiers </w:t>
      </w:r>
      <w:proofErr w:type="spellStart"/>
      <w:r>
        <w:rPr>
          <w:rFonts w:ascii="Arial" w:hAnsi="Arial" w:cs="Arial"/>
          <w:lang w:val="en"/>
        </w:rPr>
        <w:t>modèles</w:t>
      </w:r>
      <w:proofErr w:type="spellEnd"/>
      <w:r>
        <w:rPr>
          <w:rFonts w:ascii="Arial" w:hAnsi="Arial" w:cs="Arial"/>
          <w:lang w:val="en"/>
        </w:rPr>
        <w:t>.</w:t>
      </w:r>
    </w:p>
    <w:p w:rsidR="004E0336" w:rsidRPr="004E0336" w:rsidRDefault="004E0336" w:rsidP="004E0336">
      <w:pPr>
        <w:spacing w:line="360" w:lineRule="auto"/>
        <w:rPr>
          <w:rFonts w:ascii="Arial" w:hAnsi="Arial" w:cs="Arial"/>
          <w:i/>
          <w:lang w:val="en"/>
        </w:rPr>
      </w:pPr>
    </w:p>
    <w:p w:rsidR="004E0336" w:rsidRPr="004E0336" w:rsidRDefault="004E0336" w:rsidP="004E0336">
      <w:pPr>
        <w:rPr>
          <w:rFonts w:ascii="Arial" w:hAnsi="Arial" w:cs="Arial"/>
          <w:b/>
          <w:i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lang w:val="en"/>
        </w:rPr>
        <w:t>Légendes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> :</w:t>
      </w:r>
      <w:proofErr w:type="gramEnd"/>
      <w:r>
        <w:rPr>
          <w:rFonts w:ascii="Arial" w:hAnsi="Arial" w:cs="Arial"/>
          <w:b/>
          <w:bCs/>
          <w:i/>
          <w:iCs/>
          <w:lang w:val="en"/>
        </w:rPr>
        <w:t xml:space="preserve"> </w:t>
      </w:r>
    </w:p>
    <w:p w:rsidR="004E0336" w:rsidRPr="004E0336" w:rsidRDefault="004E0336" w:rsidP="004E0336">
      <w:pPr>
        <w:rPr>
          <w:rFonts w:ascii="Arial" w:hAnsi="Arial" w:cs="Arial"/>
          <w:b/>
          <w:i/>
          <w:lang w:val="en-US"/>
        </w:rPr>
      </w:pP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  <w:r>
        <w:rPr>
          <w:rFonts w:ascii="Arial" w:hAnsi="Arial" w:cs="Arial"/>
          <w:i/>
          <w:iCs/>
          <w:lang w:val="en"/>
        </w:rPr>
        <w:t xml:space="preserve">SENNEBOGEN a </w:t>
      </w:r>
      <w:proofErr w:type="spellStart"/>
      <w:r>
        <w:rPr>
          <w:rFonts w:ascii="Arial" w:hAnsi="Arial" w:cs="Arial"/>
          <w:i/>
          <w:iCs/>
          <w:lang w:val="en"/>
        </w:rPr>
        <w:t>développé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coopération</w:t>
      </w:r>
      <w:proofErr w:type="spellEnd"/>
      <w:r>
        <w:rPr>
          <w:rFonts w:ascii="Arial" w:hAnsi="Arial" w:cs="Arial"/>
          <w:i/>
          <w:iCs/>
          <w:lang w:val="en"/>
        </w:rPr>
        <w:t xml:space="preserve"> avec Bosch Rexroth un nouveau concept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électrique</w:t>
      </w:r>
      <w:proofErr w:type="spellEnd"/>
      <w:r>
        <w:rPr>
          <w:rFonts w:ascii="Arial" w:hAnsi="Arial" w:cs="Arial"/>
          <w:i/>
          <w:iCs/>
          <w:lang w:val="en"/>
        </w:rPr>
        <w:t xml:space="preserve"> pour </w:t>
      </w:r>
      <w:proofErr w:type="spellStart"/>
      <w:r>
        <w:rPr>
          <w:rFonts w:ascii="Arial" w:hAnsi="Arial" w:cs="Arial"/>
          <w:i/>
          <w:iCs/>
          <w:lang w:val="en"/>
        </w:rPr>
        <w:t>ses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pelles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manutention</w:t>
      </w:r>
      <w:proofErr w:type="spellEnd"/>
      <w:r>
        <w:rPr>
          <w:rFonts w:ascii="Arial" w:hAnsi="Arial" w:cs="Arial"/>
          <w:i/>
          <w:iCs/>
          <w:lang w:val="en"/>
        </w:rPr>
        <w:t xml:space="preserve"> Pick &amp; Carry. La </w:t>
      </w:r>
      <w:r>
        <w:rPr>
          <w:rFonts w:ascii="Arial" w:hAnsi="Arial" w:cs="Arial"/>
          <w:i/>
          <w:iCs/>
          <w:lang w:val="en"/>
        </w:rPr>
        <w:lastRenderedPageBreak/>
        <w:t xml:space="preserve">SENNEBOGEN 735 E sera </w:t>
      </w:r>
      <w:proofErr w:type="spellStart"/>
      <w:r>
        <w:rPr>
          <w:rFonts w:ascii="Arial" w:hAnsi="Arial" w:cs="Arial"/>
          <w:i/>
          <w:iCs/>
          <w:lang w:val="en"/>
        </w:rPr>
        <w:t>présentée</w:t>
      </w:r>
      <w:proofErr w:type="spellEnd"/>
      <w:r>
        <w:rPr>
          <w:rFonts w:ascii="Arial" w:hAnsi="Arial" w:cs="Arial"/>
          <w:i/>
          <w:iCs/>
          <w:lang w:val="en"/>
        </w:rPr>
        <w:t xml:space="preserve"> au salon bauma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tant</w:t>
      </w:r>
      <w:proofErr w:type="spellEnd"/>
      <w:r>
        <w:rPr>
          <w:rFonts w:ascii="Arial" w:hAnsi="Arial" w:cs="Arial"/>
          <w:i/>
          <w:iCs/>
          <w:lang w:val="en"/>
        </w:rPr>
        <w:t xml:space="preserve"> que premier </w:t>
      </w:r>
      <w:proofErr w:type="spellStart"/>
      <w:r>
        <w:rPr>
          <w:rFonts w:ascii="Arial" w:hAnsi="Arial" w:cs="Arial"/>
          <w:i/>
          <w:iCs/>
          <w:lang w:val="en"/>
        </w:rPr>
        <w:t>engin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équipé</w:t>
      </w:r>
      <w:proofErr w:type="spellEnd"/>
      <w:r>
        <w:rPr>
          <w:rFonts w:ascii="Arial" w:hAnsi="Arial" w:cs="Arial"/>
          <w:i/>
          <w:iCs/>
          <w:lang w:val="en"/>
        </w:rPr>
        <w:t xml:space="preserve"> du nouveau </w:t>
      </w:r>
      <w:proofErr w:type="spellStart"/>
      <w:r>
        <w:rPr>
          <w:rFonts w:ascii="Arial" w:hAnsi="Arial" w:cs="Arial"/>
          <w:i/>
          <w:iCs/>
          <w:lang w:val="en"/>
        </w:rPr>
        <w:t>système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Drive.</w:t>
      </w: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  <w:proofErr w:type="spellStart"/>
      <w:r>
        <w:rPr>
          <w:rFonts w:ascii="Arial" w:hAnsi="Arial" w:cs="Arial"/>
          <w:i/>
          <w:iCs/>
          <w:lang w:val="en"/>
        </w:rPr>
        <w:t>Une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équipe</w:t>
      </w:r>
      <w:proofErr w:type="spellEnd"/>
      <w:r>
        <w:rPr>
          <w:rFonts w:ascii="Arial" w:hAnsi="Arial" w:cs="Arial"/>
          <w:i/>
          <w:iCs/>
          <w:lang w:val="en"/>
        </w:rPr>
        <w:t xml:space="preserve"> commune de </w:t>
      </w:r>
      <w:proofErr w:type="spellStart"/>
      <w:r>
        <w:rPr>
          <w:rFonts w:ascii="Arial" w:hAnsi="Arial" w:cs="Arial"/>
          <w:i/>
          <w:iCs/>
          <w:lang w:val="en"/>
        </w:rPr>
        <w:t>développeurs</w:t>
      </w:r>
      <w:proofErr w:type="spellEnd"/>
      <w:r>
        <w:rPr>
          <w:rFonts w:ascii="Arial" w:hAnsi="Arial" w:cs="Arial"/>
          <w:i/>
          <w:iCs/>
          <w:lang w:val="en"/>
        </w:rPr>
        <w:t xml:space="preserve"> de SENNEBOGEN et de Bosch Rexroth </w:t>
      </w:r>
      <w:proofErr w:type="spellStart"/>
      <w:r>
        <w:rPr>
          <w:rFonts w:ascii="Arial" w:hAnsi="Arial" w:cs="Arial"/>
          <w:i/>
          <w:iCs/>
          <w:lang w:val="en"/>
        </w:rPr>
        <w:t>ont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testé</w:t>
      </w:r>
      <w:proofErr w:type="spellEnd"/>
      <w:r>
        <w:rPr>
          <w:rFonts w:ascii="Arial" w:hAnsi="Arial" w:cs="Arial"/>
          <w:i/>
          <w:iCs/>
          <w:lang w:val="en"/>
        </w:rPr>
        <w:t xml:space="preserve"> avec </w:t>
      </w:r>
      <w:proofErr w:type="spellStart"/>
      <w:r>
        <w:rPr>
          <w:rFonts w:ascii="Arial" w:hAnsi="Arial" w:cs="Arial"/>
          <w:i/>
          <w:iCs/>
          <w:lang w:val="en"/>
        </w:rPr>
        <w:t>succès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dans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pratique</w:t>
      </w:r>
      <w:proofErr w:type="spellEnd"/>
      <w:r>
        <w:rPr>
          <w:rFonts w:ascii="Arial" w:hAnsi="Arial" w:cs="Arial"/>
          <w:i/>
          <w:iCs/>
          <w:lang w:val="en"/>
        </w:rPr>
        <w:t xml:space="preserve"> la SENNEBOGEN 735 E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tant</w:t>
      </w:r>
      <w:proofErr w:type="spellEnd"/>
      <w:r>
        <w:rPr>
          <w:rFonts w:ascii="Arial" w:hAnsi="Arial" w:cs="Arial"/>
          <w:i/>
          <w:iCs/>
          <w:lang w:val="en"/>
        </w:rPr>
        <w:t xml:space="preserve"> que premier </w:t>
      </w:r>
      <w:proofErr w:type="spellStart"/>
      <w:r>
        <w:rPr>
          <w:rFonts w:ascii="Arial" w:hAnsi="Arial" w:cs="Arial"/>
          <w:i/>
          <w:iCs/>
          <w:lang w:val="en"/>
        </w:rPr>
        <w:t>engin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équipé</w:t>
      </w:r>
      <w:proofErr w:type="spellEnd"/>
      <w:r>
        <w:rPr>
          <w:rFonts w:ascii="Arial" w:hAnsi="Arial" w:cs="Arial"/>
          <w:i/>
          <w:iCs/>
          <w:lang w:val="en"/>
        </w:rPr>
        <w:t xml:space="preserve"> du </w:t>
      </w:r>
      <w:proofErr w:type="spellStart"/>
      <w:r>
        <w:rPr>
          <w:rFonts w:ascii="Arial" w:hAnsi="Arial" w:cs="Arial"/>
          <w:i/>
          <w:iCs/>
          <w:lang w:val="en"/>
        </w:rPr>
        <w:t>système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Drive.</w:t>
      </w:r>
      <w:r>
        <w:rPr>
          <w:rFonts w:ascii="Arial" w:hAnsi="Arial" w:cs="Arial"/>
          <w:lang w:val="en"/>
        </w:rPr>
        <w:br/>
      </w:r>
    </w:p>
    <w:p w:rsidR="004E0336" w:rsidRPr="004E0336" w:rsidRDefault="004E0336" w:rsidP="004E0336">
      <w:pPr>
        <w:spacing w:line="360" w:lineRule="auto"/>
        <w:rPr>
          <w:rFonts w:ascii="Arial" w:hAnsi="Arial" w:cs="Arial"/>
          <w:i/>
          <w:lang w:val="en"/>
        </w:rPr>
      </w:pPr>
      <w:proofErr w:type="spellStart"/>
      <w:r>
        <w:rPr>
          <w:rFonts w:ascii="Arial" w:hAnsi="Arial" w:cs="Arial"/>
          <w:i/>
          <w:iCs/>
          <w:lang w:val="en"/>
        </w:rPr>
        <w:t>Réglage</w:t>
      </w:r>
      <w:proofErr w:type="spellEnd"/>
      <w:r>
        <w:rPr>
          <w:rFonts w:ascii="Arial" w:hAnsi="Arial" w:cs="Arial"/>
          <w:i/>
          <w:iCs/>
          <w:lang w:val="en"/>
        </w:rPr>
        <w:t xml:space="preserve"> fin </w:t>
      </w:r>
      <w:proofErr w:type="spellStart"/>
      <w:r>
        <w:rPr>
          <w:rFonts w:ascii="Arial" w:hAnsi="Arial" w:cs="Arial"/>
          <w:i/>
          <w:iCs/>
          <w:lang w:val="en"/>
        </w:rPr>
        <w:t>lors</w:t>
      </w:r>
      <w:proofErr w:type="spellEnd"/>
      <w:r>
        <w:rPr>
          <w:rFonts w:ascii="Arial" w:hAnsi="Arial" w:cs="Arial"/>
          <w:i/>
          <w:iCs/>
          <w:lang w:val="en"/>
        </w:rPr>
        <w:t xml:space="preserve"> des </w:t>
      </w:r>
      <w:proofErr w:type="spellStart"/>
      <w:proofErr w:type="gramStart"/>
      <w:r>
        <w:rPr>
          <w:rFonts w:ascii="Arial" w:hAnsi="Arial" w:cs="Arial"/>
          <w:i/>
          <w:iCs/>
          <w:lang w:val="en"/>
        </w:rPr>
        <w:t>essais</w:t>
      </w:r>
      <w:proofErr w:type="spellEnd"/>
      <w:r>
        <w:rPr>
          <w:rFonts w:ascii="Arial" w:hAnsi="Arial" w:cs="Arial"/>
          <w:i/>
          <w:iCs/>
          <w:lang w:val="en"/>
        </w:rPr>
        <w:t> :</w:t>
      </w:r>
      <w:proofErr w:type="gram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Actuellement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soumis</w:t>
      </w:r>
      <w:proofErr w:type="spellEnd"/>
      <w:r>
        <w:rPr>
          <w:rFonts w:ascii="Arial" w:hAnsi="Arial" w:cs="Arial"/>
          <w:i/>
          <w:iCs/>
          <w:lang w:val="en"/>
        </w:rPr>
        <w:t xml:space="preserve"> à des </w:t>
      </w:r>
      <w:proofErr w:type="spellStart"/>
      <w:r>
        <w:rPr>
          <w:rFonts w:ascii="Arial" w:hAnsi="Arial" w:cs="Arial"/>
          <w:i/>
          <w:iCs/>
          <w:lang w:val="en"/>
        </w:rPr>
        <w:t>examens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probatoires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intensifs</w:t>
      </w:r>
      <w:proofErr w:type="spellEnd"/>
      <w:r>
        <w:rPr>
          <w:rFonts w:ascii="Arial" w:hAnsi="Arial" w:cs="Arial"/>
          <w:i/>
          <w:iCs/>
          <w:lang w:val="en"/>
        </w:rPr>
        <w:t xml:space="preserve">, le nouveau concept sera prêt fin 2019 pour la fabrication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série</w:t>
      </w:r>
      <w:proofErr w:type="spellEnd"/>
      <w:r>
        <w:rPr>
          <w:rFonts w:ascii="Arial" w:hAnsi="Arial" w:cs="Arial"/>
          <w:i/>
          <w:iCs/>
          <w:lang w:val="en"/>
        </w:rPr>
        <w:t xml:space="preserve"> des premiers </w:t>
      </w:r>
      <w:proofErr w:type="spellStart"/>
      <w:r>
        <w:rPr>
          <w:rFonts w:ascii="Arial" w:hAnsi="Arial" w:cs="Arial"/>
          <w:i/>
          <w:iCs/>
          <w:lang w:val="en"/>
        </w:rPr>
        <w:t>modèles</w:t>
      </w:r>
      <w:proofErr w:type="spellEnd"/>
      <w:r>
        <w:rPr>
          <w:rFonts w:ascii="Arial" w:hAnsi="Arial" w:cs="Arial"/>
          <w:i/>
          <w:iCs/>
          <w:lang w:val="en"/>
        </w:rPr>
        <w:t>.</w:t>
      </w: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</w:p>
    <w:p w:rsidR="007F5064" w:rsidRPr="004E0336" w:rsidRDefault="007F5064" w:rsidP="004E0336">
      <w:pPr>
        <w:rPr>
          <w:lang w:val="en"/>
        </w:rPr>
      </w:pPr>
      <w:bookmarkStart w:id="0" w:name="_GoBack"/>
      <w:bookmarkEnd w:id="0"/>
    </w:p>
    <w:sectPr w:rsidR="007F5064" w:rsidRPr="004E0336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774C0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05C5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0336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4C0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2D1823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4378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2019-03-28T10:13:00Z</dcterms:created>
  <dcterms:modified xsi:type="dcterms:W3CDTF">2019-03-28T10:13:00Z</dcterms:modified>
</cp:coreProperties>
</file>