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DE1ED" w14:textId="20616E66" w:rsidR="00F6238E" w:rsidRDefault="00347911" w:rsidP="00AB697A">
      <w:pPr>
        <w:spacing w:line="360" w:lineRule="auto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 xml:space="preserve">Schwerlastumschlag am Straubinger Hafen: </w:t>
      </w:r>
      <w:r w:rsidR="00CF3B6F">
        <w:rPr>
          <w:rFonts w:ascii="Arial" w:hAnsi="Arial" w:cs="Arial"/>
          <w:b/>
          <w:sz w:val="28"/>
          <w:u w:val="single"/>
        </w:rPr>
        <w:t xml:space="preserve">Größte jemals gebaute Umschlagmaschine mit </w:t>
      </w:r>
      <w:r w:rsidR="00F82276">
        <w:rPr>
          <w:rFonts w:ascii="Arial" w:hAnsi="Arial" w:cs="Arial"/>
          <w:b/>
          <w:sz w:val="28"/>
          <w:u w:val="single"/>
        </w:rPr>
        <w:t>460</w:t>
      </w:r>
      <w:r w:rsidR="00CF3B6F">
        <w:rPr>
          <w:rFonts w:ascii="Arial" w:hAnsi="Arial" w:cs="Arial"/>
          <w:b/>
          <w:sz w:val="28"/>
          <w:u w:val="single"/>
        </w:rPr>
        <w:t xml:space="preserve"> Tonnen auf Schiff verladen</w:t>
      </w:r>
    </w:p>
    <w:p w14:paraId="698DA57C" w14:textId="33A63916" w:rsidR="00F6238E" w:rsidRDefault="00B567C3" w:rsidP="00AB697A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Letzte Woche wurde die weltweit größte und schwerste Materialumschlagmaschine, die je gebaut wurde, im Hafen Straubing-Sand auf ein Binnenschiff verladen. </w:t>
      </w:r>
      <w:r w:rsidR="00347911">
        <w:rPr>
          <w:rFonts w:ascii="Arial" w:hAnsi="Arial" w:cs="Arial"/>
          <w:b/>
        </w:rPr>
        <w:t xml:space="preserve">Auf der Donau </w:t>
      </w:r>
      <w:r w:rsidR="00256DE3">
        <w:rPr>
          <w:rFonts w:ascii="Arial" w:hAnsi="Arial" w:cs="Arial"/>
          <w:b/>
        </w:rPr>
        <w:t xml:space="preserve">gelangt </w:t>
      </w:r>
      <w:r w:rsidR="006F5A1B">
        <w:rPr>
          <w:rFonts w:ascii="Arial" w:hAnsi="Arial" w:cs="Arial"/>
          <w:b/>
        </w:rPr>
        <w:t>der</w:t>
      </w:r>
      <w:r w:rsidR="00256DE3">
        <w:rPr>
          <w:rFonts w:ascii="Arial" w:hAnsi="Arial" w:cs="Arial"/>
          <w:b/>
        </w:rPr>
        <w:t xml:space="preserve"> rund </w:t>
      </w:r>
      <w:r w:rsidR="00F82276">
        <w:rPr>
          <w:rFonts w:ascii="Arial" w:hAnsi="Arial" w:cs="Arial"/>
          <w:b/>
        </w:rPr>
        <w:t>460</w:t>
      </w:r>
      <w:r w:rsidR="00256DE3">
        <w:rPr>
          <w:rFonts w:ascii="Arial" w:hAnsi="Arial" w:cs="Arial"/>
          <w:b/>
        </w:rPr>
        <w:t xml:space="preserve"> Tonnen schwere </w:t>
      </w:r>
      <w:r w:rsidR="006F5A1B">
        <w:rPr>
          <w:rFonts w:ascii="Arial" w:hAnsi="Arial" w:cs="Arial"/>
          <w:b/>
        </w:rPr>
        <w:t xml:space="preserve">Hafenbagger </w:t>
      </w:r>
      <w:r w:rsidR="00256DE3">
        <w:rPr>
          <w:rFonts w:ascii="Arial" w:hAnsi="Arial" w:cs="Arial"/>
          <w:b/>
        </w:rPr>
        <w:t>SENNEBOGEN 895 E</w:t>
      </w:r>
      <w:r>
        <w:rPr>
          <w:rFonts w:ascii="Arial" w:hAnsi="Arial" w:cs="Arial"/>
          <w:b/>
        </w:rPr>
        <w:t xml:space="preserve"> auf </w:t>
      </w:r>
      <w:r w:rsidR="00256DE3">
        <w:rPr>
          <w:rFonts w:ascii="Arial" w:hAnsi="Arial" w:cs="Arial"/>
          <w:b/>
        </w:rPr>
        <w:t xml:space="preserve">klimafreundliche Weise </w:t>
      </w:r>
      <w:r>
        <w:rPr>
          <w:rFonts w:ascii="Arial" w:hAnsi="Arial" w:cs="Arial"/>
          <w:b/>
        </w:rPr>
        <w:t xml:space="preserve">bis an </w:t>
      </w:r>
      <w:r w:rsidR="00256DE3">
        <w:rPr>
          <w:rFonts w:ascii="Arial" w:hAnsi="Arial" w:cs="Arial"/>
          <w:b/>
        </w:rPr>
        <w:t>seinen</w:t>
      </w:r>
      <w:r>
        <w:rPr>
          <w:rFonts w:ascii="Arial" w:hAnsi="Arial" w:cs="Arial"/>
          <w:b/>
        </w:rPr>
        <w:t xml:space="preserve"> Bestimmungsort</w:t>
      </w:r>
      <w:r w:rsidR="00347911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den rumänischen Hafen von Konstanza</w:t>
      </w:r>
      <w:r w:rsidR="00992B7A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</w:p>
    <w:p w14:paraId="2F132870" w14:textId="68551B2D" w:rsidR="00BB47C0" w:rsidRDefault="00256DE3" w:rsidP="00256DE3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Das zukünftige Schwerlastterminal</w:t>
      </w:r>
      <w:r w:rsidR="00992B7A">
        <w:rPr>
          <w:rFonts w:ascii="Arial" w:hAnsi="Arial" w:cs="Arial"/>
          <w:bCs/>
        </w:rPr>
        <w:t xml:space="preserve"> im Hafen Straubing</w:t>
      </w:r>
      <w:r>
        <w:rPr>
          <w:rFonts w:ascii="Arial" w:hAnsi="Arial" w:cs="Arial"/>
          <w:bCs/>
        </w:rPr>
        <w:t xml:space="preserve"> befindet sich gerade noch mitten im Bau. Dies bedeutet jedoch nicht, dass nicht heute schon gigantische Massen verladen werden können. Das im Industriegebiet Straubing-Sand ansässige Maschinenbauunternehmen SENNEBOGEN </w:t>
      </w:r>
      <w:r w:rsidR="00992B7A">
        <w:rPr>
          <w:rFonts w:ascii="Arial" w:hAnsi="Arial" w:cs="Arial"/>
          <w:bCs/>
        </w:rPr>
        <w:t xml:space="preserve">hat mit </w:t>
      </w:r>
      <w:r w:rsidR="00F82276">
        <w:rPr>
          <w:rFonts w:ascii="Arial" w:hAnsi="Arial" w:cs="Arial"/>
          <w:bCs/>
        </w:rPr>
        <w:t>460</w:t>
      </w:r>
      <w:r w:rsidR="00992B7A">
        <w:rPr>
          <w:rFonts w:ascii="Arial" w:hAnsi="Arial" w:cs="Arial"/>
          <w:bCs/>
        </w:rPr>
        <w:t xml:space="preserve"> t Einsatzgewicht nun nicht nur den größten und schwersten Hafenumschlagbagger der Welt gebaut, sondern diesen direkt über den benachbarten Hafen </w:t>
      </w:r>
      <w:r w:rsidR="00BB47C0">
        <w:rPr>
          <w:rFonts w:ascii="Arial" w:hAnsi="Arial" w:cs="Arial"/>
          <w:bCs/>
        </w:rPr>
        <w:t xml:space="preserve">umweltschonend </w:t>
      </w:r>
      <w:r w:rsidR="00992B7A">
        <w:rPr>
          <w:rFonts w:ascii="Arial" w:hAnsi="Arial" w:cs="Arial"/>
          <w:bCs/>
        </w:rPr>
        <w:t>zum Kunden nach Rumänien verschifft. Von Straubing aus fährt das Binnenschiff mit der Maschin</w:t>
      </w:r>
      <w:r w:rsidR="006F7BBC">
        <w:rPr>
          <w:rFonts w:ascii="Arial" w:hAnsi="Arial" w:cs="Arial"/>
          <w:bCs/>
        </w:rPr>
        <w:t>e</w:t>
      </w:r>
      <w:r w:rsidR="00992B7A">
        <w:rPr>
          <w:rFonts w:ascii="Arial" w:hAnsi="Arial" w:cs="Arial"/>
          <w:bCs/>
        </w:rPr>
        <w:t xml:space="preserve"> mehr als 2300 km auf der Donau </w:t>
      </w:r>
      <w:r w:rsidR="00BB47C0">
        <w:rPr>
          <w:rFonts w:ascii="Arial" w:hAnsi="Arial" w:cs="Arial"/>
          <w:bCs/>
        </w:rPr>
        <w:t xml:space="preserve">direkt </w:t>
      </w:r>
      <w:r w:rsidR="00992B7A">
        <w:rPr>
          <w:rFonts w:ascii="Arial" w:hAnsi="Arial" w:cs="Arial"/>
          <w:bCs/>
        </w:rPr>
        <w:t>bis zum Schwarzen Meer.</w:t>
      </w:r>
    </w:p>
    <w:p w14:paraId="7056854B" w14:textId="5832C743" w:rsidR="00992B7A" w:rsidRDefault="00992B7A" w:rsidP="00256DE3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14:paraId="5F8B5269" w14:textId="5C7EDA67" w:rsidR="00BB47C0" w:rsidRPr="00BB47C0" w:rsidRDefault="00BB47C0" w:rsidP="00256DE3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Viel Know-how gefragt: in der Planung und beim Verladen </w:t>
      </w:r>
    </w:p>
    <w:p w14:paraId="44A8D47E" w14:textId="0E815069" w:rsidR="00347911" w:rsidRDefault="00992B7A" w:rsidP="00256DE3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„Der Transport solch riesiger Maschinen stellt immer eine logistische Herausforderung dar.</w:t>
      </w:r>
      <w:r w:rsidR="006F7BBC">
        <w:rPr>
          <w:rFonts w:ascii="Arial" w:hAnsi="Arial" w:cs="Arial"/>
          <w:bCs/>
        </w:rPr>
        <w:t xml:space="preserve"> </w:t>
      </w:r>
      <w:r w:rsidR="00347911">
        <w:rPr>
          <w:rFonts w:ascii="Arial" w:hAnsi="Arial" w:cs="Arial"/>
          <w:bCs/>
        </w:rPr>
        <w:t xml:space="preserve">Die Planungen für den Versand per Schiff beginnen Wochen im Voraus und müssen mit dem Hafen, der Reederei und den beteiligten Spediteuren abgestimmt werden. Nicht zu vergessen sind </w:t>
      </w:r>
      <w:r w:rsidR="006F7BBC">
        <w:rPr>
          <w:rFonts w:ascii="Arial" w:hAnsi="Arial" w:cs="Arial"/>
          <w:bCs/>
        </w:rPr>
        <w:t xml:space="preserve">der Transport </w:t>
      </w:r>
      <w:r w:rsidR="00347911">
        <w:rPr>
          <w:rFonts w:ascii="Arial" w:hAnsi="Arial" w:cs="Arial"/>
          <w:bCs/>
        </w:rPr>
        <w:t xml:space="preserve">hin </w:t>
      </w:r>
      <w:r w:rsidR="006F7BBC">
        <w:rPr>
          <w:rFonts w:ascii="Arial" w:hAnsi="Arial" w:cs="Arial"/>
          <w:bCs/>
        </w:rPr>
        <w:t>zum Hafen</w:t>
      </w:r>
      <w:r w:rsidR="00347911">
        <w:rPr>
          <w:rFonts w:ascii="Arial" w:hAnsi="Arial" w:cs="Arial"/>
          <w:bCs/>
        </w:rPr>
        <w:t xml:space="preserve"> </w:t>
      </w:r>
      <w:r w:rsidR="006F7BBC">
        <w:rPr>
          <w:rFonts w:ascii="Arial" w:hAnsi="Arial" w:cs="Arial"/>
          <w:bCs/>
        </w:rPr>
        <w:t>und die Verladearbeiten selbst, die gut und gerne 8 – 10 Stunden dauern“, berichtet</w:t>
      </w:r>
      <w:r w:rsidR="006F7BBC" w:rsidRPr="006F7BBC">
        <w:rPr>
          <w:rFonts w:ascii="Arial" w:hAnsi="Arial" w:cs="Arial"/>
          <w:bCs/>
        </w:rPr>
        <w:t xml:space="preserve"> Roland Hermann, Leiter Zoll- und Außenwirtschaft Maschinenversand bei SENNEBOGEN.</w:t>
      </w:r>
      <w:r w:rsidR="006F7BBC">
        <w:rPr>
          <w:rFonts w:ascii="Arial" w:hAnsi="Arial" w:cs="Arial"/>
          <w:bCs/>
        </w:rPr>
        <w:t xml:space="preserve"> </w:t>
      </w:r>
      <w:r w:rsidR="00347911">
        <w:rPr>
          <w:rFonts w:ascii="Arial" w:hAnsi="Arial" w:cs="Arial"/>
          <w:bCs/>
        </w:rPr>
        <w:t xml:space="preserve">Für den Versand wurde der </w:t>
      </w:r>
      <w:r w:rsidR="00EC357E">
        <w:rPr>
          <w:rFonts w:ascii="Arial" w:hAnsi="Arial" w:cs="Arial"/>
          <w:bCs/>
        </w:rPr>
        <w:t>Hafenb</w:t>
      </w:r>
      <w:r w:rsidR="00347911">
        <w:rPr>
          <w:rFonts w:ascii="Arial" w:hAnsi="Arial" w:cs="Arial"/>
          <w:bCs/>
        </w:rPr>
        <w:t xml:space="preserve">agger im Voraus in wenige Einzelteile zerlegt. Nichtsdestotrotz mussten der 180 t Kran des Spediteurs und der fest installierte Hafenkran im Tandem Bauteile von bis zu 76 t und knapp 21 m Länge auf das Schiff befördern. </w:t>
      </w:r>
      <w:r w:rsidR="00C30583">
        <w:rPr>
          <w:rFonts w:ascii="Arial" w:hAnsi="Arial" w:cs="Arial"/>
          <w:bCs/>
        </w:rPr>
        <w:t>„Der</w:t>
      </w:r>
      <w:r w:rsidR="00347911">
        <w:rPr>
          <w:rFonts w:ascii="Arial" w:hAnsi="Arial" w:cs="Arial"/>
          <w:bCs/>
        </w:rPr>
        <w:t xml:space="preserve"> Tandemhu</w:t>
      </w:r>
      <w:r w:rsidR="00C30583">
        <w:rPr>
          <w:rFonts w:ascii="Arial" w:hAnsi="Arial" w:cs="Arial"/>
          <w:bCs/>
        </w:rPr>
        <w:t>b</w:t>
      </w:r>
      <w:r w:rsidR="00347911">
        <w:rPr>
          <w:rFonts w:ascii="Arial" w:hAnsi="Arial" w:cs="Arial"/>
          <w:bCs/>
        </w:rPr>
        <w:t xml:space="preserve"> </w:t>
      </w:r>
      <w:r w:rsidR="00C30583">
        <w:rPr>
          <w:rFonts w:ascii="Arial" w:hAnsi="Arial" w:cs="Arial"/>
          <w:bCs/>
        </w:rPr>
        <w:t>ermöglicht</w:t>
      </w:r>
      <w:r w:rsidR="00347911">
        <w:rPr>
          <w:rFonts w:ascii="Arial" w:hAnsi="Arial" w:cs="Arial"/>
          <w:bCs/>
        </w:rPr>
        <w:t xml:space="preserve"> eine gleichmäßige Verteilung </w:t>
      </w:r>
      <w:r w:rsidR="00C30583">
        <w:rPr>
          <w:rFonts w:ascii="Arial" w:hAnsi="Arial" w:cs="Arial"/>
          <w:bCs/>
        </w:rPr>
        <w:t>des</w:t>
      </w:r>
      <w:r w:rsidR="00347911">
        <w:rPr>
          <w:rFonts w:ascii="Arial" w:hAnsi="Arial" w:cs="Arial"/>
          <w:bCs/>
        </w:rPr>
        <w:t xml:space="preserve"> </w:t>
      </w:r>
      <w:r w:rsidR="00C30583">
        <w:rPr>
          <w:rFonts w:ascii="Arial" w:hAnsi="Arial" w:cs="Arial"/>
          <w:bCs/>
        </w:rPr>
        <w:t>Gewichts</w:t>
      </w:r>
      <w:r w:rsidR="00347911">
        <w:rPr>
          <w:rFonts w:ascii="Arial" w:hAnsi="Arial" w:cs="Arial"/>
          <w:bCs/>
        </w:rPr>
        <w:t xml:space="preserve"> und </w:t>
      </w:r>
      <w:r w:rsidR="00C30583">
        <w:rPr>
          <w:rFonts w:ascii="Arial" w:hAnsi="Arial" w:cs="Arial"/>
          <w:bCs/>
        </w:rPr>
        <w:t>verringert</w:t>
      </w:r>
      <w:r w:rsidR="00347911">
        <w:rPr>
          <w:rFonts w:ascii="Arial" w:hAnsi="Arial" w:cs="Arial"/>
          <w:bCs/>
        </w:rPr>
        <w:t xml:space="preserve"> die Belastung auf die Kräne</w:t>
      </w:r>
      <w:r w:rsidR="00C30583">
        <w:rPr>
          <w:rFonts w:ascii="Arial" w:hAnsi="Arial" w:cs="Arial"/>
          <w:bCs/>
        </w:rPr>
        <w:t xml:space="preserve">, erfordert jedoch viel Erfahrung seitens </w:t>
      </w:r>
      <w:r w:rsidR="00C30583">
        <w:rPr>
          <w:rFonts w:ascii="Arial" w:hAnsi="Arial" w:cs="Arial"/>
          <w:bCs/>
        </w:rPr>
        <w:lastRenderedPageBreak/>
        <w:t xml:space="preserve">der Kranfahrer. Auch auf die Reihenfolge und gleichmäßige Gewichtsverteilung auf dem Schiff muss geachtet werden“, erklärt Versandmitarbeiter Martin Feiertag. </w:t>
      </w:r>
      <w:r w:rsidR="00347911">
        <w:rPr>
          <w:rFonts w:ascii="Arial" w:hAnsi="Arial" w:cs="Arial"/>
          <w:bCs/>
        </w:rPr>
        <w:t xml:space="preserve"> </w:t>
      </w:r>
    </w:p>
    <w:p w14:paraId="4A4A53D5" w14:textId="77777777" w:rsidR="00BB47C0" w:rsidRDefault="00BB47C0" w:rsidP="00256DE3">
      <w:pPr>
        <w:spacing w:line="360" w:lineRule="auto"/>
        <w:rPr>
          <w:rFonts w:ascii="Arial" w:hAnsi="Arial" w:cs="Arial"/>
          <w:bCs/>
        </w:rPr>
      </w:pPr>
    </w:p>
    <w:p w14:paraId="3F2D9E0B" w14:textId="4D0521F4" w:rsidR="00BB47C0" w:rsidRPr="00BB47C0" w:rsidRDefault="00BB47C0" w:rsidP="00256DE3">
      <w:pPr>
        <w:spacing w:line="360" w:lineRule="auto"/>
        <w:rPr>
          <w:rFonts w:ascii="Arial" w:hAnsi="Arial" w:cs="Arial"/>
          <w:b/>
          <w:bCs/>
        </w:rPr>
      </w:pPr>
      <w:r w:rsidRPr="00BB47C0">
        <w:rPr>
          <w:rFonts w:ascii="Arial" w:hAnsi="Arial" w:cs="Arial"/>
          <w:b/>
          <w:bCs/>
        </w:rPr>
        <w:t xml:space="preserve">Transport per Binnenschiff als umweltschonende Alternative  </w:t>
      </w:r>
    </w:p>
    <w:p w14:paraId="0253011D" w14:textId="440A6890" w:rsidR="00C30583" w:rsidRDefault="002D727D" w:rsidP="00256DE3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Der Versand per Binnenschiff statt LKW erweist sich als bedeutend umweltfreundlicher. </w:t>
      </w:r>
      <w:r w:rsidR="00BB47C0">
        <w:rPr>
          <w:rFonts w:ascii="Arial" w:hAnsi="Arial" w:cs="Arial"/>
          <w:bCs/>
        </w:rPr>
        <w:t>Der Großteil des gigantischen Hafenumschlagbaggers wird auf nur einem Schiff transportiert, während der Transport auf der Straße ca. 19 Tieflader benötig</w:t>
      </w:r>
      <w:r w:rsidR="00815339">
        <w:rPr>
          <w:rFonts w:ascii="Arial" w:hAnsi="Arial" w:cs="Arial"/>
          <w:bCs/>
        </w:rPr>
        <w:t>en würde</w:t>
      </w:r>
      <w:r w:rsidR="00BB47C0">
        <w:rPr>
          <w:rFonts w:ascii="Arial" w:hAnsi="Arial" w:cs="Arial"/>
          <w:bCs/>
        </w:rPr>
        <w:t xml:space="preserve">. </w:t>
      </w:r>
      <w:r w:rsidRPr="002D727D">
        <w:rPr>
          <w:rFonts w:ascii="Arial" w:hAnsi="Arial" w:cs="Arial"/>
          <w:bCs/>
        </w:rPr>
        <w:t>Beim Straßentransport entstehen</w:t>
      </w:r>
      <w:r w:rsidR="00815339">
        <w:rPr>
          <w:rFonts w:ascii="Arial" w:hAnsi="Arial" w:cs="Arial"/>
          <w:bCs/>
        </w:rPr>
        <w:t xml:space="preserve"> dabei</w:t>
      </w:r>
      <w:r w:rsidRPr="002D727D">
        <w:rPr>
          <w:rFonts w:ascii="Arial" w:hAnsi="Arial" w:cs="Arial"/>
          <w:bCs/>
        </w:rPr>
        <w:t xml:space="preserve"> rund 113 Gramm CO</w:t>
      </w:r>
      <w:r w:rsidRPr="00BB47C0">
        <w:rPr>
          <w:rFonts w:ascii="Cambria Math" w:hAnsi="Cambria Math" w:cs="Cambria Math"/>
          <w:bCs/>
        </w:rPr>
        <w:t>₂</w:t>
      </w:r>
      <w:r w:rsidRPr="002D727D">
        <w:rPr>
          <w:rFonts w:ascii="Arial" w:hAnsi="Arial" w:cs="Arial"/>
          <w:bCs/>
        </w:rPr>
        <w:t xml:space="preserve"> pro Tonnenkilometer, während ein Binnenschiff auf derselben Strecke nur etwa 34 Gramm verursacht. </w:t>
      </w:r>
      <w:r>
        <w:rPr>
          <w:rFonts w:ascii="Arial" w:hAnsi="Arial" w:cs="Arial"/>
          <w:bCs/>
        </w:rPr>
        <w:t>Für die Strecke zwischen Straubing und Konstanza</w:t>
      </w:r>
      <w:r w:rsidRPr="002D727D">
        <w:rPr>
          <w:rFonts w:ascii="Arial" w:hAnsi="Arial" w:cs="Arial"/>
          <w:bCs/>
        </w:rPr>
        <w:t xml:space="preserve"> führt das zu einer Reduzierung der CO</w:t>
      </w:r>
      <w:r w:rsidRPr="00BB47C0">
        <w:rPr>
          <w:rFonts w:ascii="Cambria Math" w:hAnsi="Cambria Math" w:cs="Cambria Math"/>
          <w:bCs/>
        </w:rPr>
        <w:t>₂</w:t>
      </w:r>
      <w:r w:rsidRPr="002D727D">
        <w:rPr>
          <w:rFonts w:ascii="Arial" w:hAnsi="Arial" w:cs="Arial"/>
          <w:bCs/>
        </w:rPr>
        <w:t xml:space="preserve">-Emissionen um </w:t>
      </w:r>
      <w:r w:rsidR="00BB47C0">
        <w:rPr>
          <w:rFonts w:ascii="Arial" w:hAnsi="Arial" w:cs="Arial"/>
          <w:bCs/>
        </w:rPr>
        <w:t>knapp</w:t>
      </w:r>
      <w:r w:rsidRPr="002D727D">
        <w:rPr>
          <w:rFonts w:ascii="Arial" w:hAnsi="Arial" w:cs="Arial"/>
          <w:bCs/>
        </w:rPr>
        <w:t xml:space="preserve"> </w:t>
      </w:r>
      <w:r w:rsidR="00BB47C0">
        <w:rPr>
          <w:rFonts w:ascii="Arial" w:hAnsi="Arial" w:cs="Arial"/>
          <w:bCs/>
        </w:rPr>
        <w:t>60</w:t>
      </w:r>
      <w:r w:rsidRPr="002D727D">
        <w:rPr>
          <w:rFonts w:ascii="Arial" w:hAnsi="Arial" w:cs="Arial"/>
          <w:bCs/>
        </w:rPr>
        <w:t xml:space="preserve"> Prozent – das entspricht einer Einsparung von etwa </w:t>
      </w:r>
      <w:r w:rsidR="00BB47C0">
        <w:rPr>
          <w:rFonts w:ascii="Arial" w:hAnsi="Arial" w:cs="Arial"/>
          <w:bCs/>
        </w:rPr>
        <w:t>52 Tonnen</w:t>
      </w:r>
      <w:r w:rsidRPr="002D727D">
        <w:rPr>
          <w:rFonts w:ascii="Arial" w:hAnsi="Arial" w:cs="Arial"/>
          <w:bCs/>
        </w:rPr>
        <w:t xml:space="preserve"> CO</w:t>
      </w:r>
      <w:r w:rsidRPr="00BB47C0">
        <w:rPr>
          <w:rFonts w:ascii="Cambria Math" w:hAnsi="Cambria Math" w:cs="Cambria Math"/>
          <w:bCs/>
        </w:rPr>
        <w:t>₂</w:t>
      </w:r>
      <w:r w:rsidR="00BB47C0" w:rsidRPr="00BB47C0">
        <w:rPr>
          <w:rFonts w:ascii="Arial" w:hAnsi="Arial" w:cs="Arial"/>
          <w:bCs/>
        </w:rPr>
        <w:t xml:space="preserve"> - eine kostengünstige und umweltschonende Alternative, die SENNEBOGEN auch in Zukunft vermehrt nutzen möchte</w:t>
      </w:r>
      <w:r w:rsidRPr="002D727D">
        <w:rPr>
          <w:rFonts w:ascii="Arial" w:hAnsi="Arial" w:cs="Arial"/>
          <w:bCs/>
        </w:rPr>
        <w:t>.</w:t>
      </w:r>
    </w:p>
    <w:p w14:paraId="65E14BCC" w14:textId="77777777" w:rsidR="00347911" w:rsidRDefault="00347911" w:rsidP="00256DE3">
      <w:pPr>
        <w:spacing w:line="360" w:lineRule="auto"/>
        <w:rPr>
          <w:rFonts w:ascii="Arial" w:hAnsi="Arial" w:cs="Arial"/>
          <w:bCs/>
        </w:rPr>
      </w:pPr>
    </w:p>
    <w:p w14:paraId="37912A9C" w14:textId="77777777" w:rsidR="00347911" w:rsidRDefault="00347911" w:rsidP="00256DE3">
      <w:pPr>
        <w:spacing w:line="360" w:lineRule="auto"/>
        <w:rPr>
          <w:rFonts w:ascii="Arial" w:hAnsi="Arial" w:cs="Arial"/>
          <w:bCs/>
        </w:rPr>
      </w:pPr>
    </w:p>
    <w:p w14:paraId="4A423FFC" w14:textId="287A419C" w:rsidR="00AB697A" w:rsidRDefault="00AB697A" w:rsidP="00AB697A">
      <w:pPr>
        <w:spacing w:line="360" w:lineRule="auto"/>
        <w:rPr>
          <w:rFonts w:ascii="Arial" w:hAnsi="Arial" w:cs="Arial"/>
          <w:bCs/>
        </w:rPr>
      </w:pPr>
    </w:p>
    <w:p w14:paraId="445B192B" w14:textId="77777777" w:rsidR="00815339" w:rsidRDefault="00815339" w:rsidP="00AB697A">
      <w:pPr>
        <w:spacing w:line="360" w:lineRule="auto"/>
        <w:rPr>
          <w:rFonts w:ascii="Arial" w:hAnsi="Arial" w:cs="Arial"/>
          <w:bCs/>
        </w:rPr>
      </w:pPr>
    </w:p>
    <w:p w14:paraId="6471C730" w14:textId="77777777" w:rsidR="00815339" w:rsidRDefault="00815339" w:rsidP="00AB697A">
      <w:pPr>
        <w:spacing w:line="360" w:lineRule="auto"/>
        <w:rPr>
          <w:rFonts w:ascii="Arial" w:hAnsi="Arial" w:cs="Arial"/>
          <w:bCs/>
        </w:rPr>
      </w:pPr>
    </w:p>
    <w:p w14:paraId="46A57563" w14:textId="77777777" w:rsidR="00815339" w:rsidRDefault="00815339" w:rsidP="00AB697A">
      <w:pPr>
        <w:spacing w:line="360" w:lineRule="auto"/>
        <w:rPr>
          <w:rFonts w:ascii="Arial" w:hAnsi="Arial" w:cs="Arial"/>
          <w:bCs/>
        </w:rPr>
      </w:pPr>
    </w:p>
    <w:p w14:paraId="7CF6840D" w14:textId="77777777" w:rsidR="00815339" w:rsidRDefault="00815339" w:rsidP="00AB697A">
      <w:pPr>
        <w:spacing w:line="360" w:lineRule="auto"/>
        <w:rPr>
          <w:rFonts w:ascii="Arial" w:hAnsi="Arial" w:cs="Arial"/>
          <w:bCs/>
        </w:rPr>
      </w:pPr>
    </w:p>
    <w:p w14:paraId="42970C4F" w14:textId="77777777" w:rsidR="00815339" w:rsidRDefault="00815339" w:rsidP="00AB697A">
      <w:pPr>
        <w:spacing w:line="360" w:lineRule="auto"/>
        <w:rPr>
          <w:rFonts w:ascii="Arial" w:hAnsi="Arial" w:cs="Arial"/>
          <w:bCs/>
        </w:rPr>
      </w:pPr>
    </w:p>
    <w:p w14:paraId="5B7D5506" w14:textId="77777777" w:rsidR="00815339" w:rsidRDefault="00815339" w:rsidP="00AB697A">
      <w:pPr>
        <w:spacing w:line="360" w:lineRule="auto"/>
        <w:rPr>
          <w:rFonts w:ascii="Arial" w:hAnsi="Arial" w:cs="Arial"/>
          <w:bCs/>
        </w:rPr>
      </w:pPr>
    </w:p>
    <w:p w14:paraId="415632C2" w14:textId="77777777" w:rsidR="00815339" w:rsidRDefault="00815339" w:rsidP="00AB697A">
      <w:pPr>
        <w:spacing w:line="360" w:lineRule="auto"/>
        <w:rPr>
          <w:rFonts w:ascii="Arial" w:hAnsi="Arial" w:cs="Arial"/>
          <w:bCs/>
        </w:rPr>
      </w:pPr>
    </w:p>
    <w:p w14:paraId="6D46D1E0" w14:textId="77777777" w:rsidR="00815339" w:rsidRPr="00AB697A" w:rsidRDefault="00815339" w:rsidP="00AB697A">
      <w:pPr>
        <w:spacing w:line="360" w:lineRule="auto"/>
        <w:rPr>
          <w:rFonts w:ascii="Arial" w:hAnsi="Arial" w:cs="Arial"/>
          <w:bCs/>
        </w:rPr>
      </w:pPr>
    </w:p>
    <w:p w14:paraId="368D60BB" w14:textId="5541109A" w:rsidR="00B426AA" w:rsidRPr="00B426AA" w:rsidRDefault="00B8183B" w:rsidP="005B64D6">
      <w:pPr>
        <w:spacing w:line="360" w:lineRule="auto"/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CF1F1BA" wp14:editId="3C26C31B">
            <wp:simplePos x="0" y="0"/>
            <wp:positionH relativeFrom="margin">
              <wp:align>left</wp:align>
            </wp:positionH>
            <wp:positionV relativeFrom="paragraph">
              <wp:posOffset>1195705</wp:posOffset>
            </wp:positionV>
            <wp:extent cx="5327650" cy="2997390"/>
            <wp:effectExtent l="0" t="0" r="6350" b="0"/>
            <wp:wrapSquare wrapText="bothSides"/>
            <wp:docPr id="195094937" name="Grafik 1" descr="Ein Bild, das Himmel, draußen, Boot, Schiff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94937" name="Grafik 1" descr="Ein Bild, das Himmel, draußen, Boot, Schiff enthält.&#10;&#10;KI-generierte Inhalte können fehlerhaft sei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99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2540">
        <w:rPr>
          <w:rFonts w:ascii="Arial" w:hAnsi="Arial" w:cs="Arial"/>
          <w:b/>
        </w:rPr>
        <w:t>B</w:t>
      </w:r>
      <w:r w:rsidR="00B426AA" w:rsidRPr="00B426AA">
        <w:rPr>
          <w:rFonts w:ascii="Arial" w:hAnsi="Arial" w:cs="Arial"/>
          <w:b/>
        </w:rPr>
        <w:t xml:space="preserve">ildunterschriften: </w:t>
      </w:r>
    </w:p>
    <w:p w14:paraId="57BBAC76" w14:textId="2FD33911" w:rsidR="00B426AA" w:rsidRDefault="00B426AA" w:rsidP="005B64D6">
      <w:pPr>
        <w:spacing w:line="360" w:lineRule="auto"/>
        <w:rPr>
          <w:rFonts w:ascii="Arial" w:hAnsi="Arial" w:cs="Arial"/>
          <w:bCs/>
        </w:rPr>
      </w:pPr>
    </w:p>
    <w:p w14:paraId="4434CC8B" w14:textId="77777777" w:rsidR="00F82276" w:rsidRDefault="00F82276" w:rsidP="005B64D6">
      <w:pPr>
        <w:spacing w:line="360" w:lineRule="auto"/>
        <w:rPr>
          <w:rFonts w:ascii="Arial" w:hAnsi="Arial" w:cs="Arial"/>
          <w:bCs/>
        </w:rPr>
      </w:pPr>
    </w:p>
    <w:p w14:paraId="2F7F9657" w14:textId="77777777" w:rsidR="00F82276" w:rsidRDefault="00F82276" w:rsidP="005B64D6">
      <w:pPr>
        <w:spacing w:line="360" w:lineRule="auto"/>
        <w:rPr>
          <w:rFonts w:ascii="Arial" w:hAnsi="Arial" w:cs="Arial"/>
          <w:bCs/>
        </w:rPr>
      </w:pPr>
    </w:p>
    <w:p w14:paraId="32A93E02" w14:textId="77777777" w:rsidR="00F82276" w:rsidRDefault="00F82276" w:rsidP="005B64D6">
      <w:pPr>
        <w:spacing w:line="360" w:lineRule="auto"/>
        <w:rPr>
          <w:rFonts w:ascii="Arial" w:hAnsi="Arial" w:cs="Arial"/>
          <w:bCs/>
        </w:rPr>
      </w:pPr>
    </w:p>
    <w:p w14:paraId="5DDBEC5B" w14:textId="77777777" w:rsidR="00F82276" w:rsidRDefault="00F82276" w:rsidP="005B64D6">
      <w:pPr>
        <w:spacing w:line="360" w:lineRule="auto"/>
        <w:rPr>
          <w:rFonts w:ascii="Arial" w:hAnsi="Arial" w:cs="Arial"/>
          <w:bCs/>
        </w:rPr>
      </w:pPr>
    </w:p>
    <w:p w14:paraId="06F32C26" w14:textId="77777777" w:rsidR="00F82276" w:rsidRDefault="00F82276" w:rsidP="005B64D6">
      <w:pPr>
        <w:spacing w:line="360" w:lineRule="auto"/>
        <w:rPr>
          <w:rFonts w:ascii="Arial" w:hAnsi="Arial" w:cs="Arial"/>
          <w:bCs/>
        </w:rPr>
      </w:pPr>
    </w:p>
    <w:p w14:paraId="7EEE1924" w14:textId="77777777" w:rsidR="00F82276" w:rsidRDefault="00F82276" w:rsidP="005B64D6">
      <w:pPr>
        <w:spacing w:line="360" w:lineRule="auto"/>
        <w:rPr>
          <w:rFonts w:ascii="Arial" w:hAnsi="Arial" w:cs="Arial"/>
          <w:bCs/>
        </w:rPr>
      </w:pPr>
    </w:p>
    <w:p w14:paraId="424523D6" w14:textId="77777777" w:rsidR="00F82276" w:rsidRDefault="00F82276" w:rsidP="005B64D6">
      <w:pPr>
        <w:spacing w:line="360" w:lineRule="auto"/>
        <w:rPr>
          <w:rFonts w:ascii="Arial" w:hAnsi="Arial" w:cs="Arial"/>
          <w:bCs/>
        </w:rPr>
      </w:pPr>
    </w:p>
    <w:p w14:paraId="773D027F" w14:textId="0F476D9F" w:rsidR="00B426AA" w:rsidRDefault="00B426AA" w:rsidP="005B64D6">
      <w:pPr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</w:rPr>
        <w:t xml:space="preserve">Bild 1: </w:t>
      </w:r>
      <w:r w:rsidR="00815339" w:rsidRPr="00F82276">
        <w:rPr>
          <w:rFonts w:ascii="Arial" w:hAnsi="Arial" w:cs="Arial"/>
          <w:bCs/>
          <w:i/>
        </w:rPr>
        <w:t>Im Hafen Straubing wurde letzten Donnerstag innerhalb eines Tages die größte und schwerste Materialumschlagmaschine der Welt auf ein Binnenschiff verladen.</w:t>
      </w:r>
      <w:r w:rsidR="00815339">
        <w:rPr>
          <w:rFonts w:ascii="Arial" w:hAnsi="Arial" w:cs="Arial"/>
          <w:bCs/>
          <w:iCs/>
        </w:rPr>
        <w:t xml:space="preserve"> </w:t>
      </w:r>
    </w:p>
    <w:p w14:paraId="7587DB12" w14:textId="77777777" w:rsidR="00815339" w:rsidRDefault="00815339" w:rsidP="005B64D6">
      <w:pPr>
        <w:spacing w:line="360" w:lineRule="auto"/>
        <w:rPr>
          <w:rFonts w:ascii="Arial" w:hAnsi="Arial" w:cs="Arial"/>
          <w:bCs/>
          <w:iCs/>
        </w:rPr>
      </w:pPr>
    </w:p>
    <w:p w14:paraId="14F13418" w14:textId="77777777" w:rsidR="00815339" w:rsidRDefault="00815339" w:rsidP="005B64D6">
      <w:pPr>
        <w:spacing w:line="360" w:lineRule="auto"/>
        <w:rPr>
          <w:rFonts w:ascii="Arial" w:hAnsi="Arial" w:cs="Arial"/>
          <w:bCs/>
          <w:iCs/>
        </w:rPr>
      </w:pPr>
    </w:p>
    <w:p w14:paraId="2E6964AE" w14:textId="77777777" w:rsidR="00815339" w:rsidRDefault="00815339" w:rsidP="005B64D6">
      <w:pPr>
        <w:spacing w:line="360" w:lineRule="auto"/>
        <w:rPr>
          <w:rFonts w:ascii="Arial" w:hAnsi="Arial" w:cs="Arial"/>
          <w:bCs/>
          <w:iCs/>
        </w:rPr>
      </w:pPr>
    </w:p>
    <w:p w14:paraId="39A0B604" w14:textId="475EA9FE" w:rsidR="00815339" w:rsidRPr="00815339" w:rsidRDefault="00815339" w:rsidP="005B64D6">
      <w:pPr>
        <w:spacing w:line="360" w:lineRule="auto"/>
        <w:rPr>
          <w:rFonts w:ascii="Arial" w:hAnsi="Arial" w:cs="Arial"/>
          <w:bCs/>
        </w:rPr>
      </w:pPr>
    </w:p>
    <w:p w14:paraId="62E46877" w14:textId="37FB1458" w:rsidR="004E18DF" w:rsidRDefault="004E18DF" w:rsidP="005B64D6">
      <w:pPr>
        <w:spacing w:line="360" w:lineRule="auto"/>
        <w:rPr>
          <w:rFonts w:ascii="Arial" w:hAnsi="Arial" w:cs="Arial"/>
          <w:bCs/>
        </w:rPr>
      </w:pPr>
    </w:p>
    <w:p w14:paraId="2551C016" w14:textId="15AC5975" w:rsidR="004E18DF" w:rsidRDefault="00B8183B" w:rsidP="005B64D6">
      <w:pPr>
        <w:spacing w:line="360" w:lineRule="auto"/>
        <w:rPr>
          <w:rFonts w:ascii="Arial" w:hAnsi="Arial" w:cs="Arial"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1473B6F" wp14:editId="063B3292">
            <wp:simplePos x="0" y="0"/>
            <wp:positionH relativeFrom="margin">
              <wp:posOffset>38100</wp:posOffset>
            </wp:positionH>
            <wp:positionV relativeFrom="paragraph">
              <wp:posOffset>835660</wp:posOffset>
            </wp:positionV>
            <wp:extent cx="5016500" cy="2817910"/>
            <wp:effectExtent l="0" t="0" r="0" b="1905"/>
            <wp:wrapSquare wrapText="bothSides"/>
            <wp:docPr id="511738039" name="Grafik 1" descr="Ein Bild, das Himmel, draußen, Fahrzeug, Schiff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38039" name="Grafik 1" descr="Ein Bild, das Himmel, draußen, Fahrzeug, Schiff enthält.&#10;&#10;KI-generierte Inhalte können fehlerhaft sei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81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DF739" w14:textId="01D48D4E" w:rsidR="00D652B8" w:rsidRPr="00543213" w:rsidRDefault="00D652B8" w:rsidP="00E92ECC">
      <w:pPr>
        <w:spacing w:line="360" w:lineRule="auto"/>
        <w:rPr>
          <w:rFonts w:ascii="Arial" w:hAnsi="Arial" w:cs="Arial"/>
        </w:rPr>
      </w:pPr>
    </w:p>
    <w:p w14:paraId="44475C35" w14:textId="1B5A1605" w:rsidR="00D652B8" w:rsidRDefault="00D652B8" w:rsidP="00E92ECC">
      <w:pPr>
        <w:spacing w:line="360" w:lineRule="auto"/>
        <w:rPr>
          <w:rFonts w:ascii="Arial" w:hAnsi="Arial" w:cs="Arial"/>
        </w:rPr>
      </w:pPr>
    </w:p>
    <w:p w14:paraId="10D3B1EF" w14:textId="77777777" w:rsidR="004E18DF" w:rsidRDefault="004E18DF" w:rsidP="00E92ECC">
      <w:pPr>
        <w:spacing w:line="360" w:lineRule="auto"/>
        <w:rPr>
          <w:rFonts w:ascii="Arial" w:hAnsi="Arial" w:cs="Arial"/>
        </w:rPr>
      </w:pPr>
    </w:p>
    <w:p w14:paraId="404150FA" w14:textId="77777777" w:rsidR="004E18DF" w:rsidRDefault="004E18DF" w:rsidP="00E92ECC">
      <w:pPr>
        <w:spacing w:line="360" w:lineRule="auto"/>
        <w:rPr>
          <w:rFonts w:ascii="Arial" w:hAnsi="Arial" w:cs="Arial"/>
        </w:rPr>
      </w:pPr>
    </w:p>
    <w:p w14:paraId="3E8C0364" w14:textId="77777777" w:rsidR="00B8183B" w:rsidRDefault="00B8183B" w:rsidP="004E18DF">
      <w:pPr>
        <w:spacing w:line="360" w:lineRule="auto"/>
        <w:rPr>
          <w:rFonts w:ascii="Arial" w:hAnsi="Arial" w:cs="Arial"/>
          <w:bCs/>
        </w:rPr>
      </w:pPr>
    </w:p>
    <w:p w14:paraId="4A957943" w14:textId="77777777" w:rsidR="00B8183B" w:rsidRDefault="00B8183B" w:rsidP="004E18DF">
      <w:pPr>
        <w:spacing w:line="360" w:lineRule="auto"/>
        <w:rPr>
          <w:rFonts w:ascii="Arial" w:hAnsi="Arial" w:cs="Arial"/>
          <w:bCs/>
        </w:rPr>
      </w:pPr>
    </w:p>
    <w:p w14:paraId="09384806" w14:textId="77777777" w:rsidR="00B8183B" w:rsidRDefault="00B8183B" w:rsidP="004E18DF">
      <w:pPr>
        <w:spacing w:line="360" w:lineRule="auto"/>
        <w:rPr>
          <w:rFonts w:ascii="Arial" w:hAnsi="Arial" w:cs="Arial"/>
          <w:bCs/>
        </w:rPr>
      </w:pPr>
    </w:p>
    <w:p w14:paraId="44C21D7C" w14:textId="6359DB20" w:rsidR="004E18DF" w:rsidRDefault="004E18DF" w:rsidP="004E18DF">
      <w:pPr>
        <w:spacing w:line="360" w:lineRule="auto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</w:rPr>
        <w:t xml:space="preserve">Bild 2: </w:t>
      </w:r>
      <w:r w:rsidR="00815339">
        <w:rPr>
          <w:rFonts w:ascii="Arial" w:hAnsi="Arial" w:cs="Arial"/>
          <w:bCs/>
          <w:i/>
          <w:iCs/>
        </w:rPr>
        <w:t xml:space="preserve">Im Tandem verheben der Hafenkran und der 180 t Raupenkran des Spediteurs Bauteile von bis zu 76 t Gewicht und 21 m Länge. </w:t>
      </w:r>
    </w:p>
    <w:p w14:paraId="6E20FC6E" w14:textId="77777777" w:rsidR="00D446EF" w:rsidRDefault="00D446EF" w:rsidP="004E18DF">
      <w:pPr>
        <w:spacing w:line="360" w:lineRule="auto"/>
        <w:rPr>
          <w:rFonts w:ascii="Arial" w:hAnsi="Arial" w:cs="Arial"/>
          <w:bCs/>
          <w:i/>
          <w:iCs/>
        </w:rPr>
      </w:pPr>
    </w:p>
    <w:p w14:paraId="2AFAC6D1" w14:textId="7E9155C4" w:rsidR="00D446EF" w:rsidRDefault="00B8183B" w:rsidP="004E18DF">
      <w:pPr>
        <w:spacing w:line="360" w:lineRule="auto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28944368" wp14:editId="532D26ED">
            <wp:extent cx="5391150" cy="2998649"/>
            <wp:effectExtent l="0" t="0" r="0" b="0"/>
            <wp:docPr id="1601483979" name="Grafik 1" descr="Ein Bild, das Himmel, draußen, Kleidung, Warnkleid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483979" name="Grafik 1" descr="Ein Bild, das Himmel, draußen, Kleidung, Warnkleidung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7553" cy="300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BB456" w14:textId="688222FC" w:rsidR="004E18DF" w:rsidRPr="003523A2" w:rsidRDefault="00D446EF" w:rsidP="00E92ECC">
      <w:pPr>
        <w:spacing w:line="360" w:lineRule="auto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</w:rPr>
        <w:t xml:space="preserve">Bild 3: </w:t>
      </w:r>
      <w:r>
        <w:rPr>
          <w:rFonts w:ascii="Arial" w:hAnsi="Arial" w:cs="Arial"/>
          <w:bCs/>
          <w:i/>
          <w:iCs/>
        </w:rPr>
        <w:t xml:space="preserve">Ein erfahrenes Team </w:t>
      </w:r>
      <w:r w:rsidR="00ED6D69">
        <w:rPr>
          <w:rFonts w:ascii="Arial" w:hAnsi="Arial" w:cs="Arial"/>
          <w:bCs/>
          <w:i/>
          <w:iCs/>
        </w:rPr>
        <w:t xml:space="preserve">des </w:t>
      </w:r>
      <w:r>
        <w:rPr>
          <w:rFonts w:ascii="Arial" w:hAnsi="Arial" w:cs="Arial"/>
          <w:bCs/>
          <w:i/>
          <w:iCs/>
        </w:rPr>
        <w:t>Hafen</w:t>
      </w:r>
      <w:r w:rsidR="00EC357E">
        <w:rPr>
          <w:rFonts w:ascii="Arial" w:hAnsi="Arial" w:cs="Arial"/>
          <w:bCs/>
          <w:i/>
          <w:iCs/>
        </w:rPr>
        <w:t>s</w:t>
      </w:r>
      <w:r>
        <w:rPr>
          <w:rFonts w:ascii="Arial" w:hAnsi="Arial" w:cs="Arial"/>
          <w:bCs/>
          <w:i/>
          <w:iCs/>
        </w:rPr>
        <w:t xml:space="preserve"> Straubing-Sand und von SENNEBOGEN war bei der Schwerlastverladung im Einsatz. </w:t>
      </w:r>
    </w:p>
    <w:sectPr w:rsidR="004E18DF" w:rsidRPr="003523A2" w:rsidSect="00940F3C">
      <w:headerReference w:type="default" r:id="rId11"/>
      <w:footerReference w:type="default" r:id="rId12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C55F4" w14:textId="77777777" w:rsidR="0031137D" w:rsidRDefault="0031137D" w:rsidP="00EF7F84">
      <w:pPr>
        <w:spacing w:after="0" w:line="240" w:lineRule="auto"/>
      </w:pPr>
      <w:r>
        <w:separator/>
      </w:r>
    </w:p>
  </w:endnote>
  <w:endnote w:type="continuationSeparator" w:id="0">
    <w:p w14:paraId="2956412B" w14:textId="77777777" w:rsidR="0031137D" w:rsidRDefault="0031137D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0E9F6" w14:textId="77777777"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CAB8AFC" wp14:editId="3BFFDE55">
              <wp:simplePos x="0" y="0"/>
              <wp:positionH relativeFrom="column">
                <wp:posOffset>-529590</wp:posOffset>
              </wp:positionH>
              <wp:positionV relativeFrom="paragraph">
                <wp:posOffset>76324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F51713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6pt" to="486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" strokecolor="black [3213]" strokeweight="1pt"/>
          </w:pict>
        </mc:Fallback>
      </mc:AlternateContent>
    </w:r>
  </w:p>
  <w:p w14:paraId="3B7C6054" w14:textId="77777777" w:rsidR="00BD4763" w:rsidRPr="0010036C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 w:rsidRPr="0010036C">
      <w:rPr>
        <w:rFonts w:ascii="Arial" w:hAnsi="Arial" w:cs="Arial"/>
        <w:b/>
        <w:sz w:val="16"/>
        <w:szCs w:val="16"/>
      </w:rPr>
      <w:t>PRESS CONTACT /</w:t>
    </w:r>
    <w:r w:rsidRPr="0010036C">
      <w:rPr>
        <w:rFonts w:ascii="Arial" w:hAnsi="Arial" w:cs="Arial"/>
        <w:sz w:val="16"/>
        <w:szCs w:val="16"/>
      </w:rPr>
      <w:t xml:space="preserve"> PRESSEKONTAKT</w:t>
    </w:r>
  </w:p>
  <w:p w14:paraId="2D8847D0" w14:textId="77777777" w:rsidR="00BD4763" w:rsidRPr="0010036C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</w:p>
  <w:p w14:paraId="6037D379" w14:textId="5DC5B058" w:rsidR="00BD4763" w:rsidRPr="0010036C" w:rsidRDefault="0010036C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 w:rsidRPr="0010036C">
      <w:rPr>
        <w:rFonts w:ascii="Arial" w:hAnsi="Arial" w:cs="Arial"/>
        <w:sz w:val="16"/>
        <w:szCs w:val="16"/>
      </w:rPr>
      <w:t xml:space="preserve">Dr. </w:t>
    </w:r>
    <w:r w:rsidR="004F53A0" w:rsidRPr="0010036C">
      <w:rPr>
        <w:rFonts w:ascii="Arial" w:hAnsi="Arial" w:cs="Arial"/>
        <w:sz w:val="16"/>
        <w:szCs w:val="16"/>
      </w:rPr>
      <w:t xml:space="preserve">Franziska </w:t>
    </w:r>
    <w:r w:rsidR="0020195B" w:rsidRPr="0010036C">
      <w:rPr>
        <w:rFonts w:ascii="Arial" w:hAnsi="Arial" w:cs="Arial"/>
        <w:sz w:val="16"/>
        <w:szCs w:val="16"/>
      </w:rPr>
      <w:t>Limbrunner</w:t>
    </w:r>
  </w:p>
  <w:p w14:paraId="58B8ABC9" w14:textId="68959126" w:rsidR="00BD4763" w:rsidRPr="005B75A8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62013539" wp14:editId="6363BD72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75A8" w:rsidRPr="005B75A8">
      <w:rPr>
        <w:rFonts w:ascii="Arial" w:hAnsi="Arial" w:cs="Arial"/>
        <w:sz w:val="16"/>
        <w:szCs w:val="16"/>
      </w:rPr>
      <w:t>E-</w:t>
    </w:r>
    <w:r w:rsidR="00BD4763" w:rsidRPr="005B75A8">
      <w:rPr>
        <w:rFonts w:ascii="Arial" w:hAnsi="Arial" w:cs="Arial"/>
        <w:sz w:val="16"/>
        <w:szCs w:val="16"/>
      </w:rPr>
      <w:t xml:space="preserve">Mail: </w:t>
    </w:r>
    <w:hyperlink r:id="rId2" w:history="1">
      <w:r w:rsidR="00BD4763" w:rsidRPr="005B75A8">
        <w:rPr>
          <w:rStyle w:val="Hyperlink"/>
          <w:rFonts w:ascii="Arial" w:hAnsi="Arial" w:cs="Arial"/>
          <w:color w:val="auto"/>
          <w:sz w:val="16"/>
          <w:szCs w:val="16"/>
          <w:u w:val="none"/>
        </w:rPr>
        <w:t>presse@sennebogen.com</w:t>
      </w:r>
    </w:hyperlink>
    <w:r w:rsidR="004F53A0" w:rsidRPr="005B75A8">
      <w:rPr>
        <w:rFonts w:ascii="Arial" w:hAnsi="Arial" w:cs="Arial"/>
        <w:sz w:val="16"/>
        <w:szCs w:val="16"/>
      </w:rPr>
      <w:br/>
      <w:t>Tel.: 09421 / 540-361</w:t>
    </w:r>
    <w:r w:rsidR="00602CD7" w:rsidRPr="005B75A8">
      <w:rPr>
        <w:rFonts w:ascii="Arial" w:hAnsi="Arial" w:cs="Arial"/>
        <w:sz w:val="16"/>
        <w:szCs w:val="16"/>
      </w:rPr>
      <w:br/>
    </w:r>
    <w:r w:rsidR="00BD4763" w:rsidRPr="005B75A8">
      <w:rPr>
        <w:rFonts w:ascii="Arial" w:hAnsi="Arial" w:cs="Arial"/>
        <w:b/>
        <w:sz w:val="16"/>
        <w:szCs w:val="16"/>
      </w:rPr>
      <w:t>www.sennebogen.com</w:t>
    </w:r>
    <w:r w:rsidR="00D03E2D" w:rsidRPr="005B75A8">
      <w:rPr>
        <w:rFonts w:ascii="Arial" w:hAnsi="Arial" w:cs="Arial"/>
        <w:color w:val="7F7F7F" w:themeColor="text1" w:themeTint="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B0298" w14:textId="77777777" w:rsidR="0031137D" w:rsidRDefault="0031137D" w:rsidP="00EF7F84">
      <w:pPr>
        <w:spacing w:after="0" w:line="240" w:lineRule="auto"/>
      </w:pPr>
      <w:r>
        <w:separator/>
      </w:r>
    </w:p>
  </w:footnote>
  <w:footnote w:type="continuationSeparator" w:id="0">
    <w:p w14:paraId="5CD96493" w14:textId="77777777" w:rsidR="0031137D" w:rsidRDefault="0031137D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E5263" w14:textId="77777777"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1AE161EB" wp14:editId="53763F86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67B448" w14:textId="77777777"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56C466C4" wp14:editId="47A76430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7BBB705B" wp14:editId="60D25AFA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97BD6EC" w14:textId="77777777"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E161E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" filled="f" stroked="f">
              <v:textbox>
                <w:txbxContent>
                  <w:p w14:paraId="0467B448" w14:textId="77777777"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56C466C4" wp14:editId="47A76430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7BBB705B" wp14:editId="60D25AFA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97BD6EC" w14:textId="77777777"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A6FD8A2" wp14:editId="2FD6C0B4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55A33"/>
    <w:multiLevelType w:val="hybridMultilevel"/>
    <w:tmpl w:val="1FA0B36A"/>
    <w:lvl w:ilvl="0" w:tplc="04A0A7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F22EB"/>
    <w:multiLevelType w:val="hybridMultilevel"/>
    <w:tmpl w:val="574A2DE0"/>
    <w:lvl w:ilvl="0" w:tplc="94920C6E">
      <w:start w:val="4"/>
      <w:numFmt w:val="bullet"/>
      <w:lvlText w:val="&gt;"/>
      <w:lvlJc w:val="left"/>
      <w:pPr>
        <w:ind w:left="720" w:hanging="360"/>
      </w:pPr>
      <w:rPr>
        <w:rFonts w:ascii="Arial" w:eastAsiaTheme="minorHAnsi" w:hAnsi="Arial" w:cs="Aria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5" w15:restartNumberingAfterBreak="0">
    <w:nsid w:val="4F995729"/>
    <w:multiLevelType w:val="hybridMultilevel"/>
    <w:tmpl w:val="DE227126"/>
    <w:lvl w:ilvl="0" w:tplc="320EA380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B7E0D"/>
    <w:multiLevelType w:val="hybridMultilevel"/>
    <w:tmpl w:val="3F32AD80"/>
    <w:lvl w:ilvl="0" w:tplc="63ECE094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85119081">
    <w:abstractNumId w:val="4"/>
  </w:num>
  <w:num w:numId="2" w16cid:durableId="564294794">
    <w:abstractNumId w:val="0"/>
  </w:num>
  <w:num w:numId="3" w16cid:durableId="1986616251">
    <w:abstractNumId w:val="3"/>
  </w:num>
  <w:num w:numId="4" w16cid:durableId="1548368525">
    <w:abstractNumId w:val="7"/>
  </w:num>
  <w:num w:numId="5" w16cid:durableId="1052735083">
    <w:abstractNumId w:val="2"/>
  </w:num>
  <w:num w:numId="6" w16cid:durableId="1475171992">
    <w:abstractNumId w:val="6"/>
  </w:num>
  <w:num w:numId="7" w16cid:durableId="39986105">
    <w:abstractNumId w:val="5"/>
  </w:num>
  <w:num w:numId="8" w16cid:durableId="15639827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F84"/>
    <w:rsid w:val="000000BC"/>
    <w:rsid w:val="00002C96"/>
    <w:rsid w:val="00005E23"/>
    <w:rsid w:val="00006757"/>
    <w:rsid w:val="00007947"/>
    <w:rsid w:val="000118AA"/>
    <w:rsid w:val="00012505"/>
    <w:rsid w:val="000149EB"/>
    <w:rsid w:val="000166D4"/>
    <w:rsid w:val="0002495F"/>
    <w:rsid w:val="00026B69"/>
    <w:rsid w:val="00035792"/>
    <w:rsid w:val="00036512"/>
    <w:rsid w:val="00041254"/>
    <w:rsid w:val="00043EBE"/>
    <w:rsid w:val="00046C53"/>
    <w:rsid w:val="0005429A"/>
    <w:rsid w:val="00060ABC"/>
    <w:rsid w:val="00066CD2"/>
    <w:rsid w:val="000702C5"/>
    <w:rsid w:val="00073D5C"/>
    <w:rsid w:val="000827FC"/>
    <w:rsid w:val="000852F6"/>
    <w:rsid w:val="00087DD8"/>
    <w:rsid w:val="0009648B"/>
    <w:rsid w:val="000A00B3"/>
    <w:rsid w:val="000A3435"/>
    <w:rsid w:val="000B2268"/>
    <w:rsid w:val="000C4E84"/>
    <w:rsid w:val="000D7A2D"/>
    <w:rsid w:val="000E068E"/>
    <w:rsid w:val="0010036C"/>
    <w:rsid w:val="001003A8"/>
    <w:rsid w:val="00101C49"/>
    <w:rsid w:val="00105F81"/>
    <w:rsid w:val="00107362"/>
    <w:rsid w:val="00112483"/>
    <w:rsid w:val="00121042"/>
    <w:rsid w:val="00122604"/>
    <w:rsid w:val="00127BCB"/>
    <w:rsid w:val="00130161"/>
    <w:rsid w:val="00145EBD"/>
    <w:rsid w:val="001471A0"/>
    <w:rsid w:val="00153614"/>
    <w:rsid w:val="00155837"/>
    <w:rsid w:val="00167A45"/>
    <w:rsid w:val="001704A9"/>
    <w:rsid w:val="001756FE"/>
    <w:rsid w:val="00176DB0"/>
    <w:rsid w:val="00180C30"/>
    <w:rsid w:val="00180EFC"/>
    <w:rsid w:val="00182FBC"/>
    <w:rsid w:val="00191B55"/>
    <w:rsid w:val="001A37C6"/>
    <w:rsid w:val="001B2DAD"/>
    <w:rsid w:val="001B5C82"/>
    <w:rsid w:val="001B7ABC"/>
    <w:rsid w:val="001C3A3C"/>
    <w:rsid w:val="001D29C9"/>
    <w:rsid w:val="001F2485"/>
    <w:rsid w:val="001F3AEA"/>
    <w:rsid w:val="001F5A1C"/>
    <w:rsid w:val="0020195B"/>
    <w:rsid w:val="0023514E"/>
    <w:rsid w:val="00247536"/>
    <w:rsid w:val="00255D69"/>
    <w:rsid w:val="00256DE3"/>
    <w:rsid w:val="00257FF4"/>
    <w:rsid w:val="00273E27"/>
    <w:rsid w:val="00282051"/>
    <w:rsid w:val="0028469E"/>
    <w:rsid w:val="00291C7A"/>
    <w:rsid w:val="002A0853"/>
    <w:rsid w:val="002B514F"/>
    <w:rsid w:val="002B5FCC"/>
    <w:rsid w:val="002C07C0"/>
    <w:rsid w:val="002C17F6"/>
    <w:rsid w:val="002C262D"/>
    <w:rsid w:val="002C7C82"/>
    <w:rsid w:val="002D0118"/>
    <w:rsid w:val="002D4D64"/>
    <w:rsid w:val="002D727D"/>
    <w:rsid w:val="002D72DB"/>
    <w:rsid w:val="002E1DE3"/>
    <w:rsid w:val="002E277F"/>
    <w:rsid w:val="002E2DD2"/>
    <w:rsid w:val="002E4D79"/>
    <w:rsid w:val="002E75CD"/>
    <w:rsid w:val="002F497E"/>
    <w:rsid w:val="002F5305"/>
    <w:rsid w:val="002F5B83"/>
    <w:rsid w:val="003063A7"/>
    <w:rsid w:val="0031137D"/>
    <w:rsid w:val="00316692"/>
    <w:rsid w:val="0032499A"/>
    <w:rsid w:val="0032538B"/>
    <w:rsid w:val="00326EEC"/>
    <w:rsid w:val="0033595D"/>
    <w:rsid w:val="00335F03"/>
    <w:rsid w:val="00345338"/>
    <w:rsid w:val="00347911"/>
    <w:rsid w:val="003523A2"/>
    <w:rsid w:val="0035788B"/>
    <w:rsid w:val="003601FC"/>
    <w:rsid w:val="00360AC9"/>
    <w:rsid w:val="00361166"/>
    <w:rsid w:val="003664F2"/>
    <w:rsid w:val="0037195F"/>
    <w:rsid w:val="003833AC"/>
    <w:rsid w:val="003937CC"/>
    <w:rsid w:val="003B1A4F"/>
    <w:rsid w:val="003B3CAD"/>
    <w:rsid w:val="003C1625"/>
    <w:rsid w:val="003F0AB0"/>
    <w:rsid w:val="003F1039"/>
    <w:rsid w:val="004119CF"/>
    <w:rsid w:val="00414EC6"/>
    <w:rsid w:val="00416F9A"/>
    <w:rsid w:val="00446945"/>
    <w:rsid w:val="0045577F"/>
    <w:rsid w:val="0046450D"/>
    <w:rsid w:val="00467F4E"/>
    <w:rsid w:val="004718BB"/>
    <w:rsid w:val="00472F6F"/>
    <w:rsid w:val="00475B9E"/>
    <w:rsid w:val="00483A9F"/>
    <w:rsid w:val="004844C2"/>
    <w:rsid w:val="004960AE"/>
    <w:rsid w:val="004B1FCC"/>
    <w:rsid w:val="004B6CF0"/>
    <w:rsid w:val="004C1F24"/>
    <w:rsid w:val="004D059E"/>
    <w:rsid w:val="004D4104"/>
    <w:rsid w:val="004E18DF"/>
    <w:rsid w:val="004E2DAD"/>
    <w:rsid w:val="004E3B4F"/>
    <w:rsid w:val="004E3CE7"/>
    <w:rsid w:val="004E548C"/>
    <w:rsid w:val="004F53A0"/>
    <w:rsid w:val="004F6707"/>
    <w:rsid w:val="0050193E"/>
    <w:rsid w:val="00502BA6"/>
    <w:rsid w:val="00505198"/>
    <w:rsid w:val="00506097"/>
    <w:rsid w:val="0051160B"/>
    <w:rsid w:val="005117FF"/>
    <w:rsid w:val="00513095"/>
    <w:rsid w:val="005202E7"/>
    <w:rsid w:val="005206BB"/>
    <w:rsid w:val="00532B5E"/>
    <w:rsid w:val="0053680E"/>
    <w:rsid w:val="00543213"/>
    <w:rsid w:val="0054440E"/>
    <w:rsid w:val="00555164"/>
    <w:rsid w:val="00557714"/>
    <w:rsid w:val="00562F1A"/>
    <w:rsid w:val="00565B91"/>
    <w:rsid w:val="005674DA"/>
    <w:rsid w:val="005865D9"/>
    <w:rsid w:val="00590CB2"/>
    <w:rsid w:val="00597CE5"/>
    <w:rsid w:val="005A7B83"/>
    <w:rsid w:val="005B4144"/>
    <w:rsid w:val="005B5E5A"/>
    <w:rsid w:val="005B64D6"/>
    <w:rsid w:val="005B75A8"/>
    <w:rsid w:val="005C3694"/>
    <w:rsid w:val="005C49E8"/>
    <w:rsid w:val="005D23A2"/>
    <w:rsid w:val="005D44D6"/>
    <w:rsid w:val="005D4538"/>
    <w:rsid w:val="005E5578"/>
    <w:rsid w:val="005F0753"/>
    <w:rsid w:val="00602CD7"/>
    <w:rsid w:val="00605AE5"/>
    <w:rsid w:val="00611C3A"/>
    <w:rsid w:val="00613F63"/>
    <w:rsid w:val="0061644B"/>
    <w:rsid w:val="006166FF"/>
    <w:rsid w:val="00630BAC"/>
    <w:rsid w:val="00631B28"/>
    <w:rsid w:val="00640736"/>
    <w:rsid w:val="00641FED"/>
    <w:rsid w:val="0065395A"/>
    <w:rsid w:val="00656DC0"/>
    <w:rsid w:val="00661775"/>
    <w:rsid w:val="0066335E"/>
    <w:rsid w:val="00667AE1"/>
    <w:rsid w:val="00671432"/>
    <w:rsid w:val="00671CA6"/>
    <w:rsid w:val="00674D0E"/>
    <w:rsid w:val="00676C57"/>
    <w:rsid w:val="00676DBE"/>
    <w:rsid w:val="0068216D"/>
    <w:rsid w:val="00683B3C"/>
    <w:rsid w:val="00690C14"/>
    <w:rsid w:val="006943B9"/>
    <w:rsid w:val="006A06D7"/>
    <w:rsid w:val="006B07C7"/>
    <w:rsid w:val="006B10EF"/>
    <w:rsid w:val="006B22E2"/>
    <w:rsid w:val="006B32D5"/>
    <w:rsid w:val="006C4565"/>
    <w:rsid w:val="006E4F95"/>
    <w:rsid w:val="006F11F2"/>
    <w:rsid w:val="006F5A1B"/>
    <w:rsid w:val="006F7BBC"/>
    <w:rsid w:val="00704C9F"/>
    <w:rsid w:val="00711CC5"/>
    <w:rsid w:val="00713A64"/>
    <w:rsid w:val="00734C4F"/>
    <w:rsid w:val="00740428"/>
    <w:rsid w:val="00743575"/>
    <w:rsid w:val="00744C07"/>
    <w:rsid w:val="00755E48"/>
    <w:rsid w:val="007773F5"/>
    <w:rsid w:val="00783C3D"/>
    <w:rsid w:val="007A5398"/>
    <w:rsid w:val="007B21C6"/>
    <w:rsid w:val="007B42DA"/>
    <w:rsid w:val="007B7C36"/>
    <w:rsid w:val="007C262C"/>
    <w:rsid w:val="007C2FE2"/>
    <w:rsid w:val="007C32CD"/>
    <w:rsid w:val="007C3906"/>
    <w:rsid w:val="007C7624"/>
    <w:rsid w:val="007D2F33"/>
    <w:rsid w:val="007D4FD8"/>
    <w:rsid w:val="007E3B64"/>
    <w:rsid w:val="007F066E"/>
    <w:rsid w:val="007F697A"/>
    <w:rsid w:val="00803A4C"/>
    <w:rsid w:val="00812B55"/>
    <w:rsid w:val="00813AA5"/>
    <w:rsid w:val="00813AB0"/>
    <w:rsid w:val="00815339"/>
    <w:rsid w:val="00820367"/>
    <w:rsid w:val="00820EE7"/>
    <w:rsid w:val="00822A62"/>
    <w:rsid w:val="00826AC4"/>
    <w:rsid w:val="00831815"/>
    <w:rsid w:val="0084074A"/>
    <w:rsid w:val="00840E02"/>
    <w:rsid w:val="00840FBC"/>
    <w:rsid w:val="00842791"/>
    <w:rsid w:val="00856204"/>
    <w:rsid w:val="00870CAE"/>
    <w:rsid w:val="00871509"/>
    <w:rsid w:val="008716A2"/>
    <w:rsid w:val="008761B0"/>
    <w:rsid w:val="0088407A"/>
    <w:rsid w:val="008870A2"/>
    <w:rsid w:val="00892F6E"/>
    <w:rsid w:val="008A0826"/>
    <w:rsid w:val="008A1FCC"/>
    <w:rsid w:val="008A44E1"/>
    <w:rsid w:val="008A6F7C"/>
    <w:rsid w:val="008A7986"/>
    <w:rsid w:val="008B05FB"/>
    <w:rsid w:val="008B3BCB"/>
    <w:rsid w:val="008B5D21"/>
    <w:rsid w:val="008C3312"/>
    <w:rsid w:val="008D7B4C"/>
    <w:rsid w:val="008E1091"/>
    <w:rsid w:val="008E2B49"/>
    <w:rsid w:val="008E5180"/>
    <w:rsid w:val="008E52D2"/>
    <w:rsid w:val="008E6DF2"/>
    <w:rsid w:val="008F098B"/>
    <w:rsid w:val="008F15DC"/>
    <w:rsid w:val="008F1D28"/>
    <w:rsid w:val="008F744F"/>
    <w:rsid w:val="009040F5"/>
    <w:rsid w:val="009076E8"/>
    <w:rsid w:val="00916E54"/>
    <w:rsid w:val="00916E98"/>
    <w:rsid w:val="009229E5"/>
    <w:rsid w:val="009325F5"/>
    <w:rsid w:val="00934B20"/>
    <w:rsid w:val="00940F3C"/>
    <w:rsid w:val="009520FD"/>
    <w:rsid w:val="00952BD8"/>
    <w:rsid w:val="00965547"/>
    <w:rsid w:val="009730DF"/>
    <w:rsid w:val="00973B1E"/>
    <w:rsid w:val="00975C2B"/>
    <w:rsid w:val="00980C6B"/>
    <w:rsid w:val="00991C49"/>
    <w:rsid w:val="00992B7A"/>
    <w:rsid w:val="009A0DCC"/>
    <w:rsid w:val="009B5C9A"/>
    <w:rsid w:val="009C28A5"/>
    <w:rsid w:val="009C502B"/>
    <w:rsid w:val="009C615C"/>
    <w:rsid w:val="009C6C76"/>
    <w:rsid w:val="009E1DED"/>
    <w:rsid w:val="00A056E9"/>
    <w:rsid w:val="00A063A9"/>
    <w:rsid w:val="00A1016D"/>
    <w:rsid w:val="00A109AE"/>
    <w:rsid w:val="00A37312"/>
    <w:rsid w:val="00A40BF2"/>
    <w:rsid w:val="00A4624B"/>
    <w:rsid w:val="00A573E7"/>
    <w:rsid w:val="00A57916"/>
    <w:rsid w:val="00A610D8"/>
    <w:rsid w:val="00A73181"/>
    <w:rsid w:val="00A74F2C"/>
    <w:rsid w:val="00A75A0D"/>
    <w:rsid w:val="00A852EE"/>
    <w:rsid w:val="00A858C8"/>
    <w:rsid w:val="00A939AD"/>
    <w:rsid w:val="00AA2052"/>
    <w:rsid w:val="00AB697A"/>
    <w:rsid w:val="00AC338D"/>
    <w:rsid w:val="00AC3500"/>
    <w:rsid w:val="00AD45E0"/>
    <w:rsid w:val="00AE5491"/>
    <w:rsid w:val="00AE569F"/>
    <w:rsid w:val="00AF0752"/>
    <w:rsid w:val="00AF2B2D"/>
    <w:rsid w:val="00B03C97"/>
    <w:rsid w:val="00B05B83"/>
    <w:rsid w:val="00B061B0"/>
    <w:rsid w:val="00B12B50"/>
    <w:rsid w:val="00B13EAC"/>
    <w:rsid w:val="00B1642B"/>
    <w:rsid w:val="00B23AAB"/>
    <w:rsid w:val="00B26797"/>
    <w:rsid w:val="00B33444"/>
    <w:rsid w:val="00B37C93"/>
    <w:rsid w:val="00B40F18"/>
    <w:rsid w:val="00B426AA"/>
    <w:rsid w:val="00B450F6"/>
    <w:rsid w:val="00B46B24"/>
    <w:rsid w:val="00B51EBE"/>
    <w:rsid w:val="00B567C3"/>
    <w:rsid w:val="00B61141"/>
    <w:rsid w:val="00B72511"/>
    <w:rsid w:val="00B760B6"/>
    <w:rsid w:val="00B76913"/>
    <w:rsid w:val="00B8183B"/>
    <w:rsid w:val="00B93D91"/>
    <w:rsid w:val="00BA6CF3"/>
    <w:rsid w:val="00BA7C9D"/>
    <w:rsid w:val="00BB3334"/>
    <w:rsid w:val="00BB47C0"/>
    <w:rsid w:val="00BC0964"/>
    <w:rsid w:val="00BC0D18"/>
    <w:rsid w:val="00BC6ECD"/>
    <w:rsid w:val="00BC79C0"/>
    <w:rsid w:val="00BD06F9"/>
    <w:rsid w:val="00BD07BC"/>
    <w:rsid w:val="00BD3532"/>
    <w:rsid w:val="00BD3E1B"/>
    <w:rsid w:val="00BD4763"/>
    <w:rsid w:val="00BD4C01"/>
    <w:rsid w:val="00BF6266"/>
    <w:rsid w:val="00C076D4"/>
    <w:rsid w:val="00C12150"/>
    <w:rsid w:val="00C143CC"/>
    <w:rsid w:val="00C21C0A"/>
    <w:rsid w:val="00C27E8A"/>
    <w:rsid w:val="00C30583"/>
    <w:rsid w:val="00C330E7"/>
    <w:rsid w:val="00C44D8F"/>
    <w:rsid w:val="00C45AB9"/>
    <w:rsid w:val="00C47991"/>
    <w:rsid w:val="00C47C63"/>
    <w:rsid w:val="00C47F1A"/>
    <w:rsid w:val="00C51DB4"/>
    <w:rsid w:val="00C52652"/>
    <w:rsid w:val="00C605F8"/>
    <w:rsid w:val="00C617FA"/>
    <w:rsid w:val="00C66409"/>
    <w:rsid w:val="00C756AB"/>
    <w:rsid w:val="00C81A27"/>
    <w:rsid w:val="00C91EC3"/>
    <w:rsid w:val="00CA789F"/>
    <w:rsid w:val="00CA7C63"/>
    <w:rsid w:val="00CB3995"/>
    <w:rsid w:val="00CC0A20"/>
    <w:rsid w:val="00CC2A9A"/>
    <w:rsid w:val="00CC368E"/>
    <w:rsid w:val="00CD41D2"/>
    <w:rsid w:val="00CE514A"/>
    <w:rsid w:val="00CF2F79"/>
    <w:rsid w:val="00CF3B6F"/>
    <w:rsid w:val="00CF5246"/>
    <w:rsid w:val="00CF7602"/>
    <w:rsid w:val="00D03A63"/>
    <w:rsid w:val="00D03E2D"/>
    <w:rsid w:val="00D1290A"/>
    <w:rsid w:val="00D12EE6"/>
    <w:rsid w:val="00D142AD"/>
    <w:rsid w:val="00D162E6"/>
    <w:rsid w:val="00D4009F"/>
    <w:rsid w:val="00D402DD"/>
    <w:rsid w:val="00D446EF"/>
    <w:rsid w:val="00D45373"/>
    <w:rsid w:val="00D513B5"/>
    <w:rsid w:val="00D60F8A"/>
    <w:rsid w:val="00D652B8"/>
    <w:rsid w:val="00D701A0"/>
    <w:rsid w:val="00D709A4"/>
    <w:rsid w:val="00D710EF"/>
    <w:rsid w:val="00D723DD"/>
    <w:rsid w:val="00D730B0"/>
    <w:rsid w:val="00D83440"/>
    <w:rsid w:val="00D83E6A"/>
    <w:rsid w:val="00D860E1"/>
    <w:rsid w:val="00D97A64"/>
    <w:rsid w:val="00DB70CD"/>
    <w:rsid w:val="00DB741D"/>
    <w:rsid w:val="00DC66F9"/>
    <w:rsid w:val="00DD3180"/>
    <w:rsid w:val="00DD36BF"/>
    <w:rsid w:val="00DD6575"/>
    <w:rsid w:val="00DE077E"/>
    <w:rsid w:val="00DF318B"/>
    <w:rsid w:val="00DF5BC8"/>
    <w:rsid w:val="00E03541"/>
    <w:rsid w:val="00E044FD"/>
    <w:rsid w:val="00E10BD0"/>
    <w:rsid w:val="00E149FB"/>
    <w:rsid w:val="00E247B4"/>
    <w:rsid w:val="00E315E8"/>
    <w:rsid w:val="00E36AA6"/>
    <w:rsid w:val="00E45BDF"/>
    <w:rsid w:val="00E478A4"/>
    <w:rsid w:val="00E56892"/>
    <w:rsid w:val="00E8079D"/>
    <w:rsid w:val="00E82371"/>
    <w:rsid w:val="00E83355"/>
    <w:rsid w:val="00E847B5"/>
    <w:rsid w:val="00E91AD4"/>
    <w:rsid w:val="00E91D18"/>
    <w:rsid w:val="00E92540"/>
    <w:rsid w:val="00E92ECC"/>
    <w:rsid w:val="00E97C12"/>
    <w:rsid w:val="00E97E3A"/>
    <w:rsid w:val="00EA50E4"/>
    <w:rsid w:val="00EB145E"/>
    <w:rsid w:val="00EB446E"/>
    <w:rsid w:val="00EB6D12"/>
    <w:rsid w:val="00EC2CC0"/>
    <w:rsid w:val="00EC357E"/>
    <w:rsid w:val="00ED1282"/>
    <w:rsid w:val="00ED6D69"/>
    <w:rsid w:val="00EE2299"/>
    <w:rsid w:val="00EE36CC"/>
    <w:rsid w:val="00EE3878"/>
    <w:rsid w:val="00EF1521"/>
    <w:rsid w:val="00EF15F6"/>
    <w:rsid w:val="00EF5910"/>
    <w:rsid w:val="00EF7F84"/>
    <w:rsid w:val="00F004D4"/>
    <w:rsid w:val="00F054AB"/>
    <w:rsid w:val="00F1025B"/>
    <w:rsid w:val="00F10911"/>
    <w:rsid w:val="00F11371"/>
    <w:rsid w:val="00F152E0"/>
    <w:rsid w:val="00F17914"/>
    <w:rsid w:val="00F242B5"/>
    <w:rsid w:val="00F40540"/>
    <w:rsid w:val="00F52CF2"/>
    <w:rsid w:val="00F556BE"/>
    <w:rsid w:val="00F6238E"/>
    <w:rsid w:val="00F63CC5"/>
    <w:rsid w:val="00F6494F"/>
    <w:rsid w:val="00F82276"/>
    <w:rsid w:val="00F86849"/>
    <w:rsid w:val="00F86E96"/>
    <w:rsid w:val="00F91092"/>
    <w:rsid w:val="00FA3480"/>
    <w:rsid w:val="00FA5D90"/>
    <w:rsid w:val="00FB3621"/>
    <w:rsid w:val="00FB5880"/>
    <w:rsid w:val="00FC7E60"/>
    <w:rsid w:val="00FD1AA0"/>
    <w:rsid w:val="00FD1AD3"/>
    <w:rsid w:val="00FD5480"/>
    <w:rsid w:val="00FD64EC"/>
    <w:rsid w:val="00FE2242"/>
    <w:rsid w:val="00FE72E2"/>
    <w:rsid w:val="00FF084D"/>
    <w:rsid w:val="00FF0D16"/>
    <w:rsid w:val="00FF2F95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7BDF5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C3A3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A75A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33136-FDE7-445A-859B-703812413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460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Limbrunner Franziska</dc:creator>
  <cp:keywords/>
  <dc:description/>
  <cp:lastModifiedBy>Widmann Sandra</cp:lastModifiedBy>
  <cp:revision>6</cp:revision>
  <cp:lastPrinted>2025-06-25T13:15:00Z</cp:lastPrinted>
  <dcterms:created xsi:type="dcterms:W3CDTF">2025-10-17T10:49:00Z</dcterms:created>
  <dcterms:modified xsi:type="dcterms:W3CDTF">2025-10-22T13:49:00Z</dcterms:modified>
</cp:coreProperties>
</file>