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7CEF" w14:textId="10C40FAE" w:rsidR="0005429A" w:rsidRPr="00036E95" w:rsidRDefault="005566E0" w:rsidP="0005429A">
      <w:pPr>
        <w:rPr>
          <w:rFonts w:ascii="Arial" w:hAnsi="Arial" w:cs="Arial"/>
          <w:b/>
          <w:sz w:val="24"/>
          <w:szCs w:val="24"/>
          <w:u w:val="single"/>
        </w:rPr>
      </w:pPr>
      <w:r w:rsidRPr="00036E95">
        <w:rPr>
          <w:rFonts w:ascii="Arial" w:hAnsi="Arial" w:cs="Arial"/>
          <w:b/>
          <w:sz w:val="24"/>
          <w:szCs w:val="24"/>
          <w:u w:val="single"/>
        </w:rPr>
        <w:t xml:space="preserve">71 Jahre SENNEBOGEN: Unternehmenswachstum – Technologien – Nachhaltigkeit </w:t>
      </w:r>
    </w:p>
    <w:p w14:paraId="706F8535" w14:textId="22B560BC" w:rsidR="0005429A" w:rsidRPr="00F44615" w:rsidRDefault="006B57CE" w:rsidP="0005429A">
      <w:pPr>
        <w:spacing w:line="360" w:lineRule="auto"/>
        <w:rPr>
          <w:rFonts w:ascii="Arial" w:hAnsi="Arial" w:cs="Arial"/>
          <w:b/>
        </w:rPr>
      </w:pPr>
      <w:r w:rsidRPr="00F44615">
        <w:rPr>
          <w:rFonts w:ascii="Arial" w:hAnsi="Arial" w:cs="Arial"/>
          <w:b/>
        </w:rPr>
        <w:t>Im Jahre 1952 gegründet,</w:t>
      </w:r>
      <w:r w:rsidR="00D82A23" w:rsidRPr="00F44615">
        <w:rPr>
          <w:rFonts w:ascii="Arial" w:hAnsi="Arial" w:cs="Arial"/>
          <w:b/>
        </w:rPr>
        <w:t xml:space="preserve"> </w:t>
      </w:r>
      <w:r w:rsidR="000E05E3">
        <w:rPr>
          <w:rFonts w:ascii="Arial" w:hAnsi="Arial" w:cs="Arial"/>
          <w:b/>
        </w:rPr>
        <w:t>ist</w:t>
      </w:r>
      <w:r w:rsidR="00811917" w:rsidRPr="00F44615">
        <w:rPr>
          <w:rFonts w:ascii="Arial" w:hAnsi="Arial" w:cs="Arial"/>
          <w:b/>
        </w:rPr>
        <w:t xml:space="preserve"> SENNEBOGEN nach 71 Jahren </w:t>
      </w:r>
      <w:r w:rsidR="000E05E3">
        <w:rPr>
          <w:rFonts w:ascii="Arial" w:hAnsi="Arial" w:cs="Arial"/>
          <w:b/>
        </w:rPr>
        <w:t>sehr gut aufgestellt</w:t>
      </w:r>
      <w:r w:rsidR="00811917" w:rsidRPr="00F44615">
        <w:rPr>
          <w:rFonts w:ascii="Arial" w:hAnsi="Arial" w:cs="Arial"/>
          <w:b/>
        </w:rPr>
        <w:t xml:space="preserve"> und zeigt sich heute größer, innovativer und </w:t>
      </w:r>
      <w:r w:rsidR="00831E82" w:rsidRPr="00F44615">
        <w:rPr>
          <w:rFonts w:ascii="Arial" w:hAnsi="Arial" w:cs="Arial"/>
          <w:b/>
        </w:rPr>
        <w:t xml:space="preserve">interessanter als je zuvor. </w:t>
      </w:r>
      <w:r w:rsidR="000E05E3">
        <w:rPr>
          <w:rFonts w:ascii="Arial" w:hAnsi="Arial" w:cs="Arial"/>
          <w:b/>
        </w:rPr>
        <w:t>Seit</w:t>
      </w:r>
      <w:r w:rsidR="003D019D" w:rsidRPr="00F44615">
        <w:rPr>
          <w:rFonts w:ascii="Arial" w:hAnsi="Arial" w:cs="Arial"/>
          <w:b/>
        </w:rPr>
        <w:t xml:space="preserve"> der letzten </w:t>
      </w:r>
      <w:r w:rsidR="002641D2">
        <w:rPr>
          <w:rFonts w:ascii="Arial" w:hAnsi="Arial" w:cs="Arial"/>
          <w:b/>
        </w:rPr>
        <w:t xml:space="preserve">großen </w:t>
      </w:r>
      <w:r w:rsidR="003D019D" w:rsidRPr="00F44615">
        <w:rPr>
          <w:rFonts w:ascii="Arial" w:hAnsi="Arial" w:cs="Arial"/>
          <w:b/>
        </w:rPr>
        <w:t xml:space="preserve">Hausausstellung im Jahr 2017 sind </w:t>
      </w:r>
      <w:r w:rsidR="00A0726B" w:rsidRPr="00F44615">
        <w:rPr>
          <w:rFonts w:ascii="Arial" w:hAnsi="Arial" w:cs="Arial"/>
          <w:b/>
        </w:rPr>
        <w:t xml:space="preserve">nicht nur die Mitarbeiterzahl und die Anzahl an Standorten </w:t>
      </w:r>
      <w:r w:rsidR="003C55AD" w:rsidRPr="00F44615">
        <w:rPr>
          <w:rFonts w:ascii="Arial" w:hAnsi="Arial" w:cs="Arial"/>
          <w:b/>
        </w:rPr>
        <w:t xml:space="preserve">weltweit </w:t>
      </w:r>
      <w:r w:rsidR="003D019D" w:rsidRPr="00F44615">
        <w:rPr>
          <w:rFonts w:ascii="Arial" w:hAnsi="Arial" w:cs="Arial"/>
          <w:b/>
        </w:rPr>
        <w:t xml:space="preserve">auf ein </w:t>
      </w:r>
      <w:r w:rsidR="00880DF5" w:rsidRPr="00F44615">
        <w:rPr>
          <w:rFonts w:ascii="Arial" w:hAnsi="Arial" w:cs="Arial"/>
          <w:b/>
        </w:rPr>
        <w:t>beeindruckend</w:t>
      </w:r>
      <w:r w:rsidR="003D019D" w:rsidRPr="00F44615">
        <w:rPr>
          <w:rFonts w:ascii="Arial" w:hAnsi="Arial" w:cs="Arial"/>
          <w:b/>
        </w:rPr>
        <w:t>es Niveau gewachsen</w:t>
      </w:r>
      <w:r w:rsidR="00A0726B" w:rsidRPr="00F44615">
        <w:rPr>
          <w:rFonts w:ascii="Arial" w:hAnsi="Arial" w:cs="Arial"/>
          <w:b/>
        </w:rPr>
        <w:t xml:space="preserve">, sondern auch </w:t>
      </w:r>
      <w:r w:rsidR="00081D57" w:rsidRPr="00F44615">
        <w:rPr>
          <w:rFonts w:ascii="Arial" w:hAnsi="Arial" w:cs="Arial"/>
          <w:b/>
        </w:rPr>
        <w:t>das breite Portfolio</w:t>
      </w:r>
      <w:r w:rsidR="003C55AD" w:rsidRPr="00F44615">
        <w:rPr>
          <w:rFonts w:ascii="Arial" w:hAnsi="Arial" w:cs="Arial"/>
          <w:b/>
        </w:rPr>
        <w:t xml:space="preserve"> in der Umschlag- und Krantechnik</w:t>
      </w:r>
      <w:r w:rsidR="00A0726B" w:rsidRPr="00F44615">
        <w:rPr>
          <w:rFonts w:ascii="Arial" w:hAnsi="Arial" w:cs="Arial"/>
          <w:b/>
        </w:rPr>
        <w:t xml:space="preserve">, </w:t>
      </w:r>
      <w:r w:rsidR="006D15CB">
        <w:rPr>
          <w:rFonts w:ascii="Arial" w:hAnsi="Arial" w:cs="Arial"/>
          <w:b/>
        </w:rPr>
        <w:t>das</w:t>
      </w:r>
      <w:r w:rsidR="00A0726B" w:rsidRPr="00F44615">
        <w:rPr>
          <w:rFonts w:ascii="Arial" w:hAnsi="Arial" w:cs="Arial"/>
          <w:b/>
        </w:rPr>
        <w:t xml:space="preserve"> </w:t>
      </w:r>
      <w:r w:rsidR="00880DF5" w:rsidRPr="00F44615">
        <w:rPr>
          <w:rFonts w:ascii="Arial" w:hAnsi="Arial" w:cs="Arial"/>
          <w:b/>
        </w:rPr>
        <w:t>zahlreich</w:t>
      </w:r>
      <w:r w:rsidR="006D15CB">
        <w:rPr>
          <w:rFonts w:ascii="Arial" w:hAnsi="Arial" w:cs="Arial"/>
          <w:b/>
        </w:rPr>
        <w:t>e</w:t>
      </w:r>
      <w:r w:rsidR="00880DF5" w:rsidRPr="00F44615">
        <w:rPr>
          <w:rFonts w:ascii="Arial" w:hAnsi="Arial" w:cs="Arial"/>
          <w:b/>
        </w:rPr>
        <w:t xml:space="preserve"> Größenklassen und Technologien umfasst</w:t>
      </w:r>
      <w:r w:rsidR="00A0726B" w:rsidRPr="00F44615">
        <w:rPr>
          <w:rFonts w:ascii="Arial" w:hAnsi="Arial" w:cs="Arial"/>
          <w:b/>
        </w:rPr>
        <w:t xml:space="preserve">. Zur </w:t>
      </w:r>
      <w:r w:rsidR="00880DF5" w:rsidRPr="00F44615">
        <w:rPr>
          <w:rFonts w:ascii="Arial" w:hAnsi="Arial" w:cs="Arial"/>
          <w:b/>
        </w:rPr>
        <w:t>diesjährigen</w:t>
      </w:r>
      <w:r w:rsidR="00A0726B" w:rsidRPr="00F44615">
        <w:rPr>
          <w:rFonts w:ascii="Arial" w:hAnsi="Arial" w:cs="Arial"/>
          <w:b/>
        </w:rPr>
        <w:t xml:space="preserve"> Hausausstellung, der WE SHOW 71, </w:t>
      </w:r>
      <w:r w:rsidR="00880DF5" w:rsidRPr="00F44615">
        <w:rPr>
          <w:rFonts w:ascii="Arial" w:hAnsi="Arial" w:cs="Arial"/>
          <w:b/>
        </w:rPr>
        <w:t xml:space="preserve">die von 19. – 22. September stattfindet, werden die neuesten technologischen Entwicklungen sowie die diversen Investitionen in neue und bestehende Standorte gefeiert.  </w:t>
      </w:r>
    </w:p>
    <w:p w14:paraId="7F8BFA2F" w14:textId="2C556572" w:rsidR="00491C74" w:rsidRPr="00F44615" w:rsidRDefault="00036E95" w:rsidP="0005429A">
      <w:pPr>
        <w:spacing w:line="360" w:lineRule="auto"/>
        <w:rPr>
          <w:rFonts w:ascii="Arial" w:hAnsi="Arial" w:cs="Arial"/>
        </w:rPr>
      </w:pPr>
      <w:r w:rsidRPr="00F44615">
        <w:rPr>
          <w:rFonts w:ascii="Arial" w:hAnsi="Arial" w:cs="Arial"/>
        </w:rPr>
        <w:t xml:space="preserve">71 Jahre SENNEBOGEN, das bedeutet heute </w:t>
      </w:r>
      <w:r w:rsidR="00DF404C">
        <w:rPr>
          <w:rFonts w:ascii="Arial" w:hAnsi="Arial" w:cs="Arial"/>
        </w:rPr>
        <w:t>2200</w:t>
      </w:r>
      <w:r w:rsidRPr="00F44615">
        <w:rPr>
          <w:rFonts w:ascii="Arial" w:hAnsi="Arial" w:cs="Arial"/>
        </w:rPr>
        <w:t xml:space="preserve"> Mitarbeiter an fünf Standorten in Bayern, zwei Stahlbauwerke</w:t>
      </w:r>
      <w:r w:rsidR="006D15CB">
        <w:rPr>
          <w:rFonts w:ascii="Arial" w:hAnsi="Arial" w:cs="Arial"/>
        </w:rPr>
        <w:t>n</w:t>
      </w:r>
      <w:r w:rsidRPr="00F44615">
        <w:rPr>
          <w:rFonts w:ascii="Arial" w:hAnsi="Arial" w:cs="Arial"/>
        </w:rPr>
        <w:t xml:space="preserve"> in Ungarn und Niederlassungen in den USA und in Singapur. </w:t>
      </w:r>
      <w:r w:rsidR="00AA68E4" w:rsidRPr="00F44615">
        <w:rPr>
          <w:rFonts w:ascii="Arial" w:hAnsi="Arial" w:cs="Arial"/>
        </w:rPr>
        <w:t xml:space="preserve">Betreut und vertrieben werden die grünen Umschlagmaschinen, Krane und Teleskoplader aus Straubing und Wackersdorf durch ein </w:t>
      </w:r>
      <w:r w:rsidR="00081D57" w:rsidRPr="00F44615">
        <w:rPr>
          <w:rFonts w:ascii="Arial" w:hAnsi="Arial" w:cs="Arial"/>
        </w:rPr>
        <w:t>umfassende</w:t>
      </w:r>
      <w:r w:rsidR="00AA68E4" w:rsidRPr="00F44615">
        <w:rPr>
          <w:rFonts w:ascii="Arial" w:hAnsi="Arial" w:cs="Arial"/>
        </w:rPr>
        <w:t>s</w:t>
      </w:r>
      <w:r w:rsidR="00081D57" w:rsidRPr="00F44615">
        <w:rPr>
          <w:rFonts w:ascii="Arial" w:hAnsi="Arial" w:cs="Arial"/>
        </w:rPr>
        <w:t xml:space="preserve"> </w:t>
      </w:r>
      <w:r w:rsidR="007F450E" w:rsidRPr="00F44615">
        <w:rPr>
          <w:rFonts w:ascii="Arial" w:hAnsi="Arial" w:cs="Arial"/>
        </w:rPr>
        <w:t>Händler</w:t>
      </w:r>
      <w:r w:rsidR="00081D57" w:rsidRPr="00F44615">
        <w:rPr>
          <w:rFonts w:ascii="Arial" w:hAnsi="Arial" w:cs="Arial"/>
        </w:rPr>
        <w:t>netz mit</w:t>
      </w:r>
      <w:r w:rsidRPr="00F44615">
        <w:rPr>
          <w:rFonts w:ascii="Arial" w:hAnsi="Arial" w:cs="Arial"/>
        </w:rPr>
        <w:t xml:space="preserve"> über 180 Vertriebs- und Servicepartnern an über 300 Servicestützpunkten weltweit</w:t>
      </w:r>
      <w:r w:rsidR="00081D57" w:rsidRPr="00F44615">
        <w:rPr>
          <w:rFonts w:ascii="Arial" w:hAnsi="Arial" w:cs="Arial"/>
        </w:rPr>
        <w:t xml:space="preserve">. </w:t>
      </w:r>
      <w:r w:rsidR="006D15CB">
        <w:rPr>
          <w:rFonts w:ascii="Arial" w:hAnsi="Arial" w:cs="Arial"/>
        </w:rPr>
        <w:t xml:space="preserve">Die </w:t>
      </w:r>
      <w:r w:rsidR="00AA68E4" w:rsidRPr="00F44615">
        <w:rPr>
          <w:rFonts w:ascii="Arial" w:hAnsi="Arial" w:cs="Arial"/>
        </w:rPr>
        <w:t>vergangenen Jahr</w:t>
      </w:r>
      <w:r w:rsidR="006D15CB">
        <w:rPr>
          <w:rFonts w:ascii="Arial" w:hAnsi="Arial" w:cs="Arial"/>
        </w:rPr>
        <w:t xml:space="preserve">e lassen nicht nur ein </w:t>
      </w:r>
      <w:r w:rsidR="006D15CB" w:rsidRPr="00F44615">
        <w:rPr>
          <w:rFonts w:ascii="Arial" w:hAnsi="Arial" w:cs="Arial"/>
        </w:rPr>
        <w:t>durchschnittlich</w:t>
      </w:r>
      <w:r w:rsidR="006D15CB">
        <w:rPr>
          <w:rFonts w:ascii="Arial" w:hAnsi="Arial" w:cs="Arial"/>
        </w:rPr>
        <w:t>es</w:t>
      </w:r>
      <w:r w:rsidR="006D15CB" w:rsidRPr="00F44615">
        <w:rPr>
          <w:rFonts w:ascii="Arial" w:hAnsi="Arial" w:cs="Arial"/>
        </w:rPr>
        <w:t xml:space="preserve"> </w:t>
      </w:r>
      <w:r w:rsidR="003D019D" w:rsidRPr="00F44615">
        <w:rPr>
          <w:rFonts w:ascii="Arial" w:hAnsi="Arial" w:cs="Arial"/>
        </w:rPr>
        <w:t xml:space="preserve">Umsatzwachstum von 16 % </w:t>
      </w:r>
      <w:r w:rsidR="00DF404C">
        <w:rPr>
          <w:rFonts w:ascii="Arial" w:hAnsi="Arial" w:cs="Arial"/>
        </w:rPr>
        <w:t xml:space="preserve">auf nunmehr </w:t>
      </w:r>
      <w:r w:rsidR="000E05E3">
        <w:rPr>
          <w:rFonts w:ascii="Arial" w:hAnsi="Arial" w:cs="Arial"/>
        </w:rPr>
        <w:t xml:space="preserve">über </w:t>
      </w:r>
      <w:r w:rsidR="00DF404C">
        <w:rPr>
          <w:rFonts w:ascii="Arial" w:hAnsi="Arial" w:cs="Arial"/>
        </w:rPr>
        <w:t>600 Millionen Euro Jahresumsatz verzeichnen</w:t>
      </w:r>
      <w:r w:rsidR="006D15CB">
        <w:rPr>
          <w:rFonts w:ascii="Arial" w:hAnsi="Arial" w:cs="Arial"/>
        </w:rPr>
        <w:t xml:space="preserve">, sondern es </w:t>
      </w:r>
      <w:r w:rsidR="00AA68E4" w:rsidRPr="00F44615">
        <w:rPr>
          <w:rFonts w:ascii="Arial" w:hAnsi="Arial" w:cs="Arial"/>
        </w:rPr>
        <w:t>wurde kontinuierlich in die bestehenden und in neue Standorte investiert</w:t>
      </w:r>
      <w:r w:rsidR="006D15CB">
        <w:rPr>
          <w:rFonts w:ascii="Arial" w:hAnsi="Arial" w:cs="Arial"/>
        </w:rPr>
        <w:t>.</w:t>
      </w:r>
      <w:r w:rsidR="00AA68E4" w:rsidRPr="00F44615">
        <w:rPr>
          <w:rFonts w:ascii="Arial" w:hAnsi="Arial" w:cs="Arial"/>
        </w:rPr>
        <w:t xml:space="preserve"> </w:t>
      </w:r>
      <w:r w:rsidR="006D15CB">
        <w:rPr>
          <w:rFonts w:ascii="Arial" w:hAnsi="Arial" w:cs="Arial"/>
        </w:rPr>
        <w:t>G</w:t>
      </w:r>
      <w:r w:rsidR="00AA68E4" w:rsidRPr="00F44615">
        <w:rPr>
          <w:rFonts w:ascii="Arial" w:hAnsi="Arial" w:cs="Arial"/>
        </w:rPr>
        <w:t xml:space="preserve">leichzeitig wuchs </w:t>
      </w:r>
      <w:r w:rsidR="006D15CB">
        <w:rPr>
          <w:rFonts w:ascii="Arial" w:hAnsi="Arial" w:cs="Arial"/>
        </w:rPr>
        <w:t>die</w:t>
      </w:r>
      <w:r w:rsidR="00AA68E4" w:rsidRPr="00F44615">
        <w:rPr>
          <w:rFonts w:ascii="Arial" w:hAnsi="Arial" w:cs="Arial"/>
        </w:rPr>
        <w:t xml:space="preserve"> Belegschaft dynamisch bis auf die heutige Größe. </w:t>
      </w:r>
      <w:r w:rsidR="007F450E" w:rsidRPr="00F44615">
        <w:rPr>
          <w:rFonts w:ascii="Arial" w:hAnsi="Arial" w:cs="Arial"/>
        </w:rPr>
        <w:t>Bei all</w:t>
      </w:r>
      <w:r w:rsidR="003D019D" w:rsidRPr="00F44615">
        <w:rPr>
          <w:rFonts w:ascii="Arial" w:hAnsi="Arial" w:cs="Arial"/>
        </w:rPr>
        <w:t xml:space="preserve"> </w:t>
      </w:r>
      <w:r w:rsidR="007F450E" w:rsidRPr="00F44615">
        <w:rPr>
          <w:rFonts w:ascii="Arial" w:hAnsi="Arial" w:cs="Arial"/>
        </w:rPr>
        <w:t xml:space="preserve">dem </w:t>
      </w:r>
      <w:r w:rsidR="003D019D" w:rsidRPr="00F44615">
        <w:rPr>
          <w:rFonts w:ascii="Arial" w:hAnsi="Arial" w:cs="Arial"/>
        </w:rPr>
        <w:t xml:space="preserve">Wachstum </w:t>
      </w:r>
      <w:r w:rsidR="007F450E" w:rsidRPr="00F44615">
        <w:rPr>
          <w:rFonts w:ascii="Arial" w:hAnsi="Arial" w:cs="Arial"/>
        </w:rPr>
        <w:t>bleibt</w:t>
      </w:r>
      <w:r w:rsidR="003D019D" w:rsidRPr="00F44615">
        <w:rPr>
          <w:rFonts w:ascii="Arial" w:hAnsi="Arial" w:cs="Arial"/>
        </w:rPr>
        <w:t xml:space="preserve"> jedoch</w:t>
      </w:r>
      <w:r w:rsidR="007F450E" w:rsidRPr="00F44615">
        <w:rPr>
          <w:rFonts w:ascii="Arial" w:hAnsi="Arial" w:cs="Arial"/>
        </w:rPr>
        <w:t xml:space="preserve"> eines stets gleich: SENNEBOGEN ist und bleibt ein Familienunternehmen – heute geführt in zweiter Generation durch Erich und Walter Sennebogen</w:t>
      </w:r>
      <w:r w:rsidR="00491C74" w:rsidRPr="00F44615">
        <w:rPr>
          <w:rFonts w:ascii="Arial" w:hAnsi="Arial" w:cs="Arial"/>
        </w:rPr>
        <w:t xml:space="preserve"> sowie in dritter Generation durch Anton und Sebastian Sennebogen. Auch die beiden weiteren Enkel des Firmengründers stehen </w:t>
      </w:r>
      <w:r w:rsidR="003D019D" w:rsidRPr="00F44615">
        <w:rPr>
          <w:rFonts w:ascii="Arial" w:hAnsi="Arial" w:cs="Arial"/>
        </w:rPr>
        <w:t>schon</w:t>
      </w:r>
      <w:r w:rsidR="00491C74" w:rsidRPr="00F44615">
        <w:rPr>
          <w:rFonts w:ascii="Arial" w:hAnsi="Arial" w:cs="Arial"/>
        </w:rPr>
        <w:t xml:space="preserve"> in den Startlöchern und sind </w:t>
      </w:r>
      <w:r w:rsidR="003D019D" w:rsidRPr="00F44615">
        <w:rPr>
          <w:rFonts w:ascii="Arial" w:hAnsi="Arial" w:cs="Arial"/>
        </w:rPr>
        <w:t xml:space="preserve">bereits </w:t>
      </w:r>
      <w:r w:rsidR="00491C74" w:rsidRPr="00F44615">
        <w:rPr>
          <w:rFonts w:ascii="Arial" w:hAnsi="Arial" w:cs="Arial"/>
        </w:rPr>
        <w:t xml:space="preserve">jetzt bei allen wichtigen Terminen und Veranstaltungen mit eingebunden. </w:t>
      </w:r>
      <w:r w:rsidR="007F450E" w:rsidRPr="00F44615">
        <w:rPr>
          <w:rFonts w:ascii="Arial" w:hAnsi="Arial" w:cs="Arial"/>
        </w:rPr>
        <w:t xml:space="preserve"> </w:t>
      </w:r>
      <w:r w:rsidRPr="00F44615">
        <w:rPr>
          <w:rFonts w:ascii="Arial" w:hAnsi="Arial" w:cs="Arial"/>
        </w:rPr>
        <w:t xml:space="preserve"> </w:t>
      </w:r>
    </w:p>
    <w:p w14:paraId="159F9E0C" w14:textId="121E4405" w:rsidR="00DD4717" w:rsidRPr="00F44615" w:rsidRDefault="003D019D" w:rsidP="0005429A">
      <w:pPr>
        <w:spacing w:line="360" w:lineRule="auto"/>
        <w:rPr>
          <w:rFonts w:ascii="Arial" w:hAnsi="Arial" w:cs="Arial"/>
        </w:rPr>
      </w:pPr>
      <w:r w:rsidRPr="00F44615">
        <w:rPr>
          <w:rFonts w:ascii="Arial" w:hAnsi="Arial" w:cs="Arial"/>
        </w:rPr>
        <w:t>Gesellschafter</w:t>
      </w:r>
      <w:r w:rsidR="00491C74" w:rsidRPr="00F44615">
        <w:rPr>
          <w:rFonts w:ascii="Arial" w:hAnsi="Arial" w:cs="Arial"/>
        </w:rPr>
        <w:t xml:space="preserve"> Erich Sennebogen</w:t>
      </w:r>
      <w:r w:rsidR="00BA7E79" w:rsidRPr="00F44615">
        <w:rPr>
          <w:rFonts w:ascii="Arial" w:hAnsi="Arial" w:cs="Arial"/>
        </w:rPr>
        <w:t xml:space="preserve"> blick optimistisch in die Zukunft</w:t>
      </w:r>
      <w:r w:rsidR="00491C74" w:rsidRPr="00F44615">
        <w:rPr>
          <w:rFonts w:ascii="Arial" w:hAnsi="Arial" w:cs="Arial"/>
        </w:rPr>
        <w:t xml:space="preserve">: </w:t>
      </w:r>
      <w:r w:rsidR="00BA7E79" w:rsidRPr="00F44615">
        <w:rPr>
          <w:rFonts w:ascii="Arial" w:hAnsi="Arial" w:cs="Arial"/>
        </w:rPr>
        <w:t>„</w:t>
      </w:r>
      <w:r w:rsidR="00BA7E79" w:rsidRPr="008C6960">
        <w:rPr>
          <w:rFonts w:ascii="Arial" w:hAnsi="Arial" w:cs="Arial"/>
          <w:i/>
          <w:iCs/>
        </w:rPr>
        <w:t>Unsere Kunden staunen über die Dynamik und Agilität des Unternehmens, und wir sind uns sicher, dass sich die Investitionen sehr positiv auf die weitere Entwicklung auswirken werden. Die Geschäftsfelder sind vielfältiger geworden und die Anforderungen der Kunden an Qualitätsprodukte und Dienstleistungen steigen stetig. Um dem Wettbewerb voraus zu bleiben, investieren wir jedes Jahr in unser Produktportfolio und in unsere Standorte</w:t>
      </w:r>
      <w:r w:rsidR="00BA7E79" w:rsidRPr="00F44615">
        <w:rPr>
          <w:rFonts w:ascii="Arial" w:hAnsi="Arial" w:cs="Arial"/>
        </w:rPr>
        <w:t xml:space="preserve">.“    </w:t>
      </w:r>
    </w:p>
    <w:p w14:paraId="4A7AB1F5" w14:textId="025B8EBB" w:rsidR="00DD4717" w:rsidRPr="00F44615" w:rsidRDefault="00E87AF0" w:rsidP="0005429A">
      <w:pPr>
        <w:spacing w:line="360" w:lineRule="auto"/>
        <w:rPr>
          <w:rFonts w:ascii="Arial" w:hAnsi="Arial" w:cs="Arial"/>
          <w:b/>
          <w:u w:val="single"/>
        </w:rPr>
      </w:pPr>
      <w:r w:rsidRPr="00F44615">
        <w:rPr>
          <w:rFonts w:ascii="Arial" w:hAnsi="Arial" w:cs="Arial"/>
          <w:b/>
          <w:u w:val="single"/>
        </w:rPr>
        <w:lastRenderedPageBreak/>
        <w:t>B</w:t>
      </w:r>
      <w:r w:rsidR="0066726E" w:rsidRPr="00F44615">
        <w:rPr>
          <w:rFonts w:ascii="Arial" w:hAnsi="Arial" w:cs="Arial"/>
          <w:b/>
          <w:u w:val="single"/>
        </w:rPr>
        <w:t xml:space="preserve">aumaßnahmen an </w:t>
      </w:r>
      <w:r w:rsidR="005C1A63" w:rsidRPr="00F44615">
        <w:rPr>
          <w:rFonts w:ascii="Arial" w:hAnsi="Arial" w:cs="Arial"/>
          <w:b/>
          <w:u w:val="single"/>
        </w:rPr>
        <w:t>vielen</w:t>
      </w:r>
      <w:r w:rsidR="0066726E" w:rsidRPr="00F44615">
        <w:rPr>
          <w:rFonts w:ascii="Arial" w:hAnsi="Arial" w:cs="Arial"/>
          <w:b/>
          <w:u w:val="single"/>
        </w:rPr>
        <w:t xml:space="preserve"> Standorten</w:t>
      </w:r>
    </w:p>
    <w:p w14:paraId="6DA85CC1" w14:textId="1705FF29" w:rsidR="00FC1D65" w:rsidRPr="00F44615" w:rsidRDefault="00770813" w:rsidP="0005429A">
      <w:pPr>
        <w:spacing w:line="360" w:lineRule="auto"/>
        <w:rPr>
          <w:rFonts w:ascii="Arial" w:hAnsi="Arial" w:cs="Arial"/>
        </w:rPr>
      </w:pPr>
      <w:r w:rsidRPr="00F44615">
        <w:rPr>
          <w:rFonts w:ascii="Arial" w:hAnsi="Arial" w:cs="Arial"/>
        </w:rPr>
        <w:t xml:space="preserve">Und das sieht man: Zu den größten Baumaßnahmen der letzten Jahre zählt </w:t>
      </w:r>
      <w:r w:rsidR="00CC363F" w:rsidRPr="00F44615">
        <w:rPr>
          <w:rFonts w:ascii="Arial" w:hAnsi="Arial" w:cs="Arial"/>
        </w:rPr>
        <w:t xml:space="preserve">das im September 2021 eröffnete Customer Service Center in Steinach, das alle Aktivitäten aus den Bereichen Ersatzteilwesen, Kundendienst sowie den Miet- und Gebrauchtmaschinenpark der SENNEBOGEN Vertriebs GmbH &amp; Co. KG bündelt. Auf einer </w:t>
      </w:r>
      <w:r w:rsidR="006D15CB">
        <w:rPr>
          <w:rFonts w:ascii="Arial" w:hAnsi="Arial" w:cs="Arial"/>
        </w:rPr>
        <w:t>Fläche</w:t>
      </w:r>
      <w:r w:rsidR="00CC363F" w:rsidRPr="00F44615">
        <w:rPr>
          <w:rFonts w:ascii="Arial" w:hAnsi="Arial" w:cs="Arial"/>
        </w:rPr>
        <w:t xml:space="preserve"> von 87.000 m² </w:t>
      </w:r>
      <w:r w:rsidR="00D473F6">
        <w:rPr>
          <w:rFonts w:ascii="Arial" w:hAnsi="Arial" w:cs="Arial"/>
        </w:rPr>
        <w:t>stehen nun</w:t>
      </w:r>
      <w:r w:rsidR="00CC363F" w:rsidRPr="00F44615">
        <w:rPr>
          <w:rFonts w:ascii="Arial" w:hAnsi="Arial" w:cs="Arial"/>
        </w:rPr>
        <w:t xml:space="preserve"> zwei Bürogebäude, großzügige Hallen und ein hochmodernes Ersatzteillager mit einer </w:t>
      </w:r>
      <w:r w:rsidR="002641D2">
        <w:rPr>
          <w:rFonts w:ascii="Arial" w:hAnsi="Arial" w:cs="Arial"/>
        </w:rPr>
        <w:t>automatisierten</w:t>
      </w:r>
      <w:r w:rsidR="00CC363F" w:rsidRPr="00F44615">
        <w:rPr>
          <w:rFonts w:ascii="Arial" w:hAnsi="Arial" w:cs="Arial"/>
        </w:rPr>
        <w:t xml:space="preserve"> Lagertechnik und </w:t>
      </w:r>
      <w:r w:rsidR="006D15CB">
        <w:rPr>
          <w:rFonts w:ascii="Arial" w:hAnsi="Arial" w:cs="Arial"/>
        </w:rPr>
        <w:t xml:space="preserve">optimierten </w:t>
      </w:r>
      <w:r w:rsidR="00CC363F" w:rsidRPr="00F44615">
        <w:rPr>
          <w:rFonts w:ascii="Arial" w:hAnsi="Arial" w:cs="Arial"/>
        </w:rPr>
        <w:t xml:space="preserve">Logistikprozessen. </w:t>
      </w:r>
    </w:p>
    <w:p w14:paraId="7F1E1C0B" w14:textId="78684CD2" w:rsidR="00FB366F" w:rsidRPr="00F44615" w:rsidRDefault="00FB366F" w:rsidP="0005429A">
      <w:pPr>
        <w:spacing w:line="360" w:lineRule="auto"/>
        <w:rPr>
          <w:rFonts w:ascii="Arial" w:hAnsi="Arial" w:cs="Arial"/>
        </w:rPr>
      </w:pPr>
      <w:r w:rsidRPr="00F44615">
        <w:rPr>
          <w:rFonts w:ascii="Arial" w:hAnsi="Arial" w:cs="Arial"/>
        </w:rPr>
        <w:t xml:space="preserve">Auch am Standort in Wackersdorf gab es Erweiterungen. Neben des neuen Versandplatzes wurde allen voran ein neues, 1.000 m² umfassendes Elektro-Testzentrum gebaut, welches speziell zum Test und Finish der Elektromaschinen genutzt wird. </w:t>
      </w:r>
    </w:p>
    <w:p w14:paraId="0BAADB7F" w14:textId="5457FF96" w:rsidR="00DD4717" w:rsidRPr="00F44615" w:rsidRDefault="00FB366F" w:rsidP="0005429A">
      <w:pPr>
        <w:spacing w:line="360" w:lineRule="auto"/>
        <w:rPr>
          <w:rFonts w:ascii="Arial" w:hAnsi="Arial" w:cs="Arial"/>
        </w:rPr>
      </w:pPr>
      <w:r w:rsidRPr="00F44615">
        <w:rPr>
          <w:rFonts w:ascii="Arial" w:hAnsi="Arial" w:cs="Arial"/>
        </w:rPr>
        <w:t xml:space="preserve">Komplett neu geschaffen wurde </w:t>
      </w:r>
      <w:r w:rsidR="002641D2">
        <w:rPr>
          <w:rFonts w:ascii="Arial" w:hAnsi="Arial" w:cs="Arial"/>
        </w:rPr>
        <w:t xml:space="preserve">ebenso </w:t>
      </w:r>
      <w:r w:rsidRPr="00F44615">
        <w:rPr>
          <w:rFonts w:ascii="Arial" w:hAnsi="Arial" w:cs="Arial"/>
        </w:rPr>
        <w:t xml:space="preserve">ein zweites Stahlbauwerk </w:t>
      </w:r>
      <w:r w:rsidR="008B50D7" w:rsidRPr="00F44615">
        <w:rPr>
          <w:rFonts w:ascii="Arial" w:hAnsi="Arial" w:cs="Arial"/>
        </w:rPr>
        <w:t xml:space="preserve">in </w:t>
      </w:r>
      <w:proofErr w:type="spellStart"/>
      <w:r w:rsidR="008B50D7" w:rsidRPr="00F44615">
        <w:rPr>
          <w:rFonts w:ascii="Arial" w:hAnsi="Arial" w:cs="Arial"/>
        </w:rPr>
        <w:t>Litér</w:t>
      </w:r>
      <w:proofErr w:type="spellEnd"/>
      <w:r w:rsidR="008B50D7" w:rsidRPr="00F44615">
        <w:rPr>
          <w:rFonts w:ascii="Arial" w:hAnsi="Arial" w:cs="Arial"/>
        </w:rPr>
        <w:t xml:space="preserve"> (Ungarn). Auf einer Fläche von gut 13 ha entstanden eine 29.000 m² große Produktionshalle sowie ein Bürogebäude. Das neue Werk ist auf das Handling großer und schwerer Bauteile bis ca. 30 m Länge und 25 t Gewicht ausgelegt und bietet in der aktuellen Ausbaustufe Kapazität für 20.000 t Stahlbau im Jahr. „</w:t>
      </w:r>
      <w:r w:rsidR="008B50D7" w:rsidRPr="00F44615">
        <w:rPr>
          <w:rFonts w:ascii="Arial" w:hAnsi="Arial" w:cs="Arial"/>
          <w:i/>
          <w:iCs/>
        </w:rPr>
        <w:t>Mit dieser Investition in Ungarn erweitern wir nicht nur unsere Kapazitäten für Stahlbaugruppen und Schweißkonstruktionen, um den gestiegenen Bedarf zu decken, sondern schaffen gleichzeitig Reserven für die Zukunft</w:t>
      </w:r>
      <w:r w:rsidR="008B50D7" w:rsidRPr="00F44615">
        <w:rPr>
          <w:rFonts w:ascii="Arial" w:hAnsi="Arial" w:cs="Arial"/>
        </w:rPr>
        <w:t xml:space="preserve">“, erklärt Gesellschafter Walter Sennebogen. </w:t>
      </w:r>
    </w:p>
    <w:p w14:paraId="5D6E7C8D" w14:textId="02F09335" w:rsidR="008B50D7" w:rsidRDefault="008B50D7" w:rsidP="0005429A">
      <w:pPr>
        <w:spacing w:line="360" w:lineRule="auto"/>
        <w:rPr>
          <w:rFonts w:ascii="Arial" w:hAnsi="Arial" w:cs="Arial"/>
        </w:rPr>
      </w:pPr>
      <w:r w:rsidRPr="00F44615">
        <w:rPr>
          <w:rFonts w:ascii="Arial" w:hAnsi="Arial" w:cs="Arial"/>
        </w:rPr>
        <w:t xml:space="preserve">Offiziell zur Hausausstellung eingeweiht wird </w:t>
      </w:r>
      <w:r w:rsidR="00884953" w:rsidRPr="00F44615">
        <w:rPr>
          <w:rFonts w:ascii="Arial" w:hAnsi="Arial" w:cs="Arial"/>
        </w:rPr>
        <w:t xml:space="preserve">auch der brandneue Produktentwicklungs-Campus am Standort Straubing/Hafen, der aus dem neuen 1.200 m² großen Prototypen-Center, einem 1.300 m² Forschungs- und Testzentrum sowie einem 3.000 m² Entwicklungs- und Technologiezentrum besteht. Hier </w:t>
      </w:r>
      <w:r w:rsidR="00E6183B" w:rsidRPr="00F44615">
        <w:rPr>
          <w:rFonts w:ascii="Arial" w:hAnsi="Arial" w:cs="Arial"/>
        </w:rPr>
        <w:t>werden</w:t>
      </w:r>
      <w:r w:rsidR="00884953" w:rsidRPr="00F44615">
        <w:rPr>
          <w:rFonts w:ascii="Arial" w:hAnsi="Arial" w:cs="Arial"/>
        </w:rPr>
        <w:t xml:space="preserve"> die Neumaschinenentwicklung, der Versuch und der Prototypenbau zentralisiert, um sich vertieft auf die Entwicklung neuer Technologien fokussieren zu können. Damit einhergehend wurde auch eine eigene Abteilung für den Prototypenbau gegründet. Das offene Konzept der neuen Gebäude schafft Synergien zwischen den Forschungshallen und Büros</w:t>
      </w:r>
      <w:r w:rsidR="00E6183B" w:rsidRPr="00F44615">
        <w:rPr>
          <w:rFonts w:ascii="Arial" w:hAnsi="Arial" w:cs="Arial"/>
        </w:rPr>
        <w:t>,</w:t>
      </w:r>
      <w:r w:rsidR="00884953" w:rsidRPr="00F44615">
        <w:rPr>
          <w:rFonts w:ascii="Arial" w:hAnsi="Arial" w:cs="Arial"/>
        </w:rPr>
        <w:t xml:space="preserve"> und erlaubt es, agil und </w:t>
      </w:r>
      <w:r w:rsidR="00E6183B" w:rsidRPr="00F44615">
        <w:rPr>
          <w:rFonts w:ascii="Arial" w:hAnsi="Arial" w:cs="Arial"/>
        </w:rPr>
        <w:t>innovativ</w:t>
      </w:r>
      <w:r w:rsidR="00884953" w:rsidRPr="00F44615">
        <w:rPr>
          <w:rFonts w:ascii="Arial" w:hAnsi="Arial" w:cs="Arial"/>
        </w:rPr>
        <w:t xml:space="preserve"> auf die </w:t>
      </w:r>
      <w:r w:rsidR="00E6183B" w:rsidRPr="00F44615">
        <w:rPr>
          <w:rFonts w:ascii="Arial" w:hAnsi="Arial" w:cs="Arial"/>
        </w:rPr>
        <w:t xml:space="preserve">immer komplexer werdenden Anforderungen an die Technik einzugehen. </w:t>
      </w:r>
      <w:r w:rsidR="00E6183B" w:rsidRPr="00F44615">
        <w:rPr>
          <w:rFonts w:ascii="Arial" w:hAnsi="Arial" w:cs="Arial"/>
          <w:i/>
        </w:rPr>
        <w:t>„Moderne Steuerungs-Systeme, Elektromobilität, Batterietechnik und innovative Antriebssysteme sind Themen, denen sich die Mitarbeiter zukünftig noch intensiver widmen können“</w:t>
      </w:r>
      <w:r w:rsidR="00E6183B" w:rsidRPr="00F44615">
        <w:rPr>
          <w:rFonts w:ascii="Arial" w:hAnsi="Arial" w:cs="Arial"/>
        </w:rPr>
        <w:t xml:space="preserve">, </w:t>
      </w:r>
      <w:r w:rsidR="007769E6" w:rsidRPr="00F44615">
        <w:rPr>
          <w:rFonts w:ascii="Arial" w:hAnsi="Arial" w:cs="Arial"/>
        </w:rPr>
        <w:t>so</w:t>
      </w:r>
      <w:r w:rsidR="00E6183B" w:rsidRPr="00F44615">
        <w:rPr>
          <w:rFonts w:ascii="Arial" w:hAnsi="Arial" w:cs="Arial"/>
        </w:rPr>
        <w:t xml:space="preserve"> Erich Sennebogen </w:t>
      </w:r>
      <w:r w:rsidR="007769E6" w:rsidRPr="00F44615">
        <w:rPr>
          <w:rFonts w:ascii="Arial" w:hAnsi="Arial" w:cs="Arial"/>
        </w:rPr>
        <w:t>zu den</w:t>
      </w:r>
      <w:r w:rsidR="00E6183B" w:rsidRPr="00F44615">
        <w:rPr>
          <w:rFonts w:ascii="Arial" w:hAnsi="Arial" w:cs="Arial"/>
        </w:rPr>
        <w:t xml:space="preserve"> Hintergründe</w:t>
      </w:r>
      <w:r w:rsidR="007769E6" w:rsidRPr="00F44615">
        <w:rPr>
          <w:rFonts w:ascii="Arial" w:hAnsi="Arial" w:cs="Arial"/>
        </w:rPr>
        <w:t>n</w:t>
      </w:r>
      <w:r w:rsidR="00E6183B" w:rsidRPr="00F44615">
        <w:rPr>
          <w:rFonts w:ascii="Arial" w:hAnsi="Arial" w:cs="Arial"/>
        </w:rPr>
        <w:t xml:space="preserve">. Denn ein kontinuierlicher Ausbau der eigenen Entwicklungsarbeit im </w:t>
      </w:r>
      <w:r w:rsidR="00E6183B" w:rsidRPr="00F44615">
        <w:rPr>
          <w:rFonts w:ascii="Arial" w:hAnsi="Arial" w:cs="Arial"/>
        </w:rPr>
        <w:lastRenderedPageBreak/>
        <w:t>Unternehmen sowie ein immer stärker</w:t>
      </w:r>
      <w:r w:rsidR="00D473F6">
        <w:rPr>
          <w:rFonts w:ascii="Arial" w:hAnsi="Arial" w:cs="Arial"/>
        </w:rPr>
        <w:t xml:space="preserve">er </w:t>
      </w:r>
      <w:r w:rsidR="00E6183B" w:rsidRPr="00F44615">
        <w:rPr>
          <w:rFonts w:ascii="Arial" w:hAnsi="Arial" w:cs="Arial"/>
        </w:rPr>
        <w:t xml:space="preserve">Fokus auf neue </w:t>
      </w:r>
      <w:r w:rsidR="00D473F6">
        <w:rPr>
          <w:rFonts w:ascii="Arial" w:hAnsi="Arial" w:cs="Arial"/>
        </w:rPr>
        <w:t>Antriebe</w:t>
      </w:r>
      <w:r w:rsidR="00E6183B" w:rsidRPr="00F44615">
        <w:rPr>
          <w:rFonts w:ascii="Arial" w:hAnsi="Arial" w:cs="Arial"/>
        </w:rPr>
        <w:t xml:space="preserve">, </w:t>
      </w:r>
      <w:r w:rsidR="007769E6" w:rsidRPr="00F44615">
        <w:rPr>
          <w:rFonts w:ascii="Arial" w:hAnsi="Arial" w:cs="Arial"/>
        </w:rPr>
        <w:t>auf</w:t>
      </w:r>
      <w:r w:rsidR="00E6183B" w:rsidRPr="00F44615">
        <w:rPr>
          <w:rFonts w:ascii="Arial" w:hAnsi="Arial" w:cs="Arial"/>
        </w:rPr>
        <w:t xml:space="preserve"> Automatisierung und Digitalisierung de</w:t>
      </w:r>
      <w:r w:rsidR="007769E6" w:rsidRPr="00F44615">
        <w:rPr>
          <w:rFonts w:ascii="Arial" w:hAnsi="Arial" w:cs="Arial"/>
        </w:rPr>
        <w:t>r Maschinen</w:t>
      </w:r>
      <w:r w:rsidR="008C6960">
        <w:rPr>
          <w:rFonts w:ascii="Arial" w:hAnsi="Arial" w:cs="Arial"/>
        </w:rPr>
        <w:t>,</w:t>
      </w:r>
      <w:r w:rsidR="00E6183B" w:rsidRPr="00F44615">
        <w:rPr>
          <w:rFonts w:ascii="Arial" w:hAnsi="Arial" w:cs="Arial"/>
        </w:rPr>
        <w:t xml:space="preserve"> fordern nicht nur Innovationskraft, sondern auch Platz, um Abläufe zu optimieren und das gestiegene Auftragsvolumen zu erfüllen.  </w:t>
      </w:r>
    </w:p>
    <w:p w14:paraId="66731809" w14:textId="77777777" w:rsidR="009F78CB" w:rsidRPr="00F44615" w:rsidRDefault="009F78CB" w:rsidP="0005429A">
      <w:pPr>
        <w:spacing w:line="360" w:lineRule="auto"/>
        <w:rPr>
          <w:rFonts w:ascii="Arial" w:hAnsi="Arial" w:cs="Arial"/>
        </w:rPr>
      </w:pPr>
    </w:p>
    <w:p w14:paraId="48AFDE30" w14:textId="25804A9A" w:rsidR="008B50D7" w:rsidRPr="00F44615" w:rsidRDefault="008B50D7" w:rsidP="0005429A">
      <w:pPr>
        <w:spacing w:line="360" w:lineRule="auto"/>
        <w:rPr>
          <w:rFonts w:ascii="Arial" w:hAnsi="Arial" w:cs="Arial"/>
        </w:rPr>
      </w:pPr>
      <w:r w:rsidRPr="00F44615">
        <w:rPr>
          <w:rFonts w:ascii="Arial" w:hAnsi="Arial" w:cs="Arial"/>
          <w:b/>
          <w:u w:val="single"/>
        </w:rPr>
        <w:t>Nachhaltige Investitionen in die Zukunft</w:t>
      </w:r>
    </w:p>
    <w:p w14:paraId="3B35E024" w14:textId="53A0F273" w:rsidR="008B50D7" w:rsidRPr="00F44615" w:rsidRDefault="002A25F6" w:rsidP="0005429A">
      <w:pPr>
        <w:spacing w:line="360" w:lineRule="auto"/>
        <w:rPr>
          <w:rFonts w:ascii="Arial" w:hAnsi="Arial" w:cs="Arial"/>
        </w:rPr>
      </w:pPr>
      <w:r w:rsidRPr="00F44615">
        <w:rPr>
          <w:rFonts w:ascii="Arial" w:hAnsi="Arial" w:cs="Arial"/>
        </w:rPr>
        <w:t xml:space="preserve">Das Familienunternehmen SENNEBOGEN denkt langfristig und in Generationen. Dazu gehört auch der verantwortungsvolle Umgang mit Ressourcen. </w:t>
      </w:r>
      <w:r w:rsidR="00005565" w:rsidRPr="00F44615">
        <w:rPr>
          <w:rFonts w:ascii="Arial" w:hAnsi="Arial" w:cs="Arial"/>
        </w:rPr>
        <w:t xml:space="preserve">SENNEBOGEN bekennt sich klar zu dem Ziel, bis 2030 klimaneutral zu werden. </w:t>
      </w:r>
      <w:r w:rsidRPr="00F44615">
        <w:rPr>
          <w:rFonts w:ascii="Arial" w:hAnsi="Arial" w:cs="Arial"/>
        </w:rPr>
        <w:t>Bei allen Bau</w:t>
      </w:r>
      <w:r w:rsidR="008C6960">
        <w:rPr>
          <w:rFonts w:ascii="Arial" w:hAnsi="Arial" w:cs="Arial"/>
        </w:rPr>
        <w:t>projekten</w:t>
      </w:r>
      <w:r w:rsidRPr="00F44615">
        <w:rPr>
          <w:rFonts w:ascii="Arial" w:hAnsi="Arial" w:cs="Arial"/>
        </w:rPr>
        <w:t xml:space="preserve"> wird deshalb der ökologische Gedanke hochgehalten</w:t>
      </w:r>
      <w:r w:rsidR="008C6960">
        <w:rPr>
          <w:rFonts w:ascii="Arial" w:hAnsi="Arial" w:cs="Arial"/>
        </w:rPr>
        <w:t>.</w:t>
      </w:r>
      <w:r w:rsidRPr="00F44615">
        <w:rPr>
          <w:rFonts w:ascii="Arial" w:hAnsi="Arial" w:cs="Arial"/>
        </w:rPr>
        <w:t xml:space="preserve"> Alle neuen Gebäude sind gemäß des KfW 55 Standards gebaut und daher besonders energieeffizient und umweltfreundlich. Eine energiesparende LED-Beleuchtung, die Heizung der Gebäude mit einer Niedrigtemperaturheizung über Betonkernaktivierung und eine umweltschonende Kühlung durch Grundwasser leisten hier ebenso ihren Beitrag wie die Gewinnung erneuerbarer Energien an den Standorten selbst. </w:t>
      </w:r>
      <w:r w:rsidR="00A345B2" w:rsidRPr="00F44615">
        <w:rPr>
          <w:rFonts w:ascii="Arial" w:hAnsi="Arial" w:cs="Arial"/>
        </w:rPr>
        <w:t>Hier</w:t>
      </w:r>
      <w:r w:rsidRPr="00F44615">
        <w:rPr>
          <w:rFonts w:ascii="Arial" w:hAnsi="Arial" w:cs="Arial"/>
        </w:rPr>
        <w:t xml:space="preserve"> </w:t>
      </w:r>
      <w:r w:rsidR="00005565" w:rsidRPr="00F44615">
        <w:rPr>
          <w:rFonts w:ascii="Arial" w:hAnsi="Arial" w:cs="Arial"/>
        </w:rPr>
        <w:t>wurde</w:t>
      </w:r>
      <w:r w:rsidRPr="00F44615">
        <w:rPr>
          <w:rFonts w:ascii="Arial" w:hAnsi="Arial" w:cs="Arial"/>
        </w:rPr>
        <w:t xml:space="preserve"> in den letzten Jahren</w:t>
      </w:r>
      <w:r w:rsidR="00005565" w:rsidRPr="00F44615">
        <w:rPr>
          <w:rFonts w:ascii="Arial" w:hAnsi="Arial" w:cs="Arial"/>
        </w:rPr>
        <w:t xml:space="preserve"> in </w:t>
      </w:r>
      <w:r w:rsidR="008C6960" w:rsidRPr="00F44615">
        <w:rPr>
          <w:rFonts w:ascii="Arial" w:hAnsi="Arial" w:cs="Arial"/>
        </w:rPr>
        <w:t>Photovoltaik</w:t>
      </w:r>
      <w:r w:rsidR="00005565" w:rsidRPr="00F44615">
        <w:rPr>
          <w:rFonts w:ascii="Arial" w:hAnsi="Arial" w:cs="Arial"/>
        </w:rPr>
        <w:t xml:space="preserve">-Anlagen mit mehr als 4 Megawatt Leistung und Hackschnitzelheizungen mit ebenfalls 4 Megawatt </w:t>
      </w:r>
      <w:r w:rsidR="008C6960">
        <w:rPr>
          <w:rFonts w:ascii="Arial" w:hAnsi="Arial" w:cs="Arial"/>
        </w:rPr>
        <w:t>investiert</w:t>
      </w:r>
      <w:r w:rsidR="00005565" w:rsidRPr="00F44615">
        <w:rPr>
          <w:rFonts w:ascii="Arial" w:hAnsi="Arial" w:cs="Arial"/>
        </w:rPr>
        <w:t xml:space="preserve">. Die Dieselgeneratoren für die Tests der Elektromaschinen in Straubing und Wackersdorf </w:t>
      </w:r>
      <w:r w:rsidR="008C6960">
        <w:rPr>
          <w:rFonts w:ascii="Arial" w:hAnsi="Arial" w:cs="Arial"/>
        </w:rPr>
        <w:t xml:space="preserve">ersetzen </w:t>
      </w:r>
      <w:r w:rsidR="00005565" w:rsidRPr="00F44615">
        <w:rPr>
          <w:rFonts w:ascii="Arial" w:hAnsi="Arial" w:cs="Arial"/>
        </w:rPr>
        <w:t xml:space="preserve">Batteriespeicher, die mit der PV befüllt werden.   </w:t>
      </w:r>
      <w:r w:rsidRPr="00F44615">
        <w:rPr>
          <w:rFonts w:ascii="Arial" w:hAnsi="Arial" w:cs="Arial"/>
        </w:rPr>
        <w:t xml:space="preserve">      </w:t>
      </w:r>
    </w:p>
    <w:p w14:paraId="0B331140" w14:textId="77777777" w:rsidR="00645400" w:rsidRDefault="00645400" w:rsidP="005C1A63">
      <w:pPr>
        <w:spacing w:line="360" w:lineRule="auto"/>
        <w:rPr>
          <w:rFonts w:ascii="Arial" w:hAnsi="Arial" w:cs="Arial"/>
        </w:rPr>
      </w:pPr>
    </w:p>
    <w:p w14:paraId="7152B02D" w14:textId="77777777" w:rsidR="00645400" w:rsidRDefault="00645400" w:rsidP="005C1A63">
      <w:pPr>
        <w:spacing w:line="360" w:lineRule="auto"/>
        <w:rPr>
          <w:rFonts w:ascii="Arial" w:hAnsi="Arial" w:cs="Arial"/>
        </w:rPr>
      </w:pPr>
    </w:p>
    <w:p w14:paraId="3383DE62" w14:textId="77777777" w:rsidR="00645400" w:rsidRDefault="00645400" w:rsidP="005C1A63">
      <w:pPr>
        <w:spacing w:line="360" w:lineRule="auto"/>
        <w:rPr>
          <w:rFonts w:ascii="Arial" w:hAnsi="Arial" w:cs="Arial"/>
        </w:rPr>
      </w:pPr>
    </w:p>
    <w:p w14:paraId="7A53EEAD" w14:textId="77777777" w:rsidR="00645400" w:rsidRDefault="00645400" w:rsidP="005C1A63">
      <w:pPr>
        <w:spacing w:line="360" w:lineRule="auto"/>
        <w:rPr>
          <w:rFonts w:ascii="Arial" w:hAnsi="Arial" w:cs="Arial"/>
        </w:rPr>
      </w:pPr>
    </w:p>
    <w:p w14:paraId="52D4A8B7" w14:textId="77777777" w:rsidR="00645400" w:rsidRDefault="00645400" w:rsidP="005C1A63">
      <w:pPr>
        <w:spacing w:line="360" w:lineRule="auto"/>
        <w:rPr>
          <w:rFonts w:ascii="Arial" w:hAnsi="Arial" w:cs="Arial"/>
        </w:rPr>
      </w:pPr>
    </w:p>
    <w:p w14:paraId="546C196F" w14:textId="77777777" w:rsidR="00645400" w:rsidRDefault="00645400" w:rsidP="005C1A63">
      <w:pPr>
        <w:spacing w:line="360" w:lineRule="auto"/>
        <w:rPr>
          <w:rFonts w:ascii="Arial" w:hAnsi="Arial" w:cs="Arial"/>
        </w:rPr>
      </w:pPr>
    </w:p>
    <w:p w14:paraId="12D391F3" w14:textId="77777777" w:rsidR="00645400" w:rsidRDefault="00645400" w:rsidP="005C1A63">
      <w:pPr>
        <w:spacing w:line="360" w:lineRule="auto"/>
        <w:rPr>
          <w:rFonts w:ascii="Arial" w:hAnsi="Arial" w:cs="Arial"/>
        </w:rPr>
      </w:pPr>
    </w:p>
    <w:p w14:paraId="733374D9" w14:textId="77777777" w:rsidR="00645400" w:rsidRDefault="00645400" w:rsidP="005C1A63">
      <w:pPr>
        <w:spacing w:line="360" w:lineRule="auto"/>
        <w:rPr>
          <w:rFonts w:ascii="Arial" w:hAnsi="Arial" w:cs="Arial"/>
        </w:rPr>
      </w:pPr>
    </w:p>
    <w:p w14:paraId="4AC27472" w14:textId="5992E3A1" w:rsidR="003D6AFA" w:rsidRPr="009178A6" w:rsidRDefault="0076064E" w:rsidP="005C1A63">
      <w:pPr>
        <w:spacing w:line="360" w:lineRule="auto"/>
        <w:rPr>
          <w:rFonts w:ascii="Arial" w:hAnsi="Arial" w:cs="Arial"/>
        </w:rPr>
      </w:pPr>
      <w:r w:rsidRPr="009178A6">
        <w:rPr>
          <w:rFonts w:ascii="Arial" w:hAnsi="Arial" w:cs="Arial"/>
        </w:rPr>
        <w:t xml:space="preserve"> </w:t>
      </w:r>
    </w:p>
    <w:p w14:paraId="04828252" w14:textId="04D20B39" w:rsidR="00167A45" w:rsidRPr="00036E95" w:rsidRDefault="004F53A0" w:rsidP="0005429A">
      <w:pPr>
        <w:rPr>
          <w:rFonts w:ascii="Arial" w:hAnsi="Arial" w:cs="Arial"/>
          <w:b/>
          <w:sz w:val="32"/>
          <w:u w:val="single"/>
        </w:rPr>
      </w:pPr>
      <w:r w:rsidRPr="00036E95">
        <w:rPr>
          <w:rFonts w:ascii="Arial" w:hAnsi="Arial" w:cs="Arial"/>
          <w:b/>
        </w:rPr>
        <w:lastRenderedPageBreak/>
        <w:t>Bildunterschrift</w:t>
      </w:r>
      <w:r w:rsidR="00A64959" w:rsidRPr="00036E95">
        <w:rPr>
          <w:rFonts w:ascii="Arial" w:hAnsi="Arial" w:cs="Arial"/>
          <w:b/>
        </w:rPr>
        <w:t>en</w:t>
      </w:r>
      <w:r w:rsidRPr="00036E95">
        <w:rPr>
          <w:rFonts w:ascii="Arial" w:hAnsi="Arial" w:cs="Arial"/>
          <w:b/>
        </w:rPr>
        <w:t>:</w:t>
      </w:r>
    </w:p>
    <w:p w14:paraId="72E287A3" w14:textId="09052C2D" w:rsidR="0088620A" w:rsidRDefault="0088620A" w:rsidP="00A64959">
      <w:pPr>
        <w:autoSpaceDE w:val="0"/>
        <w:autoSpaceDN w:val="0"/>
        <w:adjustRightInd w:val="0"/>
        <w:spacing w:after="0" w:line="360" w:lineRule="auto"/>
        <w:rPr>
          <w:rFonts w:ascii="Arial" w:hAnsi="Arial" w:cs="Arial"/>
          <w:i/>
        </w:rPr>
      </w:pPr>
      <w:r>
        <w:rPr>
          <w:noProof/>
        </w:rPr>
        <w:drawing>
          <wp:anchor distT="0" distB="0" distL="114300" distR="114300" simplePos="0" relativeHeight="251666432" behindDoc="1" locked="0" layoutInCell="1" allowOverlap="1" wp14:anchorId="028BCB48" wp14:editId="6F17A979">
            <wp:simplePos x="0" y="0"/>
            <wp:positionH relativeFrom="column">
              <wp:posOffset>43180</wp:posOffset>
            </wp:positionH>
            <wp:positionV relativeFrom="paragraph">
              <wp:posOffset>167005</wp:posOffset>
            </wp:positionV>
            <wp:extent cx="5372100" cy="2955925"/>
            <wp:effectExtent l="0" t="0" r="0" b="0"/>
            <wp:wrapTight wrapText="bothSides">
              <wp:wrapPolygon edited="0">
                <wp:start x="0" y="0"/>
                <wp:lineTo x="0" y="21438"/>
                <wp:lineTo x="21523" y="21438"/>
                <wp:lineTo x="2152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3007" r="19146" b="19359"/>
                    <a:stretch/>
                  </pic:blipFill>
                  <pic:spPr bwMode="auto">
                    <a:xfrm>
                      <a:off x="0" y="0"/>
                      <a:ext cx="5372100" cy="295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B1F5A" w14:textId="77777777" w:rsidR="0088620A" w:rsidRDefault="0088620A" w:rsidP="00A64959">
      <w:pPr>
        <w:autoSpaceDE w:val="0"/>
        <w:autoSpaceDN w:val="0"/>
        <w:adjustRightInd w:val="0"/>
        <w:spacing w:after="0" w:line="360" w:lineRule="auto"/>
        <w:rPr>
          <w:rFonts w:ascii="Arial" w:hAnsi="Arial" w:cs="Arial"/>
          <w:i/>
        </w:rPr>
      </w:pPr>
    </w:p>
    <w:p w14:paraId="2CA5B09A" w14:textId="77777777" w:rsidR="0088620A" w:rsidRDefault="0088620A" w:rsidP="00A64959">
      <w:pPr>
        <w:autoSpaceDE w:val="0"/>
        <w:autoSpaceDN w:val="0"/>
        <w:adjustRightInd w:val="0"/>
        <w:spacing w:after="0" w:line="360" w:lineRule="auto"/>
        <w:rPr>
          <w:rFonts w:ascii="Arial" w:hAnsi="Arial" w:cs="Arial"/>
          <w:i/>
        </w:rPr>
      </w:pPr>
    </w:p>
    <w:p w14:paraId="7868537F" w14:textId="77777777" w:rsidR="0088620A" w:rsidRDefault="0088620A" w:rsidP="00A64959">
      <w:pPr>
        <w:autoSpaceDE w:val="0"/>
        <w:autoSpaceDN w:val="0"/>
        <w:adjustRightInd w:val="0"/>
        <w:spacing w:after="0" w:line="360" w:lineRule="auto"/>
        <w:rPr>
          <w:rFonts w:ascii="Arial" w:hAnsi="Arial" w:cs="Arial"/>
          <w:i/>
        </w:rPr>
      </w:pPr>
    </w:p>
    <w:p w14:paraId="33286DD6" w14:textId="77777777" w:rsidR="0088620A" w:rsidRDefault="0088620A" w:rsidP="00A64959">
      <w:pPr>
        <w:autoSpaceDE w:val="0"/>
        <w:autoSpaceDN w:val="0"/>
        <w:adjustRightInd w:val="0"/>
        <w:spacing w:after="0" w:line="360" w:lineRule="auto"/>
        <w:rPr>
          <w:rFonts w:ascii="Arial" w:hAnsi="Arial" w:cs="Arial"/>
          <w:i/>
        </w:rPr>
      </w:pPr>
    </w:p>
    <w:p w14:paraId="7A0ECAFF" w14:textId="77777777" w:rsidR="0088620A" w:rsidRDefault="0088620A" w:rsidP="00A64959">
      <w:pPr>
        <w:autoSpaceDE w:val="0"/>
        <w:autoSpaceDN w:val="0"/>
        <w:adjustRightInd w:val="0"/>
        <w:spacing w:after="0" w:line="360" w:lineRule="auto"/>
        <w:rPr>
          <w:rFonts w:ascii="Arial" w:hAnsi="Arial" w:cs="Arial"/>
          <w:i/>
        </w:rPr>
      </w:pPr>
    </w:p>
    <w:p w14:paraId="0F1F8F8C" w14:textId="77777777" w:rsidR="0088620A" w:rsidRDefault="0088620A" w:rsidP="00A64959">
      <w:pPr>
        <w:autoSpaceDE w:val="0"/>
        <w:autoSpaceDN w:val="0"/>
        <w:adjustRightInd w:val="0"/>
        <w:spacing w:after="0" w:line="360" w:lineRule="auto"/>
        <w:rPr>
          <w:rFonts w:ascii="Arial" w:hAnsi="Arial" w:cs="Arial"/>
          <w:i/>
        </w:rPr>
      </w:pPr>
    </w:p>
    <w:p w14:paraId="529B5C63" w14:textId="77777777" w:rsidR="0088620A" w:rsidRDefault="0088620A" w:rsidP="00A64959">
      <w:pPr>
        <w:autoSpaceDE w:val="0"/>
        <w:autoSpaceDN w:val="0"/>
        <w:adjustRightInd w:val="0"/>
        <w:spacing w:after="0" w:line="360" w:lineRule="auto"/>
        <w:rPr>
          <w:rFonts w:ascii="Arial" w:hAnsi="Arial" w:cs="Arial"/>
          <w:i/>
        </w:rPr>
      </w:pPr>
    </w:p>
    <w:p w14:paraId="471231DB" w14:textId="77777777" w:rsidR="0088620A" w:rsidRDefault="0088620A" w:rsidP="00A64959">
      <w:pPr>
        <w:autoSpaceDE w:val="0"/>
        <w:autoSpaceDN w:val="0"/>
        <w:adjustRightInd w:val="0"/>
        <w:spacing w:after="0" w:line="360" w:lineRule="auto"/>
        <w:rPr>
          <w:rFonts w:ascii="Arial" w:hAnsi="Arial" w:cs="Arial"/>
          <w:i/>
        </w:rPr>
      </w:pPr>
    </w:p>
    <w:p w14:paraId="0CEF4E34" w14:textId="77777777" w:rsidR="0088620A" w:rsidRDefault="0088620A" w:rsidP="00A64959">
      <w:pPr>
        <w:autoSpaceDE w:val="0"/>
        <w:autoSpaceDN w:val="0"/>
        <w:adjustRightInd w:val="0"/>
        <w:spacing w:after="0" w:line="360" w:lineRule="auto"/>
        <w:rPr>
          <w:rFonts w:ascii="Arial" w:hAnsi="Arial" w:cs="Arial"/>
          <w:i/>
        </w:rPr>
      </w:pPr>
    </w:p>
    <w:p w14:paraId="040B3CB1" w14:textId="77777777" w:rsidR="0088620A" w:rsidRDefault="0088620A" w:rsidP="00A64959">
      <w:pPr>
        <w:autoSpaceDE w:val="0"/>
        <w:autoSpaceDN w:val="0"/>
        <w:adjustRightInd w:val="0"/>
        <w:spacing w:after="0" w:line="360" w:lineRule="auto"/>
        <w:rPr>
          <w:rFonts w:ascii="Arial" w:hAnsi="Arial" w:cs="Arial"/>
          <w:i/>
        </w:rPr>
      </w:pPr>
    </w:p>
    <w:p w14:paraId="0968792A" w14:textId="77777777" w:rsidR="0088620A" w:rsidRDefault="0088620A" w:rsidP="00A64959">
      <w:pPr>
        <w:autoSpaceDE w:val="0"/>
        <w:autoSpaceDN w:val="0"/>
        <w:adjustRightInd w:val="0"/>
        <w:spacing w:after="0" w:line="360" w:lineRule="auto"/>
        <w:rPr>
          <w:rFonts w:ascii="Arial" w:hAnsi="Arial" w:cs="Arial"/>
          <w:i/>
        </w:rPr>
      </w:pPr>
    </w:p>
    <w:p w14:paraId="0D812C16" w14:textId="77777777" w:rsidR="0088620A" w:rsidRDefault="0088620A" w:rsidP="00A64959">
      <w:pPr>
        <w:autoSpaceDE w:val="0"/>
        <w:autoSpaceDN w:val="0"/>
        <w:adjustRightInd w:val="0"/>
        <w:spacing w:after="0" w:line="360" w:lineRule="auto"/>
        <w:rPr>
          <w:rFonts w:ascii="Arial" w:hAnsi="Arial" w:cs="Arial"/>
          <w:i/>
        </w:rPr>
      </w:pPr>
    </w:p>
    <w:p w14:paraId="1B17A31F" w14:textId="77777777" w:rsidR="0088620A" w:rsidRDefault="0088620A" w:rsidP="00A64959">
      <w:pPr>
        <w:autoSpaceDE w:val="0"/>
        <w:autoSpaceDN w:val="0"/>
        <w:adjustRightInd w:val="0"/>
        <w:spacing w:after="0" w:line="360" w:lineRule="auto"/>
        <w:rPr>
          <w:rFonts w:ascii="Arial" w:hAnsi="Arial" w:cs="Arial"/>
          <w:i/>
        </w:rPr>
      </w:pPr>
    </w:p>
    <w:p w14:paraId="0C4A68BF" w14:textId="638E54EB" w:rsidR="00A64959" w:rsidRDefault="004F53A0" w:rsidP="00A64959">
      <w:pPr>
        <w:autoSpaceDE w:val="0"/>
        <w:autoSpaceDN w:val="0"/>
        <w:adjustRightInd w:val="0"/>
        <w:spacing w:after="0" w:line="360" w:lineRule="auto"/>
        <w:rPr>
          <w:rFonts w:ascii="Arial" w:hAnsi="Arial" w:cs="Arial"/>
        </w:rPr>
      </w:pPr>
      <w:r w:rsidRPr="00036E95">
        <w:rPr>
          <w:rFonts w:ascii="Arial" w:hAnsi="Arial" w:cs="Arial"/>
          <w:i/>
        </w:rPr>
        <w:t>Bild 1</w:t>
      </w:r>
      <w:r w:rsidRPr="00036E95">
        <w:rPr>
          <w:rFonts w:ascii="Arial" w:hAnsi="Arial" w:cs="Arial"/>
        </w:rPr>
        <w:t xml:space="preserve">: </w:t>
      </w:r>
      <w:r w:rsidR="00120D09">
        <w:rPr>
          <w:rFonts w:ascii="Arial" w:hAnsi="Arial" w:cs="Arial"/>
        </w:rPr>
        <w:t xml:space="preserve">Der neue Produktentwicklungs-Campus am Werk 2 in Straubing/Hafen zentralisiert </w:t>
      </w:r>
      <w:r w:rsidR="00120D09" w:rsidRPr="00F44615">
        <w:rPr>
          <w:rFonts w:ascii="Arial" w:hAnsi="Arial" w:cs="Arial"/>
        </w:rPr>
        <w:t xml:space="preserve">die Neumaschinenentwicklung, </w:t>
      </w:r>
      <w:r w:rsidR="00120D09">
        <w:rPr>
          <w:rFonts w:ascii="Arial" w:hAnsi="Arial" w:cs="Arial"/>
        </w:rPr>
        <w:t>den</w:t>
      </w:r>
      <w:r w:rsidR="00120D09" w:rsidRPr="00F44615">
        <w:rPr>
          <w:rFonts w:ascii="Arial" w:hAnsi="Arial" w:cs="Arial"/>
        </w:rPr>
        <w:t xml:space="preserve"> Versuch und </w:t>
      </w:r>
      <w:r w:rsidR="00120D09">
        <w:rPr>
          <w:rFonts w:ascii="Arial" w:hAnsi="Arial" w:cs="Arial"/>
        </w:rPr>
        <w:t>den</w:t>
      </w:r>
      <w:r w:rsidR="00120D09" w:rsidRPr="00F44615">
        <w:rPr>
          <w:rFonts w:ascii="Arial" w:hAnsi="Arial" w:cs="Arial"/>
        </w:rPr>
        <w:t xml:space="preserve"> Prototypenbau</w:t>
      </w:r>
      <w:r w:rsidR="00120D09">
        <w:rPr>
          <w:rFonts w:ascii="Arial" w:hAnsi="Arial" w:cs="Arial"/>
        </w:rPr>
        <w:t xml:space="preserve">, um Synergien zu schaffen und sich vertieft auf die neuen Technologien fokussieren zu können. </w:t>
      </w:r>
    </w:p>
    <w:p w14:paraId="665CAEE9" w14:textId="77777777" w:rsidR="0088620A" w:rsidRPr="0088620A" w:rsidRDefault="0088620A" w:rsidP="00A64959">
      <w:pPr>
        <w:autoSpaceDE w:val="0"/>
        <w:autoSpaceDN w:val="0"/>
        <w:adjustRightInd w:val="0"/>
        <w:spacing w:after="0" w:line="360" w:lineRule="auto"/>
        <w:rPr>
          <w:rFonts w:ascii="Arial" w:hAnsi="Arial" w:cs="Arial"/>
        </w:rPr>
      </w:pPr>
    </w:p>
    <w:p w14:paraId="587D2FA2" w14:textId="3B29CE62" w:rsidR="009F78CB" w:rsidRPr="00036E95" w:rsidRDefault="002F386A" w:rsidP="00A64959">
      <w:pPr>
        <w:autoSpaceDE w:val="0"/>
        <w:autoSpaceDN w:val="0"/>
        <w:adjustRightInd w:val="0"/>
        <w:spacing w:after="0" w:line="360" w:lineRule="auto"/>
        <w:rPr>
          <w:rFonts w:ascii="Arial" w:hAnsi="Arial" w:cs="Arial"/>
          <w:color w:val="1A1A1A"/>
          <w:szCs w:val="24"/>
        </w:rPr>
      </w:pPr>
      <w:r>
        <w:rPr>
          <w:noProof/>
        </w:rPr>
        <w:lastRenderedPageBreak/>
        <w:drawing>
          <wp:anchor distT="0" distB="0" distL="114300" distR="114300" simplePos="0" relativeHeight="251658240" behindDoc="1" locked="0" layoutInCell="1" allowOverlap="1" wp14:anchorId="755A7130" wp14:editId="0E239ACD">
            <wp:simplePos x="0" y="0"/>
            <wp:positionH relativeFrom="column">
              <wp:posOffset>-13970</wp:posOffset>
            </wp:positionH>
            <wp:positionV relativeFrom="paragraph">
              <wp:posOffset>878205</wp:posOffset>
            </wp:positionV>
            <wp:extent cx="5534025" cy="2962910"/>
            <wp:effectExtent l="0" t="0" r="9525" b="8890"/>
            <wp:wrapTight wrapText="bothSides">
              <wp:wrapPolygon edited="0">
                <wp:start x="0" y="0"/>
                <wp:lineTo x="0" y="21526"/>
                <wp:lineTo x="21563" y="21526"/>
                <wp:lineTo x="2156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025" cy="2962910"/>
                    </a:xfrm>
                    <a:prstGeom prst="rect">
                      <a:avLst/>
                    </a:prstGeom>
                  </pic:spPr>
                </pic:pic>
              </a:graphicData>
            </a:graphic>
            <wp14:sizeRelH relativeFrom="margin">
              <wp14:pctWidth>0</wp14:pctWidth>
            </wp14:sizeRelH>
            <wp14:sizeRelV relativeFrom="margin">
              <wp14:pctHeight>0</wp14:pctHeight>
            </wp14:sizeRelV>
          </wp:anchor>
        </w:drawing>
      </w:r>
    </w:p>
    <w:p w14:paraId="1B989463" w14:textId="44D7108F" w:rsidR="00120D09" w:rsidRDefault="00A64959" w:rsidP="002D2BDC">
      <w:pPr>
        <w:pStyle w:val="Textkrper"/>
        <w:spacing w:line="360" w:lineRule="auto"/>
        <w:rPr>
          <w:rFonts w:ascii="Arial" w:hAnsi="Arial" w:cs="Arial"/>
        </w:rPr>
      </w:pPr>
      <w:r w:rsidRPr="00036E95">
        <w:rPr>
          <w:rFonts w:ascii="Arial" w:hAnsi="Arial" w:cs="Arial"/>
          <w:i/>
          <w:iCs/>
        </w:rPr>
        <w:t xml:space="preserve">Bild 2: </w:t>
      </w:r>
      <w:r w:rsidR="00120D09">
        <w:rPr>
          <w:rFonts w:ascii="Arial" w:hAnsi="Arial" w:cs="Arial"/>
        </w:rPr>
        <w:t>Mit dem neuen, 13 ha großen Standort für Stahlbau in Ungarn erweitert SENNEBOGEN seine Kapazitäten für Stahlbaugruppen und Schweißkonstruktionen.</w:t>
      </w:r>
    </w:p>
    <w:p w14:paraId="48B260A2" w14:textId="77777777" w:rsidR="00120D09" w:rsidRDefault="00120D09" w:rsidP="002D2BDC">
      <w:pPr>
        <w:pStyle w:val="Textkrper"/>
        <w:spacing w:line="360" w:lineRule="auto"/>
        <w:rPr>
          <w:rFonts w:ascii="Arial" w:hAnsi="Arial" w:cs="Arial"/>
        </w:rPr>
      </w:pPr>
    </w:p>
    <w:p w14:paraId="483B56C6" w14:textId="24A14D97" w:rsidR="0076429D" w:rsidRDefault="00120D09" w:rsidP="002D2BDC">
      <w:pPr>
        <w:pStyle w:val="Textkrper"/>
        <w:spacing w:line="360" w:lineRule="auto"/>
        <w:rPr>
          <w:rFonts w:ascii="Arial" w:hAnsi="Arial" w:cs="Arial"/>
        </w:rPr>
      </w:pPr>
      <w:r>
        <w:rPr>
          <w:rFonts w:ascii="Arial" w:hAnsi="Arial" w:cs="Arial"/>
        </w:rPr>
        <w:t xml:space="preserve"> </w:t>
      </w:r>
      <w:r w:rsidR="002D2BDC" w:rsidRPr="00036E95">
        <w:rPr>
          <w:rFonts w:ascii="Arial" w:hAnsi="Arial" w:cs="Arial"/>
        </w:rPr>
        <w:t xml:space="preserve"> </w:t>
      </w:r>
    </w:p>
    <w:p w14:paraId="7FA22C08" w14:textId="1DC211C1" w:rsidR="002F386A" w:rsidRDefault="002F386A" w:rsidP="002D2BDC">
      <w:pPr>
        <w:pStyle w:val="Textkrper"/>
        <w:spacing w:line="360" w:lineRule="auto"/>
        <w:rPr>
          <w:rFonts w:ascii="Arial" w:hAnsi="Arial" w:cs="Arial"/>
        </w:rPr>
      </w:pPr>
    </w:p>
    <w:p w14:paraId="50CFA928" w14:textId="44BC3E21" w:rsidR="002F386A" w:rsidRDefault="002F386A" w:rsidP="002D2BDC">
      <w:pPr>
        <w:pStyle w:val="Textkrper"/>
        <w:spacing w:line="360" w:lineRule="auto"/>
        <w:rPr>
          <w:rFonts w:ascii="Arial" w:hAnsi="Arial" w:cs="Arial"/>
        </w:rPr>
      </w:pPr>
    </w:p>
    <w:p w14:paraId="160260A1" w14:textId="77777777" w:rsidR="002F386A" w:rsidRDefault="002F386A" w:rsidP="002D2BDC">
      <w:pPr>
        <w:pStyle w:val="Textkrper"/>
        <w:spacing w:line="360" w:lineRule="auto"/>
        <w:rPr>
          <w:rFonts w:ascii="Arial" w:hAnsi="Arial" w:cs="Arial"/>
        </w:rPr>
      </w:pPr>
    </w:p>
    <w:p w14:paraId="16A7C7A8" w14:textId="45E4E4B9" w:rsidR="002F386A" w:rsidRDefault="002F386A" w:rsidP="002D2BDC">
      <w:pPr>
        <w:pStyle w:val="Textkrper"/>
        <w:spacing w:line="360" w:lineRule="auto"/>
        <w:rPr>
          <w:rFonts w:ascii="Arial" w:hAnsi="Arial" w:cs="Arial"/>
        </w:rPr>
      </w:pPr>
    </w:p>
    <w:p w14:paraId="39B755A8" w14:textId="6E336AD2" w:rsidR="002F386A" w:rsidRDefault="002F386A" w:rsidP="002D2BDC">
      <w:pPr>
        <w:pStyle w:val="Textkrper"/>
        <w:spacing w:line="360" w:lineRule="auto"/>
        <w:rPr>
          <w:rFonts w:ascii="Arial" w:hAnsi="Arial" w:cs="Arial"/>
        </w:rPr>
      </w:pPr>
    </w:p>
    <w:p w14:paraId="2FC68804" w14:textId="77777777" w:rsidR="002F386A" w:rsidRDefault="002F386A" w:rsidP="002D2BDC">
      <w:pPr>
        <w:pStyle w:val="Textkrper"/>
        <w:spacing w:line="360" w:lineRule="auto"/>
        <w:rPr>
          <w:rFonts w:ascii="Arial" w:hAnsi="Arial" w:cs="Arial"/>
        </w:rPr>
      </w:pPr>
    </w:p>
    <w:p w14:paraId="7A6FA843" w14:textId="77777777" w:rsidR="002F386A" w:rsidRDefault="002F386A" w:rsidP="002D2BDC">
      <w:pPr>
        <w:pStyle w:val="Textkrper"/>
        <w:spacing w:line="360" w:lineRule="auto"/>
        <w:rPr>
          <w:rFonts w:ascii="Arial" w:hAnsi="Arial" w:cs="Arial"/>
        </w:rPr>
      </w:pPr>
    </w:p>
    <w:p w14:paraId="444DCBA9" w14:textId="77777777" w:rsidR="002F386A" w:rsidRDefault="002F386A" w:rsidP="002D2BDC">
      <w:pPr>
        <w:pStyle w:val="Textkrper"/>
        <w:spacing w:line="360" w:lineRule="auto"/>
        <w:rPr>
          <w:rFonts w:ascii="Arial" w:hAnsi="Arial" w:cs="Arial"/>
        </w:rPr>
      </w:pPr>
    </w:p>
    <w:p w14:paraId="27422F39" w14:textId="53355E51" w:rsidR="002F386A" w:rsidRDefault="002F386A" w:rsidP="002D2BDC">
      <w:pPr>
        <w:pStyle w:val="Textkrper"/>
        <w:spacing w:line="360" w:lineRule="auto"/>
        <w:rPr>
          <w:rFonts w:ascii="Arial" w:hAnsi="Arial" w:cs="Arial"/>
        </w:rPr>
      </w:pPr>
    </w:p>
    <w:p w14:paraId="5A4482C3" w14:textId="1D1A2B47" w:rsidR="002F386A" w:rsidRDefault="0088620A" w:rsidP="002D2BDC">
      <w:pPr>
        <w:pStyle w:val="Textkrper"/>
        <w:spacing w:line="360" w:lineRule="auto"/>
        <w:rPr>
          <w:rFonts w:ascii="Arial" w:hAnsi="Arial" w:cs="Arial"/>
        </w:rPr>
      </w:pPr>
      <w:r>
        <w:rPr>
          <w:noProof/>
        </w:rPr>
        <w:lastRenderedPageBreak/>
        <w:drawing>
          <wp:anchor distT="0" distB="0" distL="114300" distR="114300" simplePos="0" relativeHeight="251668480" behindDoc="1" locked="0" layoutInCell="1" allowOverlap="1" wp14:anchorId="6C4E1BFA" wp14:editId="2B75B357">
            <wp:simplePos x="0" y="0"/>
            <wp:positionH relativeFrom="column">
              <wp:posOffset>-85725</wp:posOffset>
            </wp:positionH>
            <wp:positionV relativeFrom="paragraph">
              <wp:posOffset>828675</wp:posOffset>
            </wp:positionV>
            <wp:extent cx="5553075" cy="3550285"/>
            <wp:effectExtent l="0" t="0" r="9525" b="0"/>
            <wp:wrapTight wrapText="bothSides">
              <wp:wrapPolygon edited="0">
                <wp:start x="0" y="0"/>
                <wp:lineTo x="0" y="21442"/>
                <wp:lineTo x="21563" y="21442"/>
                <wp:lineTo x="215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075" cy="3550285"/>
                    </a:xfrm>
                    <a:prstGeom prst="rect">
                      <a:avLst/>
                    </a:prstGeom>
                  </pic:spPr>
                </pic:pic>
              </a:graphicData>
            </a:graphic>
            <wp14:sizeRelH relativeFrom="margin">
              <wp14:pctWidth>0</wp14:pctWidth>
            </wp14:sizeRelH>
            <wp14:sizeRelV relativeFrom="margin">
              <wp14:pctHeight>0</wp14:pctHeight>
            </wp14:sizeRelV>
          </wp:anchor>
        </w:drawing>
      </w:r>
    </w:p>
    <w:p w14:paraId="2AF37478" w14:textId="6636B4AF" w:rsidR="002F386A" w:rsidRDefault="002F386A" w:rsidP="002D2BDC">
      <w:pPr>
        <w:pStyle w:val="Textkrper"/>
        <w:spacing w:line="360" w:lineRule="auto"/>
        <w:rPr>
          <w:rFonts w:ascii="Arial" w:hAnsi="Arial" w:cs="Arial"/>
        </w:rPr>
      </w:pPr>
    </w:p>
    <w:p w14:paraId="0CCB266E" w14:textId="05A89D96" w:rsidR="00120D09" w:rsidRDefault="00120D09" w:rsidP="002D2BDC">
      <w:pPr>
        <w:pStyle w:val="Textkrper"/>
        <w:spacing w:line="360" w:lineRule="auto"/>
        <w:rPr>
          <w:rFonts w:ascii="Arial" w:hAnsi="Arial" w:cs="Arial"/>
        </w:rPr>
      </w:pPr>
      <w:r>
        <w:rPr>
          <w:rFonts w:ascii="Arial" w:hAnsi="Arial" w:cs="Arial"/>
        </w:rPr>
        <w:t xml:space="preserve">Bild 3: </w:t>
      </w:r>
      <w:r w:rsidR="009A70C8" w:rsidRPr="00F44615">
        <w:rPr>
          <w:rFonts w:ascii="Arial" w:hAnsi="Arial" w:cs="Arial"/>
        </w:rPr>
        <w:t xml:space="preserve">Auf einer </w:t>
      </w:r>
      <w:r w:rsidR="009A70C8">
        <w:rPr>
          <w:rFonts w:ascii="Arial" w:hAnsi="Arial" w:cs="Arial"/>
        </w:rPr>
        <w:t>Fläche</w:t>
      </w:r>
      <w:r w:rsidR="009A70C8" w:rsidRPr="00F44615">
        <w:rPr>
          <w:rFonts w:ascii="Arial" w:hAnsi="Arial" w:cs="Arial"/>
        </w:rPr>
        <w:t xml:space="preserve"> von 87.000 m²</w:t>
      </w:r>
      <w:r w:rsidR="009A70C8">
        <w:rPr>
          <w:rFonts w:ascii="Arial" w:hAnsi="Arial" w:cs="Arial"/>
        </w:rPr>
        <w:t xml:space="preserve"> bündelt das neue Customer Service Center in Steinach alle Aktivitäten aus dem After Sales Bereich. </w:t>
      </w:r>
    </w:p>
    <w:p w14:paraId="3438AE96" w14:textId="54FAC0E6" w:rsidR="00CC722A" w:rsidRDefault="00CC722A" w:rsidP="002D2BDC">
      <w:pPr>
        <w:pStyle w:val="Textkrper"/>
        <w:spacing w:line="360" w:lineRule="auto"/>
        <w:rPr>
          <w:rFonts w:ascii="Arial" w:hAnsi="Arial" w:cs="Arial"/>
        </w:rPr>
      </w:pPr>
    </w:p>
    <w:p w14:paraId="441AC501" w14:textId="74736C5A" w:rsidR="00CC722A" w:rsidRDefault="00CC722A" w:rsidP="002D2BDC">
      <w:pPr>
        <w:pStyle w:val="Textkrper"/>
        <w:spacing w:line="360" w:lineRule="auto"/>
        <w:rPr>
          <w:rFonts w:ascii="Arial" w:hAnsi="Arial" w:cs="Arial"/>
        </w:rPr>
      </w:pPr>
    </w:p>
    <w:p w14:paraId="16B30D80" w14:textId="068517CE" w:rsidR="00CC722A" w:rsidRDefault="00CC722A" w:rsidP="002D2BDC">
      <w:pPr>
        <w:pStyle w:val="Textkrper"/>
        <w:spacing w:line="360" w:lineRule="auto"/>
        <w:rPr>
          <w:rFonts w:ascii="Arial" w:hAnsi="Arial" w:cs="Arial"/>
        </w:rPr>
      </w:pPr>
    </w:p>
    <w:p w14:paraId="6B40AD9D" w14:textId="2BAABB79" w:rsidR="00CC722A" w:rsidRDefault="00CC722A" w:rsidP="002D2BDC">
      <w:pPr>
        <w:pStyle w:val="Textkrper"/>
        <w:spacing w:line="360" w:lineRule="auto"/>
        <w:rPr>
          <w:rFonts w:ascii="Arial" w:hAnsi="Arial" w:cs="Arial"/>
        </w:rPr>
      </w:pPr>
    </w:p>
    <w:p w14:paraId="6A4228C9" w14:textId="252087D7" w:rsidR="00CC722A" w:rsidRDefault="00CC722A" w:rsidP="002D2BDC">
      <w:pPr>
        <w:pStyle w:val="Textkrper"/>
        <w:spacing w:line="360" w:lineRule="auto"/>
        <w:rPr>
          <w:rFonts w:ascii="Arial" w:hAnsi="Arial" w:cs="Arial"/>
        </w:rPr>
      </w:pPr>
    </w:p>
    <w:p w14:paraId="6C9691D3" w14:textId="336EFC38" w:rsidR="002F386A" w:rsidRDefault="0088620A" w:rsidP="002D2BDC">
      <w:pPr>
        <w:pStyle w:val="Textkrper"/>
        <w:spacing w:line="360" w:lineRule="auto"/>
        <w:rPr>
          <w:rFonts w:ascii="Arial" w:hAnsi="Arial" w:cs="Arial"/>
        </w:rPr>
      </w:pPr>
      <w:r>
        <w:rPr>
          <w:noProof/>
        </w:rPr>
        <w:lastRenderedPageBreak/>
        <w:drawing>
          <wp:anchor distT="0" distB="0" distL="114300" distR="114300" simplePos="0" relativeHeight="251670528" behindDoc="1" locked="0" layoutInCell="1" allowOverlap="1" wp14:anchorId="0089F55A" wp14:editId="0539CEE8">
            <wp:simplePos x="0" y="0"/>
            <wp:positionH relativeFrom="column">
              <wp:posOffset>-104775</wp:posOffset>
            </wp:positionH>
            <wp:positionV relativeFrom="paragraph">
              <wp:posOffset>1120140</wp:posOffset>
            </wp:positionV>
            <wp:extent cx="5759450" cy="3502660"/>
            <wp:effectExtent l="0" t="0" r="0" b="2540"/>
            <wp:wrapTight wrapText="bothSides">
              <wp:wrapPolygon edited="0">
                <wp:start x="0" y="0"/>
                <wp:lineTo x="0" y="21498"/>
                <wp:lineTo x="21505" y="21498"/>
                <wp:lineTo x="2150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9450" cy="3502660"/>
                    </a:xfrm>
                    <a:prstGeom prst="rect">
                      <a:avLst/>
                    </a:prstGeom>
                  </pic:spPr>
                </pic:pic>
              </a:graphicData>
            </a:graphic>
            <wp14:sizeRelH relativeFrom="margin">
              <wp14:pctWidth>0</wp14:pctWidth>
            </wp14:sizeRelH>
            <wp14:sizeRelV relativeFrom="margin">
              <wp14:pctHeight>0</wp14:pctHeight>
            </wp14:sizeRelV>
          </wp:anchor>
        </w:drawing>
      </w:r>
    </w:p>
    <w:p w14:paraId="3DA18196" w14:textId="61649484" w:rsidR="00CC722A" w:rsidRPr="00036E95" w:rsidRDefault="00CC722A" w:rsidP="002D2BDC">
      <w:pPr>
        <w:pStyle w:val="Textkrper"/>
        <w:spacing w:line="360" w:lineRule="auto"/>
        <w:rPr>
          <w:rFonts w:ascii="Arial" w:hAnsi="Arial" w:cs="Arial"/>
        </w:rPr>
      </w:pPr>
      <w:r>
        <w:rPr>
          <w:rFonts w:ascii="Arial" w:hAnsi="Arial" w:cs="Arial"/>
        </w:rPr>
        <w:t xml:space="preserve">Bild </w:t>
      </w:r>
      <w:r w:rsidR="009A70C8">
        <w:rPr>
          <w:rFonts w:ascii="Arial" w:hAnsi="Arial" w:cs="Arial"/>
        </w:rPr>
        <w:t>4</w:t>
      </w:r>
      <w:r>
        <w:rPr>
          <w:rFonts w:ascii="Arial" w:hAnsi="Arial" w:cs="Arial"/>
        </w:rPr>
        <w:t xml:space="preserve">: </w:t>
      </w:r>
      <w:r w:rsidR="009A70C8">
        <w:rPr>
          <w:rFonts w:ascii="Arial" w:hAnsi="Arial" w:cs="Arial"/>
        </w:rPr>
        <w:t xml:space="preserve">Der Standort in Wackersdorf wurde </w:t>
      </w:r>
      <w:r w:rsidR="00052F2B">
        <w:rPr>
          <w:rFonts w:ascii="Arial" w:hAnsi="Arial" w:cs="Arial"/>
        </w:rPr>
        <w:t xml:space="preserve">erst kürzlich </w:t>
      </w:r>
      <w:r w:rsidR="009A70C8">
        <w:rPr>
          <w:rFonts w:ascii="Arial" w:hAnsi="Arial" w:cs="Arial"/>
        </w:rPr>
        <w:t xml:space="preserve">um einen größeren Versandplatz sowie um ein Testzentrum für Elektromaschinen erweitert. </w:t>
      </w:r>
      <w:r>
        <w:rPr>
          <w:rFonts w:ascii="Arial" w:hAnsi="Arial" w:cs="Arial"/>
        </w:rPr>
        <w:t xml:space="preserve">   </w:t>
      </w:r>
    </w:p>
    <w:sectPr w:rsidR="00CC722A" w:rsidRPr="00036E95"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30" w:rsidRPr="00820930">
      <w:rPr>
        <w:rFonts w:ascii="Arial" w:hAnsi="Arial" w:cs="Arial"/>
        <w:sz w:val="16"/>
        <w:szCs w:val="16"/>
      </w:rPr>
      <w:t>E-</w:t>
    </w:r>
    <w:r w:rsidR="00BD4763" w:rsidRPr="00820930">
      <w:rPr>
        <w:rFonts w:ascii="Arial" w:hAnsi="Arial" w:cs="Arial"/>
        <w:sz w:val="16"/>
        <w:szCs w:val="16"/>
      </w:rPr>
      <w:t xml:space="preserve">Mail: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t>Tel.: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E05E3"/>
    <w:rsid w:val="000E068E"/>
    <w:rsid w:val="00102B36"/>
    <w:rsid w:val="00105F81"/>
    <w:rsid w:val="00116DD3"/>
    <w:rsid w:val="00120D09"/>
    <w:rsid w:val="00120D9A"/>
    <w:rsid w:val="00121042"/>
    <w:rsid w:val="001241B4"/>
    <w:rsid w:val="0012540E"/>
    <w:rsid w:val="00127BCB"/>
    <w:rsid w:val="00137637"/>
    <w:rsid w:val="0016266E"/>
    <w:rsid w:val="0016578D"/>
    <w:rsid w:val="00167A45"/>
    <w:rsid w:val="001756FE"/>
    <w:rsid w:val="00185012"/>
    <w:rsid w:val="00191B55"/>
    <w:rsid w:val="001B2DAD"/>
    <w:rsid w:val="001D29C9"/>
    <w:rsid w:val="001F2485"/>
    <w:rsid w:val="00200057"/>
    <w:rsid w:val="00213392"/>
    <w:rsid w:val="00247536"/>
    <w:rsid w:val="00255676"/>
    <w:rsid w:val="00255D69"/>
    <w:rsid w:val="002641D2"/>
    <w:rsid w:val="00290ED5"/>
    <w:rsid w:val="002A1499"/>
    <w:rsid w:val="002A25F6"/>
    <w:rsid w:val="002B514F"/>
    <w:rsid w:val="002C17F6"/>
    <w:rsid w:val="002D05F2"/>
    <w:rsid w:val="002D23D4"/>
    <w:rsid w:val="002D2BDC"/>
    <w:rsid w:val="002E4D79"/>
    <w:rsid w:val="002F386A"/>
    <w:rsid w:val="002F5305"/>
    <w:rsid w:val="00316692"/>
    <w:rsid w:val="0032538B"/>
    <w:rsid w:val="0033595D"/>
    <w:rsid w:val="0035788B"/>
    <w:rsid w:val="003601FC"/>
    <w:rsid w:val="00360AC9"/>
    <w:rsid w:val="00361480"/>
    <w:rsid w:val="00363B0F"/>
    <w:rsid w:val="003A4AC5"/>
    <w:rsid w:val="003B3CAD"/>
    <w:rsid w:val="003C1625"/>
    <w:rsid w:val="003C55AD"/>
    <w:rsid w:val="003C6E14"/>
    <w:rsid w:val="003D019D"/>
    <w:rsid w:val="003D6AFA"/>
    <w:rsid w:val="003F424A"/>
    <w:rsid w:val="00455684"/>
    <w:rsid w:val="00461F81"/>
    <w:rsid w:val="0046450D"/>
    <w:rsid w:val="004718BB"/>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D23A2"/>
    <w:rsid w:val="005F381B"/>
    <w:rsid w:val="005F57F1"/>
    <w:rsid w:val="00602CD7"/>
    <w:rsid w:val="0061153A"/>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6064E"/>
    <w:rsid w:val="0076186F"/>
    <w:rsid w:val="0076429D"/>
    <w:rsid w:val="00770813"/>
    <w:rsid w:val="007713F0"/>
    <w:rsid w:val="007769E6"/>
    <w:rsid w:val="007773F5"/>
    <w:rsid w:val="00784743"/>
    <w:rsid w:val="007A5398"/>
    <w:rsid w:val="007A6557"/>
    <w:rsid w:val="007D4FD8"/>
    <w:rsid w:val="007E7E40"/>
    <w:rsid w:val="007F00E6"/>
    <w:rsid w:val="007F066E"/>
    <w:rsid w:val="007F450E"/>
    <w:rsid w:val="00803A4C"/>
    <w:rsid w:val="00811917"/>
    <w:rsid w:val="00820930"/>
    <w:rsid w:val="00820EE7"/>
    <w:rsid w:val="00831E82"/>
    <w:rsid w:val="00842791"/>
    <w:rsid w:val="00846B30"/>
    <w:rsid w:val="00866242"/>
    <w:rsid w:val="008716A2"/>
    <w:rsid w:val="008760AF"/>
    <w:rsid w:val="00880DF5"/>
    <w:rsid w:val="00884953"/>
    <w:rsid w:val="0088620A"/>
    <w:rsid w:val="00887AFF"/>
    <w:rsid w:val="008A1FCC"/>
    <w:rsid w:val="008A44E1"/>
    <w:rsid w:val="008A7986"/>
    <w:rsid w:val="008B1789"/>
    <w:rsid w:val="008B3BCB"/>
    <w:rsid w:val="008B50D7"/>
    <w:rsid w:val="008C6960"/>
    <w:rsid w:val="008D7B4C"/>
    <w:rsid w:val="008D7DAF"/>
    <w:rsid w:val="008F098B"/>
    <w:rsid w:val="008F1883"/>
    <w:rsid w:val="00902361"/>
    <w:rsid w:val="00911A7E"/>
    <w:rsid w:val="009178A6"/>
    <w:rsid w:val="00922E34"/>
    <w:rsid w:val="00930871"/>
    <w:rsid w:val="00934B20"/>
    <w:rsid w:val="00940EEF"/>
    <w:rsid w:val="00940F3C"/>
    <w:rsid w:val="00963982"/>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93A"/>
    <w:rsid w:val="00AA68E4"/>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93D91"/>
    <w:rsid w:val="00B957B7"/>
    <w:rsid w:val="00BA7E79"/>
    <w:rsid w:val="00BB1520"/>
    <w:rsid w:val="00BB3334"/>
    <w:rsid w:val="00BB56FB"/>
    <w:rsid w:val="00BC0D18"/>
    <w:rsid w:val="00BD3E1B"/>
    <w:rsid w:val="00BD4763"/>
    <w:rsid w:val="00BE1004"/>
    <w:rsid w:val="00BE77D2"/>
    <w:rsid w:val="00C00C50"/>
    <w:rsid w:val="00C1702E"/>
    <w:rsid w:val="00C21C0A"/>
    <w:rsid w:val="00C36C8F"/>
    <w:rsid w:val="00C47C63"/>
    <w:rsid w:val="00C75FAB"/>
    <w:rsid w:val="00C77A55"/>
    <w:rsid w:val="00C95A76"/>
    <w:rsid w:val="00CA789F"/>
    <w:rsid w:val="00CB18F1"/>
    <w:rsid w:val="00CB4918"/>
    <w:rsid w:val="00CC363F"/>
    <w:rsid w:val="00CC722A"/>
    <w:rsid w:val="00CD41D2"/>
    <w:rsid w:val="00CF4B13"/>
    <w:rsid w:val="00D02D87"/>
    <w:rsid w:val="00D03A63"/>
    <w:rsid w:val="00D03E2D"/>
    <w:rsid w:val="00D12EE6"/>
    <w:rsid w:val="00D272CB"/>
    <w:rsid w:val="00D31026"/>
    <w:rsid w:val="00D402DD"/>
    <w:rsid w:val="00D45373"/>
    <w:rsid w:val="00D473F6"/>
    <w:rsid w:val="00D504A1"/>
    <w:rsid w:val="00D701A0"/>
    <w:rsid w:val="00D8258A"/>
    <w:rsid w:val="00D82A23"/>
    <w:rsid w:val="00D83440"/>
    <w:rsid w:val="00D97A64"/>
    <w:rsid w:val="00DA18A0"/>
    <w:rsid w:val="00DB741D"/>
    <w:rsid w:val="00DC66F9"/>
    <w:rsid w:val="00DD36BF"/>
    <w:rsid w:val="00DD4717"/>
    <w:rsid w:val="00DD5A44"/>
    <w:rsid w:val="00DD6575"/>
    <w:rsid w:val="00DF404C"/>
    <w:rsid w:val="00DF60F0"/>
    <w:rsid w:val="00DF7D2B"/>
    <w:rsid w:val="00E03541"/>
    <w:rsid w:val="00E149FB"/>
    <w:rsid w:val="00E36AA6"/>
    <w:rsid w:val="00E478A4"/>
    <w:rsid w:val="00E6183B"/>
    <w:rsid w:val="00E6718E"/>
    <w:rsid w:val="00E820D0"/>
    <w:rsid w:val="00E87AF0"/>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2CF2"/>
    <w:rsid w:val="00F556BE"/>
    <w:rsid w:val="00F6004C"/>
    <w:rsid w:val="00F63CC5"/>
    <w:rsid w:val="00F66383"/>
    <w:rsid w:val="00F7047A"/>
    <w:rsid w:val="00F86849"/>
    <w:rsid w:val="00FA65C9"/>
    <w:rsid w:val="00FB3621"/>
    <w:rsid w:val="00FB366F"/>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0.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934</Words>
  <Characters>5888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17</cp:revision>
  <cp:lastPrinted>2023-06-29T12:12:00Z</cp:lastPrinted>
  <dcterms:created xsi:type="dcterms:W3CDTF">2023-07-14T07:54:00Z</dcterms:created>
  <dcterms:modified xsi:type="dcterms:W3CDTF">2023-08-29T08:12:00Z</dcterms:modified>
</cp:coreProperties>
</file>