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29A" w:rsidRPr="00626EE1" w:rsidRDefault="003141CD" w:rsidP="0005429A">
      <w:pPr>
        <w:rPr>
          <w:rFonts w:ascii="Arial" w:hAnsi="Arial" w:cs="Arial"/>
          <w:b/>
          <w:color w:val="000000" w:themeColor="text1"/>
          <w:sz w:val="28"/>
          <w:u w:val="single"/>
          <w14:numSpacing w14:val="proportional"/>
        </w:rPr>
      </w:pPr>
      <w:r w:rsidRPr="00626EE1">
        <w:rPr>
          <w:rFonts w:ascii="Arial" w:hAnsi="Arial" w:cs="Arial"/>
          <w:b/>
          <w:sz w:val="28"/>
          <w:u w:val="single"/>
          <w14:numSpacing w14:val="proportional"/>
        </w:rPr>
        <w:t xml:space="preserve">Neuer Recycling-Umschlagbagger mit 12 m Reichweite: Aus dem SENNEBOGEN 821E wird der 824 G-Serie </w:t>
      </w:r>
    </w:p>
    <w:p w:rsidR="009E1A3E" w:rsidRDefault="00815D14" w:rsidP="0005429A">
      <w:pPr>
        <w:spacing w:line="360" w:lineRule="auto"/>
        <w:rPr>
          <w:rFonts w:ascii="Arial" w:eastAsia="Klavika Regular" w:hAnsi="Arial" w:cs="Arial"/>
          <w:b/>
        </w:rPr>
      </w:pPr>
      <w:r>
        <w:rPr>
          <w:rFonts w:ascii="Arial" w:eastAsia="Klavika Regular" w:hAnsi="Arial" w:cs="Arial"/>
          <w:b/>
          <w:color w:val="000000" w:themeColor="text1"/>
        </w:rPr>
        <w:t>Der SEN</w:t>
      </w:r>
      <w:r w:rsidR="00F66403">
        <w:rPr>
          <w:rFonts w:ascii="Arial" w:eastAsia="Klavika Regular" w:hAnsi="Arial" w:cs="Arial"/>
          <w:b/>
          <w:color w:val="000000" w:themeColor="text1"/>
        </w:rPr>
        <w:t>NEBOGEN 821 E prägt mit seinen ca. 2</w:t>
      </w:r>
      <w:r w:rsidR="00B643C8">
        <w:rPr>
          <w:rFonts w:ascii="Arial" w:eastAsia="Klavika Regular" w:hAnsi="Arial" w:cs="Arial"/>
          <w:b/>
          <w:color w:val="000000" w:themeColor="text1"/>
        </w:rPr>
        <w:t>4</w:t>
      </w:r>
      <w:r>
        <w:rPr>
          <w:rFonts w:ascii="Arial" w:eastAsia="Klavika Regular" w:hAnsi="Arial" w:cs="Arial"/>
          <w:b/>
          <w:color w:val="000000" w:themeColor="text1"/>
        </w:rPr>
        <w:t xml:space="preserve"> Tonnen Einsatzgewicht und der Reichweite von 12 m bereits seit Jahren die Maschine</w:t>
      </w:r>
      <w:r w:rsidR="00D666EB">
        <w:rPr>
          <w:rFonts w:ascii="Arial" w:eastAsia="Klavika Regular" w:hAnsi="Arial" w:cs="Arial"/>
          <w:b/>
          <w:color w:val="000000" w:themeColor="text1"/>
        </w:rPr>
        <w:t xml:space="preserve">nlandschaft im Abfallrecycling. </w:t>
      </w:r>
      <w:r w:rsidR="00FE48ED">
        <w:rPr>
          <w:rFonts w:ascii="Arial" w:eastAsia="Klavika Regular" w:hAnsi="Arial" w:cs="Arial"/>
          <w:b/>
          <w:color w:val="000000" w:themeColor="text1"/>
        </w:rPr>
        <w:t>Genau d</w:t>
      </w:r>
      <w:r>
        <w:rPr>
          <w:rFonts w:ascii="Arial" w:eastAsia="Klavika Regular" w:hAnsi="Arial" w:cs="Arial"/>
          <w:b/>
          <w:color w:val="000000" w:themeColor="text1"/>
        </w:rPr>
        <w:t>iese</w:t>
      </w:r>
      <w:r w:rsidR="00FE48ED">
        <w:rPr>
          <w:rFonts w:ascii="Arial" w:eastAsia="Klavika Regular" w:hAnsi="Arial" w:cs="Arial"/>
          <w:b/>
          <w:color w:val="000000" w:themeColor="text1"/>
        </w:rPr>
        <w:t>,</w:t>
      </w:r>
      <w:r>
        <w:rPr>
          <w:rFonts w:ascii="Arial" w:eastAsia="Klavika Regular" w:hAnsi="Arial" w:cs="Arial"/>
          <w:b/>
          <w:color w:val="000000" w:themeColor="text1"/>
        </w:rPr>
        <w:t xml:space="preserve"> universal im Recycling einsetzbare Maschine </w:t>
      </w:r>
      <w:r w:rsidR="00D666EB">
        <w:rPr>
          <w:rFonts w:ascii="Arial" w:eastAsia="Klavika Regular" w:hAnsi="Arial" w:cs="Arial"/>
          <w:b/>
          <w:color w:val="000000" w:themeColor="text1"/>
        </w:rPr>
        <w:t xml:space="preserve">haben sich die Entwickler bei SENNEBOGEN </w:t>
      </w:r>
      <w:r>
        <w:rPr>
          <w:rFonts w:ascii="Arial" w:eastAsia="Klavika Regular" w:hAnsi="Arial" w:cs="Arial"/>
          <w:b/>
          <w:color w:val="000000" w:themeColor="text1"/>
        </w:rPr>
        <w:t xml:space="preserve">vorgenommen und </w:t>
      </w:r>
      <w:r w:rsidR="00B643C8">
        <w:rPr>
          <w:rFonts w:ascii="Arial" w:eastAsia="Klavika Regular" w:hAnsi="Arial" w:cs="Arial"/>
          <w:b/>
          <w:color w:val="000000" w:themeColor="text1"/>
        </w:rPr>
        <w:t>sie in eine neue Maschinengeneration überführt</w:t>
      </w:r>
      <w:r>
        <w:rPr>
          <w:rFonts w:ascii="Arial" w:eastAsia="Klavika Regular" w:hAnsi="Arial" w:cs="Arial"/>
          <w:b/>
          <w:color w:val="000000" w:themeColor="text1"/>
        </w:rPr>
        <w:t xml:space="preserve">. </w:t>
      </w:r>
      <w:r w:rsidR="00BD2571">
        <w:rPr>
          <w:rFonts w:ascii="Arial" w:eastAsia="Klavika Regular" w:hAnsi="Arial" w:cs="Arial"/>
          <w:b/>
          <w:color w:val="000000" w:themeColor="text1"/>
        </w:rPr>
        <w:t xml:space="preserve">Getreu dem Motto „Neues wagen, Bewährtes noch besser machen“ überzeugt </w:t>
      </w:r>
      <w:r w:rsidR="00B026E4">
        <w:rPr>
          <w:rFonts w:ascii="Arial" w:eastAsia="Klavika Regular" w:hAnsi="Arial" w:cs="Arial"/>
          <w:b/>
          <w:color w:val="000000" w:themeColor="text1"/>
        </w:rPr>
        <w:t xml:space="preserve">nun der 824 G-Serie als </w:t>
      </w:r>
      <w:r w:rsidR="00FE4E45">
        <w:rPr>
          <w:rFonts w:ascii="Arial" w:eastAsia="Klavika Regular" w:hAnsi="Arial" w:cs="Arial"/>
          <w:b/>
          <w:color w:val="000000" w:themeColor="text1"/>
        </w:rPr>
        <w:t>Ergebnis mit einer geste</w:t>
      </w:r>
      <w:r w:rsidR="00EB3E15">
        <w:rPr>
          <w:rFonts w:ascii="Arial" w:eastAsia="Klavika Regular" w:hAnsi="Arial" w:cs="Arial"/>
          <w:b/>
          <w:color w:val="000000" w:themeColor="text1"/>
        </w:rPr>
        <w:t>igerten</w:t>
      </w:r>
      <w:r w:rsidR="00FE4E45">
        <w:rPr>
          <w:rFonts w:ascii="Arial" w:eastAsia="Klavika Regular" w:hAnsi="Arial" w:cs="Arial"/>
          <w:b/>
          <w:color w:val="000000" w:themeColor="text1"/>
        </w:rPr>
        <w:t xml:space="preserve"> Performance bei noch niedrigerem Verbrauch.</w:t>
      </w:r>
    </w:p>
    <w:p w:rsidR="005875CA" w:rsidRPr="005875CA" w:rsidRDefault="005875CA" w:rsidP="0005429A">
      <w:pPr>
        <w:spacing w:line="360" w:lineRule="auto"/>
        <w:rPr>
          <w:rFonts w:ascii="Arial" w:eastAsia="Klavika Regular" w:hAnsi="Arial" w:cs="Arial"/>
          <w:b/>
        </w:rPr>
      </w:pPr>
    </w:p>
    <w:p w:rsidR="00EB3E15" w:rsidRDefault="00EB3E15" w:rsidP="0005429A">
      <w:pPr>
        <w:spacing w:line="360" w:lineRule="auto"/>
        <w:rPr>
          <w:rFonts w:ascii="Arial" w:eastAsia="Times New Roman" w:hAnsi="Arial" w:cs="Arial"/>
          <w:b/>
          <w:szCs w:val="24"/>
          <w:lang w:eastAsia="de-DE"/>
        </w:rPr>
      </w:pPr>
      <w:r>
        <w:rPr>
          <w:rFonts w:ascii="Arial" w:eastAsia="Times New Roman" w:hAnsi="Arial" w:cs="Arial"/>
          <w:b/>
          <w:szCs w:val="24"/>
          <w:lang w:eastAsia="de-DE"/>
        </w:rPr>
        <w:t xml:space="preserve">SENNEBOGEN 824 G: </w:t>
      </w:r>
      <w:r w:rsidR="00533998">
        <w:rPr>
          <w:rFonts w:ascii="Arial" w:eastAsia="Times New Roman" w:hAnsi="Arial" w:cs="Arial"/>
          <w:b/>
          <w:szCs w:val="24"/>
          <w:lang w:eastAsia="de-DE"/>
        </w:rPr>
        <w:t>universell einsetzbarer Recyclingbagger</w:t>
      </w:r>
      <w:r w:rsidR="00203BFA">
        <w:rPr>
          <w:rFonts w:ascii="Arial" w:eastAsia="Times New Roman" w:hAnsi="Arial" w:cs="Arial"/>
          <w:b/>
          <w:szCs w:val="24"/>
          <w:lang w:eastAsia="de-DE"/>
        </w:rPr>
        <w:t xml:space="preserve"> mit überzeugendem</w:t>
      </w:r>
      <w:r w:rsidR="00FD0A2B">
        <w:rPr>
          <w:rFonts w:ascii="Arial" w:eastAsia="Times New Roman" w:hAnsi="Arial" w:cs="Arial"/>
          <w:b/>
          <w:szCs w:val="24"/>
          <w:lang w:eastAsia="de-DE"/>
        </w:rPr>
        <w:t xml:space="preserve"> Servicekonzept</w:t>
      </w:r>
    </w:p>
    <w:p w:rsidR="00FD0A2B" w:rsidRDefault="00D666EB" w:rsidP="00EB3E15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 w:rsidRPr="00D666EB">
        <w:rPr>
          <w:rFonts w:ascii="Arial" w:eastAsia="Times New Roman" w:hAnsi="Arial" w:cs="Arial"/>
          <w:szCs w:val="24"/>
          <w:lang w:eastAsia="de-DE"/>
        </w:rPr>
        <w:t xml:space="preserve">Der neue 824 G-Serie </w:t>
      </w:r>
      <w:r>
        <w:rPr>
          <w:rFonts w:ascii="Arial" w:eastAsia="Times New Roman" w:hAnsi="Arial" w:cs="Arial"/>
          <w:szCs w:val="24"/>
          <w:lang w:eastAsia="de-DE"/>
        </w:rPr>
        <w:t>bedient das kleinere Umschlag</w:t>
      </w:r>
      <w:r w:rsidR="007533B9">
        <w:rPr>
          <w:rFonts w:ascii="Arial" w:eastAsia="Times New Roman" w:hAnsi="Arial" w:cs="Arial"/>
          <w:szCs w:val="24"/>
          <w:lang w:eastAsia="de-DE"/>
        </w:rPr>
        <w:t>bagger</w:t>
      </w:r>
      <w:r>
        <w:rPr>
          <w:rFonts w:ascii="Arial" w:eastAsia="Times New Roman" w:hAnsi="Arial" w:cs="Arial"/>
          <w:szCs w:val="24"/>
          <w:lang w:eastAsia="de-DE"/>
        </w:rPr>
        <w:t>-Segment und erweist sich</w:t>
      </w:r>
      <w:r w:rsidR="004771FD">
        <w:rPr>
          <w:rFonts w:ascii="Arial" w:eastAsia="Times New Roman" w:hAnsi="Arial" w:cs="Arial"/>
          <w:szCs w:val="24"/>
          <w:lang w:eastAsia="de-DE"/>
        </w:rPr>
        <w:t xml:space="preserve"> mit seiner Reichweite von 12 m sowie der Vielzahl an unterschiedlichen Ausrüstungsoptionen</w:t>
      </w:r>
      <w:r>
        <w:rPr>
          <w:rFonts w:ascii="Arial" w:eastAsia="Times New Roman" w:hAnsi="Arial" w:cs="Arial"/>
          <w:szCs w:val="24"/>
          <w:lang w:eastAsia="de-DE"/>
        </w:rPr>
        <w:t xml:space="preserve"> </w:t>
      </w:r>
      <w:r w:rsidR="004771FD">
        <w:rPr>
          <w:rFonts w:ascii="Arial" w:eastAsia="Times New Roman" w:hAnsi="Arial" w:cs="Arial"/>
          <w:szCs w:val="24"/>
          <w:lang w:eastAsia="de-DE"/>
        </w:rPr>
        <w:t xml:space="preserve">als universell einsetzbares Multitalent auf dem Recyclinghof oder auch am Schrottplatz. </w:t>
      </w:r>
      <w:r w:rsidR="003A4B1C">
        <w:rPr>
          <w:rFonts w:ascii="Arial" w:eastAsia="Times New Roman" w:hAnsi="Arial" w:cs="Arial"/>
          <w:szCs w:val="24"/>
          <w:lang w:eastAsia="de-DE"/>
        </w:rPr>
        <w:t xml:space="preserve">Egal ob in der Ausstattung mit Raupen- oder Mobilunterwagen, Ausrüstungslängen von 10 bis 12 m </w:t>
      </w:r>
      <w:r w:rsidR="001D0881">
        <w:rPr>
          <w:rFonts w:ascii="Arial" w:eastAsia="Times New Roman" w:hAnsi="Arial" w:cs="Arial"/>
          <w:szCs w:val="24"/>
          <w:lang w:eastAsia="de-DE"/>
        </w:rPr>
        <w:t>und/oder</w:t>
      </w:r>
      <w:r w:rsidR="003A4B1C">
        <w:rPr>
          <w:rFonts w:ascii="Arial" w:eastAsia="Times New Roman" w:hAnsi="Arial" w:cs="Arial"/>
          <w:szCs w:val="24"/>
          <w:lang w:eastAsia="de-DE"/>
        </w:rPr>
        <w:t xml:space="preserve"> ULM-Stiel-Varianten</w:t>
      </w:r>
      <w:r w:rsidR="00FE48ED">
        <w:rPr>
          <w:rFonts w:ascii="Arial" w:eastAsia="Times New Roman" w:hAnsi="Arial" w:cs="Arial"/>
          <w:szCs w:val="24"/>
          <w:lang w:eastAsia="de-DE"/>
        </w:rPr>
        <w:t xml:space="preserve"> –</w:t>
      </w:r>
      <w:r w:rsidR="00203BFA">
        <w:rPr>
          <w:rFonts w:ascii="Arial" w:eastAsia="Times New Roman" w:hAnsi="Arial" w:cs="Arial"/>
          <w:szCs w:val="24"/>
          <w:lang w:eastAsia="de-DE"/>
        </w:rPr>
        <w:t xml:space="preserve"> das </w:t>
      </w:r>
      <w:r w:rsidR="00FE48ED">
        <w:rPr>
          <w:rFonts w:ascii="Arial" w:eastAsia="Times New Roman" w:hAnsi="Arial" w:cs="Arial"/>
          <w:szCs w:val="24"/>
          <w:lang w:eastAsia="de-DE"/>
        </w:rPr>
        <w:t>bedeutet</w:t>
      </w:r>
      <w:r w:rsidR="001D0881">
        <w:rPr>
          <w:rFonts w:ascii="Arial" w:eastAsia="Times New Roman" w:hAnsi="Arial" w:cs="Arial"/>
          <w:szCs w:val="24"/>
          <w:lang w:eastAsia="de-DE"/>
        </w:rPr>
        <w:t xml:space="preserve"> einer Ausrüstung mit einem speziellen Umlenkmechanismus für Sortiergreifer</w:t>
      </w:r>
      <w:r w:rsidR="003A4B1C">
        <w:rPr>
          <w:rFonts w:ascii="Arial" w:eastAsia="Times New Roman" w:hAnsi="Arial" w:cs="Arial"/>
          <w:szCs w:val="24"/>
          <w:lang w:eastAsia="de-DE"/>
        </w:rPr>
        <w:t xml:space="preserve"> –</w:t>
      </w:r>
      <w:r w:rsidR="00F66403">
        <w:rPr>
          <w:rFonts w:ascii="Arial" w:eastAsia="Times New Roman" w:hAnsi="Arial" w:cs="Arial"/>
          <w:szCs w:val="24"/>
          <w:lang w:eastAsia="de-DE"/>
        </w:rPr>
        <w:t>,</w:t>
      </w:r>
      <w:r w:rsidR="003A4B1C">
        <w:rPr>
          <w:rFonts w:ascii="Arial" w:eastAsia="Times New Roman" w:hAnsi="Arial" w:cs="Arial"/>
          <w:szCs w:val="24"/>
          <w:lang w:eastAsia="de-DE"/>
        </w:rPr>
        <w:t xml:space="preserve"> mit dem 824G lässt sich eine große Vielfalt an anwendungsspezifischen Lösungen realisieren. Neben</w:t>
      </w:r>
      <w:r w:rsidR="007533B9">
        <w:rPr>
          <w:rFonts w:ascii="Arial" w:eastAsia="Times New Roman" w:hAnsi="Arial" w:cs="Arial"/>
          <w:szCs w:val="24"/>
          <w:lang w:eastAsia="de-DE"/>
        </w:rPr>
        <w:t xml:space="preserve"> Sortiertätigkeiten eignet sich die robuste Maschine </w:t>
      </w:r>
      <w:r w:rsidR="003A4B1C">
        <w:rPr>
          <w:rFonts w:ascii="Arial" w:eastAsia="Times New Roman" w:hAnsi="Arial" w:cs="Arial"/>
          <w:szCs w:val="24"/>
          <w:lang w:eastAsia="de-DE"/>
        </w:rPr>
        <w:t xml:space="preserve">daher </w:t>
      </w:r>
      <w:r w:rsidR="007533B9">
        <w:rPr>
          <w:rFonts w:ascii="Arial" w:eastAsia="Times New Roman" w:hAnsi="Arial" w:cs="Arial"/>
          <w:szCs w:val="24"/>
          <w:lang w:eastAsia="de-DE"/>
        </w:rPr>
        <w:t xml:space="preserve">gleichermaßen perfekt für Verladeaufgaben und kommt hervorragend mit </w:t>
      </w:r>
      <w:r w:rsidR="00AB4B01">
        <w:rPr>
          <w:rFonts w:ascii="Arial" w:eastAsia="Times New Roman" w:hAnsi="Arial" w:cs="Arial"/>
          <w:szCs w:val="24"/>
          <w:lang w:eastAsia="de-DE"/>
        </w:rPr>
        <w:t xml:space="preserve">anspruchsvollen Dauereinsätzen in </w:t>
      </w:r>
      <w:r w:rsidR="00F66403">
        <w:rPr>
          <w:rFonts w:ascii="Arial" w:eastAsia="Times New Roman" w:hAnsi="Arial" w:cs="Arial"/>
          <w:szCs w:val="24"/>
          <w:lang w:eastAsia="de-DE"/>
        </w:rPr>
        <w:t>herausfordernden Arbeitsumgebung</w:t>
      </w:r>
      <w:r w:rsidR="007533B9">
        <w:rPr>
          <w:rFonts w:ascii="Arial" w:eastAsia="Times New Roman" w:hAnsi="Arial" w:cs="Arial"/>
          <w:szCs w:val="24"/>
          <w:lang w:eastAsia="de-DE"/>
        </w:rPr>
        <w:t xml:space="preserve">en, wie beispielsweise </w:t>
      </w:r>
      <w:r w:rsidR="00203BFA">
        <w:rPr>
          <w:rFonts w:ascii="Arial" w:eastAsia="Times New Roman" w:hAnsi="Arial" w:cs="Arial"/>
          <w:szCs w:val="24"/>
          <w:lang w:eastAsia="de-DE"/>
        </w:rPr>
        <w:t xml:space="preserve">bei </w:t>
      </w:r>
      <w:r w:rsidR="007533B9">
        <w:rPr>
          <w:rFonts w:ascii="Arial" w:eastAsia="Times New Roman" w:hAnsi="Arial" w:cs="Arial"/>
          <w:szCs w:val="24"/>
          <w:lang w:eastAsia="de-DE"/>
        </w:rPr>
        <w:t xml:space="preserve">hoher Staubbelastung, Hitze oder extremer Witterung, klar. </w:t>
      </w:r>
    </w:p>
    <w:p w:rsidR="00EB3E15" w:rsidRPr="00D666EB" w:rsidRDefault="00FD0A2B" w:rsidP="00EB3E15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 xml:space="preserve">Das </w:t>
      </w:r>
      <w:r w:rsidR="003A4B1C">
        <w:rPr>
          <w:rFonts w:ascii="Arial" w:eastAsia="Times New Roman" w:hAnsi="Arial" w:cs="Arial"/>
          <w:szCs w:val="24"/>
          <w:lang w:eastAsia="de-DE"/>
        </w:rPr>
        <w:t xml:space="preserve">ebenfalls </w:t>
      </w:r>
      <w:r>
        <w:rPr>
          <w:rFonts w:ascii="Arial" w:eastAsia="Times New Roman" w:hAnsi="Arial" w:cs="Arial"/>
          <w:szCs w:val="24"/>
          <w:lang w:eastAsia="de-DE"/>
        </w:rPr>
        <w:t>umgesetzte</w:t>
      </w:r>
      <w:r w:rsidR="003A4B1C">
        <w:rPr>
          <w:rFonts w:ascii="Arial" w:eastAsia="Times New Roman" w:hAnsi="Arial" w:cs="Arial"/>
          <w:szCs w:val="24"/>
          <w:lang w:eastAsia="de-DE"/>
        </w:rPr>
        <w:t>,</w:t>
      </w:r>
      <w:r>
        <w:rPr>
          <w:rFonts w:ascii="Arial" w:eastAsia="Times New Roman" w:hAnsi="Arial" w:cs="Arial"/>
          <w:szCs w:val="24"/>
          <w:lang w:eastAsia="de-DE"/>
        </w:rPr>
        <w:t xml:space="preserve"> neue Wartungskonzept der</w:t>
      </w:r>
      <w:r w:rsidR="00F66403">
        <w:rPr>
          <w:rFonts w:ascii="Arial" w:eastAsia="Times New Roman" w:hAnsi="Arial" w:cs="Arial"/>
          <w:szCs w:val="24"/>
          <w:lang w:eastAsia="de-DE"/>
        </w:rPr>
        <w:t xml:space="preserve"> SENNEBOGEN</w:t>
      </w:r>
      <w:r>
        <w:rPr>
          <w:rFonts w:ascii="Arial" w:eastAsia="Times New Roman" w:hAnsi="Arial" w:cs="Arial"/>
          <w:szCs w:val="24"/>
          <w:lang w:eastAsia="de-DE"/>
        </w:rPr>
        <w:t xml:space="preserve"> G-Serie, mit einer </w:t>
      </w:r>
      <w:r w:rsidR="00203BFA">
        <w:rPr>
          <w:rFonts w:ascii="Arial" w:eastAsia="Times New Roman" w:hAnsi="Arial" w:cs="Arial"/>
          <w:szCs w:val="24"/>
          <w:lang w:eastAsia="de-DE"/>
        </w:rPr>
        <w:t xml:space="preserve">übersichtlichen und </w:t>
      </w:r>
      <w:r>
        <w:rPr>
          <w:rFonts w:ascii="Arial" w:eastAsia="Times New Roman" w:hAnsi="Arial" w:cs="Arial"/>
          <w:szCs w:val="24"/>
          <w:lang w:eastAsia="de-DE"/>
        </w:rPr>
        <w:t>vereinfachten Zugänglichkeit zu Servicepunkten wie der Zentralschmieranlage und den Tanks, erleichtert die alltägliche Wartung</w:t>
      </w:r>
      <w:r w:rsidR="003A4B1C">
        <w:rPr>
          <w:rFonts w:ascii="Arial" w:eastAsia="Times New Roman" w:hAnsi="Arial" w:cs="Arial"/>
          <w:szCs w:val="24"/>
          <w:lang w:eastAsia="de-DE"/>
        </w:rPr>
        <w:t>. Weitere</w:t>
      </w:r>
      <w:r>
        <w:rPr>
          <w:rFonts w:ascii="Arial" w:eastAsia="Times New Roman" w:hAnsi="Arial" w:cs="Arial"/>
          <w:szCs w:val="24"/>
          <w:lang w:eastAsia="de-DE"/>
        </w:rPr>
        <w:t xml:space="preserve"> technologische Neuerungen sorgen außerdem dafür, dass die Serviceintervalle insgesamt noch einmal verlängert werden konnten. </w:t>
      </w:r>
    </w:p>
    <w:p w:rsidR="009E1A3E" w:rsidRDefault="009E1A3E" w:rsidP="0005429A">
      <w:pPr>
        <w:spacing w:line="360" w:lineRule="auto"/>
        <w:rPr>
          <w:rFonts w:ascii="Arial" w:eastAsia="Times New Roman" w:hAnsi="Arial" w:cs="Arial"/>
          <w:b/>
          <w:szCs w:val="24"/>
          <w:lang w:eastAsia="de-DE"/>
        </w:rPr>
      </w:pPr>
    </w:p>
    <w:p w:rsidR="007C2FE2" w:rsidRPr="007C2FE2" w:rsidRDefault="00FE4E45" w:rsidP="0005429A">
      <w:pPr>
        <w:spacing w:line="360" w:lineRule="auto"/>
        <w:rPr>
          <w:rFonts w:ascii="Arial" w:eastAsia="Times New Roman" w:hAnsi="Arial" w:cs="Arial"/>
          <w:b/>
          <w:szCs w:val="24"/>
          <w:lang w:eastAsia="de-DE"/>
        </w:rPr>
      </w:pPr>
      <w:r>
        <w:rPr>
          <w:rFonts w:ascii="Arial" w:eastAsia="Times New Roman" w:hAnsi="Arial" w:cs="Arial"/>
          <w:b/>
          <w:szCs w:val="24"/>
          <w:lang w:eastAsia="de-DE"/>
        </w:rPr>
        <w:lastRenderedPageBreak/>
        <w:t>Höhere Traglast, weniger Verbrauch</w:t>
      </w:r>
    </w:p>
    <w:p w:rsidR="00C54C67" w:rsidRDefault="00FE48ED" w:rsidP="0005429A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>Auch d</w:t>
      </w:r>
      <w:r w:rsidR="00C54C67">
        <w:rPr>
          <w:rFonts w:ascii="Arial" w:eastAsia="Times New Roman" w:hAnsi="Arial" w:cs="Arial"/>
          <w:szCs w:val="24"/>
          <w:lang w:eastAsia="de-DE"/>
        </w:rPr>
        <w:t>ie Traglasten des</w:t>
      </w:r>
      <w:r w:rsidR="003A4B1C" w:rsidRPr="003A4B1C">
        <w:rPr>
          <w:rFonts w:ascii="Arial" w:eastAsia="Times New Roman" w:hAnsi="Arial" w:cs="Arial"/>
          <w:szCs w:val="24"/>
          <w:lang w:eastAsia="de-DE"/>
        </w:rPr>
        <w:t xml:space="preserve"> SENNEBOGEN </w:t>
      </w:r>
      <w:r w:rsidR="003A4B1C">
        <w:rPr>
          <w:rFonts w:ascii="Arial" w:eastAsia="Times New Roman" w:hAnsi="Arial" w:cs="Arial"/>
          <w:szCs w:val="24"/>
          <w:lang w:eastAsia="de-DE"/>
        </w:rPr>
        <w:t>824G</w:t>
      </w:r>
      <w:r w:rsidR="003A4B1C" w:rsidRPr="003A4B1C">
        <w:rPr>
          <w:rFonts w:ascii="Arial" w:eastAsia="Times New Roman" w:hAnsi="Arial" w:cs="Arial"/>
          <w:szCs w:val="24"/>
          <w:lang w:eastAsia="de-DE"/>
        </w:rPr>
        <w:t xml:space="preserve"> </w:t>
      </w:r>
      <w:r w:rsidR="00C54C67">
        <w:rPr>
          <w:rFonts w:ascii="Arial" w:eastAsia="Times New Roman" w:hAnsi="Arial" w:cs="Arial"/>
          <w:szCs w:val="24"/>
          <w:lang w:eastAsia="de-DE"/>
        </w:rPr>
        <w:t xml:space="preserve">konnten im Vergleich zum Vorgänger </w:t>
      </w:r>
      <w:r w:rsidR="009E1A3E">
        <w:rPr>
          <w:rFonts w:ascii="Arial" w:eastAsia="Times New Roman" w:hAnsi="Arial" w:cs="Arial"/>
          <w:szCs w:val="24"/>
          <w:lang w:eastAsia="de-DE"/>
        </w:rPr>
        <w:t>um mehr als</w:t>
      </w:r>
      <w:r w:rsidR="00C54C67">
        <w:rPr>
          <w:rFonts w:ascii="Arial" w:eastAsia="Times New Roman" w:hAnsi="Arial" w:cs="Arial"/>
          <w:szCs w:val="24"/>
          <w:lang w:eastAsia="de-DE"/>
        </w:rPr>
        <w:t xml:space="preserve"> 10 Prozent erhöht werden. Damit hebt die Maschine nicht nur mehr, sondern kann mit der passenden Ausrüstung auch dementsprechend mehr Material pro Arbeitszyklus umschlagen. Hinzu kommt, dass die Maschine</w:t>
      </w:r>
      <w:r w:rsidR="003A4B1C" w:rsidRPr="003A4B1C">
        <w:rPr>
          <w:rFonts w:ascii="Arial" w:eastAsia="Times New Roman" w:hAnsi="Arial" w:cs="Arial"/>
          <w:szCs w:val="24"/>
          <w:lang w:eastAsia="de-DE"/>
        </w:rPr>
        <w:t xml:space="preserve"> über einen höchst effizienten </w:t>
      </w:r>
      <w:r w:rsidR="00C54C67">
        <w:rPr>
          <w:rFonts w:ascii="Arial" w:eastAsia="Times New Roman" w:hAnsi="Arial" w:cs="Arial"/>
          <w:szCs w:val="24"/>
          <w:lang w:eastAsia="de-DE"/>
        </w:rPr>
        <w:t xml:space="preserve">und umweltschonenden </w:t>
      </w:r>
      <w:r w:rsidR="003A4B1C" w:rsidRPr="003A4B1C">
        <w:rPr>
          <w:rFonts w:ascii="Arial" w:eastAsia="Times New Roman" w:hAnsi="Arial" w:cs="Arial"/>
          <w:szCs w:val="24"/>
          <w:lang w:eastAsia="de-DE"/>
        </w:rPr>
        <w:t xml:space="preserve">Dieselmotor der Abgasstufe V mit </w:t>
      </w:r>
      <w:r w:rsidR="001D0881">
        <w:rPr>
          <w:rFonts w:ascii="Arial" w:eastAsia="Times New Roman" w:hAnsi="Arial" w:cs="Arial"/>
          <w:szCs w:val="24"/>
          <w:lang w:eastAsia="de-DE"/>
        </w:rPr>
        <w:t>118</w:t>
      </w:r>
      <w:r w:rsidR="003A4B1C" w:rsidRPr="003A4B1C">
        <w:rPr>
          <w:rFonts w:ascii="Arial" w:eastAsia="Times New Roman" w:hAnsi="Arial" w:cs="Arial"/>
          <w:szCs w:val="24"/>
          <w:lang w:eastAsia="de-DE"/>
        </w:rPr>
        <w:t xml:space="preserve"> kW Leistung</w:t>
      </w:r>
      <w:r w:rsidR="00C54C67">
        <w:rPr>
          <w:rFonts w:ascii="Arial" w:eastAsia="Times New Roman" w:hAnsi="Arial" w:cs="Arial"/>
          <w:szCs w:val="24"/>
          <w:lang w:eastAsia="de-DE"/>
        </w:rPr>
        <w:t xml:space="preserve"> verfügt</w:t>
      </w:r>
      <w:r w:rsidR="003A4B1C" w:rsidRPr="003A4B1C">
        <w:rPr>
          <w:rFonts w:ascii="Arial" w:eastAsia="Times New Roman" w:hAnsi="Arial" w:cs="Arial"/>
          <w:szCs w:val="24"/>
          <w:lang w:eastAsia="de-DE"/>
        </w:rPr>
        <w:t xml:space="preserve">. </w:t>
      </w:r>
      <w:r w:rsidR="001D0881">
        <w:rPr>
          <w:rFonts w:ascii="Arial" w:eastAsia="Times New Roman" w:hAnsi="Arial" w:cs="Arial"/>
          <w:szCs w:val="24"/>
          <w:lang w:eastAsia="de-DE"/>
        </w:rPr>
        <w:t xml:space="preserve">Durch das </w:t>
      </w:r>
      <w:proofErr w:type="spellStart"/>
      <w:r w:rsidR="001D0881">
        <w:rPr>
          <w:rFonts w:ascii="Arial" w:eastAsia="Times New Roman" w:hAnsi="Arial" w:cs="Arial"/>
          <w:szCs w:val="24"/>
          <w:lang w:eastAsia="de-DE"/>
        </w:rPr>
        <w:t>Rightsizing</w:t>
      </w:r>
      <w:proofErr w:type="spellEnd"/>
      <w:r w:rsidR="001D0881">
        <w:rPr>
          <w:rFonts w:ascii="Arial" w:eastAsia="Times New Roman" w:hAnsi="Arial" w:cs="Arial"/>
          <w:szCs w:val="24"/>
          <w:lang w:eastAsia="de-DE"/>
        </w:rPr>
        <w:t xml:space="preserve"> des Motors</w:t>
      </w:r>
      <w:r w:rsidR="00B034B4">
        <w:rPr>
          <w:rFonts w:ascii="Arial" w:eastAsia="Times New Roman" w:hAnsi="Arial" w:cs="Arial"/>
          <w:szCs w:val="24"/>
          <w:lang w:eastAsia="de-DE"/>
        </w:rPr>
        <w:t xml:space="preserve">, der </w:t>
      </w:r>
      <w:r>
        <w:rPr>
          <w:rFonts w:ascii="Arial" w:eastAsia="Times New Roman" w:hAnsi="Arial" w:cs="Arial"/>
          <w:szCs w:val="24"/>
          <w:lang w:eastAsia="de-DE"/>
        </w:rPr>
        <w:t xml:space="preserve">nun </w:t>
      </w:r>
      <w:r w:rsidR="00B034B4">
        <w:rPr>
          <w:rFonts w:ascii="Arial" w:eastAsia="Times New Roman" w:hAnsi="Arial" w:cs="Arial"/>
          <w:szCs w:val="24"/>
          <w:lang w:eastAsia="de-DE"/>
        </w:rPr>
        <w:t xml:space="preserve">standardmäßig mit einer Drehzahl von </w:t>
      </w:r>
      <w:r w:rsidR="007E4E6E">
        <w:rPr>
          <w:rFonts w:ascii="Arial" w:eastAsia="Times New Roman" w:hAnsi="Arial" w:cs="Arial"/>
          <w:szCs w:val="24"/>
          <w:lang w:eastAsia="de-DE"/>
        </w:rPr>
        <w:t>1725</w:t>
      </w:r>
      <w:r w:rsidR="00B034B4">
        <w:rPr>
          <w:rFonts w:ascii="Arial" w:eastAsia="Times New Roman" w:hAnsi="Arial" w:cs="Arial"/>
          <w:szCs w:val="24"/>
          <w:lang w:eastAsia="de-DE"/>
        </w:rPr>
        <w:t xml:space="preserve"> U/min läuft, </w:t>
      </w:r>
      <w:r w:rsidR="00203BFA">
        <w:rPr>
          <w:rFonts w:ascii="Arial" w:eastAsia="Times New Roman" w:hAnsi="Arial" w:cs="Arial"/>
          <w:szCs w:val="24"/>
          <w:lang w:eastAsia="de-DE"/>
        </w:rPr>
        <w:t>werden</w:t>
      </w:r>
      <w:r w:rsidR="001D0881">
        <w:rPr>
          <w:rFonts w:ascii="Arial" w:eastAsia="Times New Roman" w:hAnsi="Arial" w:cs="Arial"/>
          <w:szCs w:val="24"/>
          <w:lang w:eastAsia="de-DE"/>
        </w:rPr>
        <w:t xml:space="preserve"> </w:t>
      </w:r>
      <w:r w:rsidR="00B034B4">
        <w:rPr>
          <w:rFonts w:ascii="Arial" w:eastAsia="Times New Roman" w:hAnsi="Arial" w:cs="Arial"/>
          <w:szCs w:val="24"/>
          <w:lang w:eastAsia="de-DE"/>
        </w:rPr>
        <w:t xml:space="preserve">sowohl Lärmemissionen als auch </w:t>
      </w:r>
      <w:r w:rsidR="001D0881">
        <w:rPr>
          <w:rFonts w:ascii="Arial" w:eastAsia="Times New Roman" w:hAnsi="Arial" w:cs="Arial"/>
          <w:szCs w:val="24"/>
          <w:lang w:eastAsia="de-DE"/>
        </w:rPr>
        <w:t xml:space="preserve">der Verbrauch der Maschine </w:t>
      </w:r>
      <w:r w:rsidR="00B034B4">
        <w:rPr>
          <w:rFonts w:ascii="Arial" w:eastAsia="Times New Roman" w:hAnsi="Arial" w:cs="Arial"/>
          <w:szCs w:val="24"/>
          <w:lang w:eastAsia="de-DE"/>
        </w:rPr>
        <w:t xml:space="preserve">reduziert </w:t>
      </w:r>
      <w:r w:rsidR="001D0881">
        <w:rPr>
          <w:rFonts w:ascii="Arial" w:eastAsia="Times New Roman" w:hAnsi="Arial" w:cs="Arial"/>
          <w:szCs w:val="24"/>
          <w:lang w:eastAsia="de-DE"/>
        </w:rPr>
        <w:t xml:space="preserve">und damit </w:t>
      </w:r>
      <w:r>
        <w:rPr>
          <w:rFonts w:ascii="Arial" w:eastAsia="Times New Roman" w:hAnsi="Arial" w:cs="Arial"/>
          <w:szCs w:val="24"/>
          <w:lang w:eastAsia="de-DE"/>
        </w:rPr>
        <w:t>ebenso</w:t>
      </w:r>
      <w:r w:rsidR="00203BFA">
        <w:rPr>
          <w:rFonts w:ascii="Arial" w:eastAsia="Times New Roman" w:hAnsi="Arial" w:cs="Arial"/>
          <w:szCs w:val="24"/>
          <w:lang w:eastAsia="de-DE"/>
        </w:rPr>
        <w:t xml:space="preserve"> die</w:t>
      </w:r>
      <w:r w:rsidR="001D0881">
        <w:rPr>
          <w:rFonts w:ascii="Arial" w:eastAsia="Times New Roman" w:hAnsi="Arial" w:cs="Arial"/>
          <w:szCs w:val="24"/>
          <w:lang w:eastAsia="de-DE"/>
        </w:rPr>
        <w:t xml:space="preserve"> </w:t>
      </w:r>
      <w:r w:rsidR="00203BFA">
        <w:rPr>
          <w:rFonts w:ascii="Arial" w:eastAsia="Times New Roman" w:hAnsi="Arial" w:cs="Arial"/>
          <w:szCs w:val="24"/>
          <w:lang w:eastAsia="de-DE"/>
        </w:rPr>
        <w:t>Betriebsk</w:t>
      </w:r>
      <w:r w:rsidR="001D0881">
        <w:rPr>
          <w:rFonts w:ascii="Arial" w:eastAsia="Times New Roman" w:hAnsi="Arial" w:cs="Arial"/>
          <w:szCs w:val="24"/>
          <w:lang w:eastAsia="de-DE"/>
        </w:rPr>
        <w:t>osten</w:t>
      </w:r>
      <w:r w:rsidR="00203BFA">
        <w:rPr>
          <w:rFonts w:ascii="Arial" w:eastAsia="Times New Roman" w:hAnsi="Arial" w:cs="Arial"/>
          <w:szCs w:val="24"/>
          <w:lang w:eastAsia="de-DE"/>
        </w:rPr>
        <w:t xml:space="preserve"> nachhaltig</w:t>
      </w:r>
      <w:r w:rsidR="001D0881">
        <w:rPr>
          <w:rFonts w:ascii="Arial" w:eastAsia="Times New Roman" w:hAnsi="Arial" w:cs="Arial"/>
          <w:szCs w:val="24"/>
          <w:lang w:eastAsia="de-DE"/>
        </w:rPr>
        <w:t xml:space="preserve"> </w:t>
      </w:r>
      <w:r w:rsidR="00203BFA">
        <w:rPr>
          <w:rFonts w:ascii="Arial" w:eastAsia="Times New Roman" w:hAnsi="Arial" w:cs="Arial"/>
          <w:szCs w:val="24"/>
          <w:lang w:eastAsia="de-DE"/>
        </w:rPr>
        <w:t>gesenkt</w:t>
      </w:r>
      <w:r w:rsidR="001D0881">
        <w:rPr>
          <w:rFonts w:ascii="Arial" w:eastAsia="Times New Roman" w:hAnsi="Arial" w:cs="Arial"/>
          <w:szCs w:val="24"/>
          <w:lang w:eastAsia="de-DE"/>
        </w:rPr>
        <w:t>. Spezielle Eco-Einstellungen sowie großdimensionierte Leitungen und Hydraulikventile</w:t>
      </w:r>
      <w:r w:rsidR="00203BFA">
        <w:rPr>
          <w:rFonts w:ascii="Arial" w:eastAsia="Times New Roman" w:hAnsi="Arial" w:cs="Arial"/>
          <w:szCs w:val="24"/>
          <w:lang w:eastAsia="de-DE"/>
        </w:rPr>
        <w:t xml:space="preserve"> entlasten das Pumpensystem, sorgen</w:t>
      </w:r>
      <w:r w:rsidR="001D0881">
        <w:rPr>
          <w:rFonts w:ascii="Arial" w:eastAsia="Times New Roman" w:hAnsi="Arial" w:cs="Arial"/>
          <w:szCs w:val="24"/>
          <w:lang w:eastAsia="de-DE"/>
        </w:rPr>
        <w:t xml:space="preserve"> für beste Wirkungsgrade </w:t>
      </w:r>
      <w:r w:rsidR="00203BFA">
        <w:rPr>
          <w:rFonts w:ascii="Arial" w:eastAsia="Times New Roman" w:hAnsi="Arial" w:cs="Arial"/>
          <w:szCs w:val="24"/>
          <w:lang w:eastAsia="de-DE"/>
        </w:rPr>
        <w:t xml:space="preserve">und </w:t>
      </w:r>
      <w:r w:rsidR="001D0881">
        <w:rPr>
          <w:rFonts w:ascii="Arial" w:eastAsia="Times New Roman" w:hAnsi="Arial" w:cs="Arial"/>
          <w:szCs w:val="24"/>
          <w:lang w:eastAsia="de-DE"/>
        </w:rPr>
        <w:t xml:space="preserve">lassen den Umschlagbagger </w:t>
      </w:r>
      <w:r w:rsidR="00F66403">
        <w:rPr>
          <w:rFonts w:ascii="Arial" w:eastAsia="Times New Roman" w:hAnsi="Arial" w:cs="Arial"/>
          <w:szCs w:val="24"/>
          <w:lang w:eastAsia="de-DE"/>
        </w:rPr>
        <w:t>im Gesamten</w:t>
      </w:r>
      <w:r w:rsidR="00203BFA">
        <w:rPr>
          <w:rFonts w:ascii="Arial" w:eastAsia="Times New Roman" w:hAnsi="Arial" w:cs="Arial"/>
          <w:szCs w:val="24"/>
          <w:lang w:eastAsia="de-DE"/>
        </w:rPr>
        <w:t xml:space="preserve"> </w:t>
      </w:r>
      <w:r w:rsidR="001D0881">
        <w:rPr>
          <w:rFonts w:ascii="Arial" w:eastAsia="Times New Roman" w:hAnsi="Arial" w:cs="Arial"/>
          <w:szCs w:val="24"/>
          <w:lang w:eastAsia="de-DE"/>
        </w:rPr>
        <w:t xml:space="preserve">besonders effizient </w:t>
      </w:r>
      <w:r w:rsidR="00C54C67">
        <w:rPr>
          <w:rFonts w:ascii="Arial" w:eastAsia="Times New Roman" w:hAnsi="Arial" w:cs="Arial"/>
          <w:szCs w:val="24"/>
          <w:lang w:eastAsia="de-DE"/>
        </w:rPr>
        <w:t>sowie</w:t>
      </w:r>
      <w:r w:rsidR="001D0881">
        <w:rPr>
          <w:rFonts w:ascii="Arial" w:eastAsia="Times New Roman" w:hAnsi="Arial" w:cs="Arial"/>
          <w:szCs w:val="24"/>
          <w:lang w:eastAsia="de-DE"/>
        </w:rPr>
        <w:t xml:space="preserve"> ressourcen</w:t>
      </w:r>
      <w:r w:rsidR="00C54C67">
        <w:rPr>
          <w:rFonts w:ascii="Arial" w:eastAsia="Times New Roman" w:hAnsi="Arial" w:cs="Arial"/>
          <w:szCs w:val="24"/>
          <w:lang w:eastAsia="de-DE"/>
        </w:rPr>
        <w:t>sparend</w:t>
      </w:r>
      <w:r w:rsidR="001D0881">
        <w:rPr>
          <w:rFonts w:ascii="Arial" w:eastAsia="Times New Roman" w:hAnsi="Arial" w:cs="Arial"/>
          <w:szCs w:val="24"/>
          <w:lang w:eastAsia="de-DE"/>
        </w:rPr>
        <w:t xml:space="preserve"> arbeiten</w:t>
      </w:r>
      <w:r w:rsidR="00203BFA">
        <w:rPr>
          <w:rFonts w:ascii="Arial" w:eastAsia="Times New Roman" w:hAnsi="Arial" w:cs="Arial"/>
          <w:szCs w:val="24"/>
          <w:lang w:eastAsia="de-DE"/>
        </w:rPr>
        <w:t xml:space="preserve">. </w:t>
      </w:r>
    </w:p>
    <w:p w:rsidR="00203BFA" w:rsidRDefault="00203BFA" w:rsidP="0005429A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E83355" w:rsidRDefault="00FE4E45" w:rsidP="0005429A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b/>
          <w:szCs w:val="24"/>
          <w:lang w:eastAsia="de-DE"/>
        </w:rPr>
        <w:t xml:space="preserve">Ein Plus </w:t>
      </w:r>
      <w:r w:rsidR="001B3795">
        <w:rPr>
          <w:rFonts w:ascii="Arial" w:eastAsia="Times New Roman" w:hAnsi="Arial" w:cs="Arial"/>
          <w:b/>
          <w:szCs w:val="24"/>
          <w:lang w:eastAsia="de-DE"/>
        </w:rPr>
        <w:t>an</w:t>
      </w:r>
      <w:r>
        <w:rPr>
          <w:rFonts w:ascii="Arial" w:eastAsia="Times New Roman" w:hAnsi="Arial" w:cs="Arial"/>
          <w:b/>
          <w:szCs w:val="24"/>
          <w:lang w:eastAsia="de-DE"/>
        </w:rPr>
        <w:t xml:space="preserve"> Geschwindigkeit und Präzision</w:t>
      </w:r>
    </w:p>
    <w:p w:rsidR="001B3795" w:rsidRPr="009E1A3E" w:rsidRDefault="007C0E9A" w:rsidP="001B3795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 xml:space="preserve">Infolge des </w:t>
      </w:r>
      <w:r w:rsidR="00BD2571">
        <w:rPr>
          <w:rFonts w:ascii="Arial" w:eastAsia="Times New Roman" w:hAnsi="Arial" w:cs="Arial"/>
          <w:szCs w:val="24"/>
          <w:lang w:eastAsia="de-DE"/>
        </w:rPr>
        <w:t>konsequent weiterentwickelten</w:t>
      </w:r>
      <w:r w:rsidR="009E1A3E">
        <w:rPr>
          <w:rFonts w:ascii="Arial" w:eastAsia="Times New Roman" w:hAnsi="Arial" w:cs="Arial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szCs w:val="24"/>
          <w:lang w:eastAsia="de-DE"/>
        </w:rPr>
        <w:t>Maschinenkonzepts besticht</w:t>
      </w:r>
      <w:r w:rsidR="00B643C8">
        <w:rPr>
          <w:rFonts w:ascii="Arial" w:eastAsia="Times New Roman" w:hAnsi="Arial" w:cs="Arial"/>
          <w:szCs w:val="24"/>
          <w:lang w:eastAsia="de-DE"/>
        </w:rPr>
        <w:t xml:space="preserve"> der 824</w:t>
      </w:r>
      <w:r w:rsidR="00BD2571">
        <w:rPr>
          <w:rFonts w:ascii="Arial" w:eastAsia="Times New Roman" w:hAnsi="Arial" w:cs="Arial"/>
          <w:szCs w:val="24"/>
          <w:lang w:eastAsia="de-DE"/>
        </w:rPr>
        <w:t>G als</w:t>
      </w:r>
      <w:r w:rsidR="00F66403">
        <w:rPr>
          <w:rFonts w:ascii="Arial" w:eastAsia="Times New Roman" w:hAnsi="Arial" w:cs="Arial"/>
          <w:szCs w:val="24"/>
          <w:lang w:eastAsia="de-DE"/>
        </w:rPr>
        <w:t xml:space="preserve"> weiterer</w:t>
      </w:r>
      <w:r w:rsidR="00BD2571">
        <w:rPr>
          <w:rFonts w:ascii="Arial" w:eastAsia="Times New Roman" w:hAnsi="Arial" w:cs="Arial"/>
          <w:szCs w:val="24"/>
          <w:lang w:eastAsia="de-DE"/>
        </w:rPr>
        <w:t xml:space="preserve"> Vertreter der 6. Generation</w:t>
      </w:r>
      <w:r>
        <w:rPr>
          <w:rFonts w:ascii="Arial" w:eastAsia="Times New Roman" w:hAnsi="Arial" w:cs="Arial"/>
          <w:szCs w:val="24"/>
          <w:lang w:eastAsia="de-DE"/>
        </w:rPr>
        <w:t xml:space="preserve"> </w:t>
      </w:r>
      <w:r w:rsidR="00FE48ED">
        <w:rPr>
          <w:rFonts w:ascii="Arial" w:eastAsia="Times New Roman" w:hAnsi="Arial" w:cs="Arial"/>
          <w:szCs w:val="24"/>
          <w:lang w:eastAsia="de-DE"/>
        </w:rPr>
        <w:t xml:space="preserve">gleichermaßen </w:t>
      </w:r>
      <w:r>
        <w:rPr>
          <w:rFonts w:ascii="Arial" w:eastAsia="Times New Roman" w:hAnsi="Arial" w:cs="Arial"/>
          <w:szCs w:val="24"/>
          <w:lang w:eastAsia="de-DE"/>
        </w:rPr>
        <w:t>durch ein ausgez</w:t>
      </w:r>
      <w:r w:rsidR="00BD2571">
        <w:rPr>
          <w:rFonts w:ascii="Arial" w:eastAsia="Times New Roman" w:hAnsi="Arial" w:cs="Arial"/>
          <w:szCs w:val="24"/>
          <w:lang w:eastAsia="de-DE"/>
        </w:rPr>
        <w:t xml:space="preserve">eichnetes Ansprechverhalten, sodass feinfühlige Sortierarbeiten auf dem Recycling- oder Schrottplatz zukünftig zum Kinderspiel werden. </w:t>
      </w:r>
      <w:r w:rsidR="00B643C8">
        <w:rPr>
          <w:rFonts w:ascii="Arial" w:eastAsia="Times New Roman" w:hAnsi="Arial" w:cs="Arial"/>
          <w:szCs w:val="24"/>
          <w:lang w:eastAsia="de-DE"/>
        </w:rPr>
        <w:t>Durch die moderne Steuerungstechnik</w:t>
      </w:r>
      <w:r w:rsidR="00BD2571">
        <w:rPr>
          <w:rFonts w:ascii="Arial" w:eastAsia="Times New Roman" w:hAnsi="Arial" w:cs="Arial"/>
          <w:szCs w:val="24"/>
          <w:lang w:eastAsia="de-DE"/>
        </w:rPr>
        <w:t xml:space="preserve"> </w:t>
      </w:r>
      <w:r w:rsidR="00B643C8">
        <w:rPr>
          <w:rFonts w:ascii="Arial" w:eastAsia="Times New Roman" w:hAnsi="Arial" w:cs="Arial"/>
          <w:szCs w:val="24"/>
          <w:lang w:eastAsia="de-DE"/>
        </w:rPr>
        <w:t xml:space="preserve">der aktuellsten Maschinengeneration erweist sich das </w:t>
      </w:r>
      <w:r w:rsidR="00BD2571">
        <w:rPr>
          <w:rFonts w:ascii="Arial" w:eastAsia="Times New Roman" w:hAnsi="Arial" w:cs="Arial"/>
          <w:szCs w:val="24"/>
          <w:lang w:eastAsia="de-DE"/>
        </w:rPr>
        <w:t>Arbeitsspiel der Maschine</w:t>
      </w:r>
      <w:r w:rsidR="00B643C8">
        <w:rPr>
          <w:rFonts w:ascii="Arial" w:eastAsia="Times New Roman" w:hAnsi="Arial" w:cs="Arial"/>
          <w:szCs w:val="24"/>
          <w:lang w:eastAsia="de-DE"/>
        </w:rPr>
        <w:t xml:space="preserve"> als</w:t>
      </w:r>
      <w:r w:rsidR="00BD2571">
        <w:rPr>
          <w:rFonts w:ascii="Arial" w:eastAsia="Times New Roman" w:hAnsi="Arial" w:cs="Arial"/>
          <w:szCs w:val="24"/>
          <w:lang w:eastAsia="de-DE"/>
        </w:rPr>
        <w:t xml:space="preserve"> perfekt abgestimmt: kombinierte bzw. überlagernde Bewegungen </w:t>
      </w:r>
      <w:r w:rsidR="00D73FD3">
        <w:rPr>
          <w:rFonts w:ascii="Arial" w:eastAsia="Times New Roman" w:hAnsi="Arial" w:cs="Arial"/>
          <w:szCs w:val="24"/>
          <w:lang w:eastAsia="de-DE"/>
        </w:rPr>
        <w:t xml:space="preserve">mit optimalen Schwenkgeschwindigkeiten erlauben schnelle Arbeitsvorgänge, ohne dabei an Präzision einsparen zu müssen. </w:t>
      </w:r>
      <w:r w:rsidR="00B643C8">
        <w:rPr>
          <w:rFonts w:ascii="Arial" w:eastAsia="Times New Roman" w:hAnsi="Arial" w:cs="Arial"/>
          <w:szCs w:val="24"/>
          <w:lang w:eastAsia="de-DE"/>
        </w:rPr>
        <w:t>Dank</w:t>
      </w:r>
      <w:r w:rsidR="00D73FD3">
        <w:rPr>
          <w:rFonts w:ascii="Arial" w:eastAsia="Times New Roman" w:hAnsi="Arial" w:cs="Arial"/>
          <w:szCs w:val="24"/>
          <w:lang w:eastAsia="de-DE"/>
        </w:rPr>
        <w:t xml:space="preserve"> der speicherbaren Fahrerprofile, bei der sich die Hydraulik ganz individuell und präzise auf die jeweiligen Fahrer einstellen lässt, kann </w:t>
      </w:r>
      <w:r w:rsidR="00FE48ED">
        <w:rPr>
          <w:rFonts w:ascii="Arial" w:eastAsia="Times New Roman" w:hAnsi="Arial" w:cs="Arial"/>
          <w:szCs w:val="24"/>
          <w:lang w:eastAsia="de-DE"/>
        </w:rPr>
        <w:t>zudem</w:t>
      </w:r>
      <w:r w:rsidR="00D73FD3">
        <w:rPr>
          <w:rFonts w:ascii="Arial" w:eastAsia="Times New Roman" w:hAnsi="Arial" w:cs="Arial"/>
          <w:szCs w:val="24"/>
          <w:lang w:eastAsia="de-DE"/>
        </w:rPr>
        <w:t xml:space="preserve"> schon beim Bedienerwechsel </w:t>
      </w:r>
      <w:r w:rsidR="00FE48ED">
        <w:rPr>
          <w:rFonts w:ascii="Arial" w:eastAsia="Times New Roman" w:hAnsi="Arial" w:cs="Arial"/>
          <w:szCs w:val="24"/>
          <w:lang w:eastAsia="de-DE"/>
        </w:rPr>
        <w:t>zu Schichtbeginn</w:t>
      </w:r>
      <w:r w:rsidR="00D73FD3">
        <w:rPr>
          <w:rFonts w:ascii="Arial" w:eastAsia="Times New Roman" w:hAnsi="Arial" w:cs="Arial"/>
          <w:szCs w:val="24"/>
          <w:lang w:eastAsia="de-DE"/>
        </w:rPr>
        <w:t xml:space="preserve"> wertvolle Zeit gespart werden.  </w:t>
      </w:r>
      <w:r w:rsidR="00BD2571">
        <w:rPr>
          <w:rFonts w:ascii="Arial" w:eastAsia="Times New Roman" w:hAnsi="Arial" w:cs="Arial"/>
          <w:szCs w:val="24"/>
          <w:lang w:eastAsia="de-DE"/>
        </w:rPr>
        <w:t xml:space="preserve">  </w:t>
      </w:r>
      <w:r>
        <w:rPr>
          <w:rFonts w:ascii="Arial" w:eastAsia="Times New Roman" w:hAnsi="Arial" w:cs="Arial"/>
          <w:szCs w:val="24"/>
          <w:lang w:eastAsia="de-DE"/>
        </w:rPr>
        <w:t xml:space="preserve">   </w:t>
      </w:r>
      <w:r w:rsidR="00B034B4">
        <w:rPr>
          <w:rFonts w:ascii="Arial" w:eastAsia="Times New Roman" w:hAnsi="Arial" w:cs="Arial"/>
          <w:szCs w:val="24"/>
          <w:lang w:eastAsia="de-DE"/>
        </w:rPr>
        <w:t xml:space="preserve"> </w:t>
      </w:r>
      <w:r w:rsidR="009E1A3E">
        <w:rPr>
          <w:rFonts w:ascii="Arial" w:eastAsia="Times New Roman" w:hAnsi="Arial" w:cs="Arial"/>
          <w:szCs w:val="24"/>
          <w:lang w:eastAsia="de-DE"/>
        </w:rPr>
        <w:t xml:space="preserve"> </w:t>
      </w:r>
    </w:p>
    <w:p w:rsidR="00F54DF6" w:rsidRDefault="00F54DF6" w:rsidP="0005429A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F54DF6" w:rsidRPr="00F54DF6" w:rsidRDefault="001B3795" w:rsidP="0005429A">
      <w:pPr>
        <w:spacing w:line="360" w:lineRule="auto"/>
        <w:rPr>
          <w:rFonts w:ascii="Arial" w:eastAsia="Times New Roman" w:hAnsi="Arial" w:cs="Arial"/>
          <w:b/>
          <w:szCs w:val="24"/>
          <w:lang w:eastAsia="de-DE"/>
        </w:rPr>
      </w:pPr>
      <w:r>
        <w:rPr>
          <w:rFonts w:ascii="Arial" w:eastAsia="Times New Roman" w:hAnsi="Arial" w:cs="Arial"/>
          <w:b/>
          <w:szCs w:val="24"/>
          <w:lang w:eastAsia="de-DE"/>
        </w:rPr>
        <w:t>Neue Komfortkabine und Sicherheitsfeatures</w:t>
      </w:r>
    </w:p>
    <w:p w:rsidR="00E856FA" w:rsidRDefault="006C4138" w:rsidP="001B3795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>In der</w:t>
      </w:r>
      <w:r w:rsidR="00D73FD3" w:rsidRPr="00D73FD3">
        <w:rPr>
          <w:rFonts w:ascii="Arial" w:eastAsia="Times New Roman" w:hAnsi="Arial" w:cs="Arial"/>
          <w:szCs w:val="24"/>
          <w:lang w:eastAsia="de-DE"/>
        </w:rPr>
        <w:t xml:space="preserve"> geräumigen </w:t>
      </w:r>
      <w:proofErr w:type="spellStart"/>
      <w:r w:rsidR="00D73FD3" w:rsidRPr="00D73FD3">
        <w:rPr>
          <w:rFonts w:ascii="Arial" w:eastAsia="Times New Roman" w:hAnsi="Arial" w:cs="Arial"/>
          <w:szCs w:val="24"/>
          <w:lang w:eastAsia="de-DE"/>
        </w:rPr>
        <w:t>Maxcab</w:t>
      </w:r>
      <w:proofErr w:type="spellEnd"/>
      <w:r w:rsidR="00D73FD3" w:rsidRPr="00D73FD3">
        <w:rPr>
          <w:rFonts w:ascii="Arial" w:eastAsia="Times New Roman" w:hAnsi="Arial" w:cs="Arial"/>
          <w:szCs w:val="24"/>
          <w:lang w:eastAsia="de-DE"/>
        </w:rPr>
        <w:t xml:space="preserve"> Kabine </w:t>
      </w:r>
      <w:r>
        <w:rPr>
          <w:rFonts w:ascii="Arial" w:eastAsia="Times New Roman" w:hAnsi="Arial" w:cs="Arial"/>
          <w:szCs w:val="24"/>
          <w:lang w:eastAsia="de-DE"/>
        </w:rPr>
        <w:t xml:space="preserve">gibt es </w:t>
      </w:r>
      <w:r w:rsidR="00D73FD3" w:rsidRPr="00D73FD3">
        <w:rPr>
          <w:rFonts w:ascii="Arial" w:eastAsia="Times New Roman" w:hAnsi="Arial" w:cs="Arial"/>
          <w:szCs w:val="24"/>
          <w:lang w:eastAsia="de-DE"/>
        </w:rPr>
        <w:t xml:space="preserve">neben </w:t>
      </w:r>
      <w:r>
        <w:rPr>
          <w:rFonts w:ascii="Arial" w:eastAsia="Times New Roman" w:hAnsi="Arial" w:cs="Arial"/>
          <w:szCs w:val="24"/>
          <w:lang w:eastAsia="de-DE"/>
        </w:rPr>
        <w:t xml:space="preserve">zahlreichen Optimierungen in Sachen Sitzkomfort, Klimatisierung und Bedientableau </w:t>
      </w:r>
      <w:r w:rsidR="00D73FD3" w:rsidRPr="00D73FD3">
        <w:rPr>
          <w:rFonts w:ascii="Arial" w:eastAsia="Times New Roman" w:hAnsi="Arial" w:cs="Arial"/>
          <w:szCs w:val="24"/>
          <w:lang w:eastAsia="de-DE"/>
        </w:rPr>
        <w:t xml:space="preserve">nun noch mehr Möglichkeiten, den </w:t>
      </w:r>
      <w:r w:rsidR="00D73FD3" w:rsidRPr="00D73FD3">
        <w:rPr>
          <w:rFonts w:ascii="Arial" w:eastAsia="Times New Roman" w:hAnsi="Arial" w:cs="Arial"/>
          <w:szCs w:val="24"/>
          <w:lang w:eastAsia="de-DE"/>
        </w:rPr>
        <w:lastRenderedPageBreak/>
        <w:t xml:space="preserve">Arbeitsalltag besonders komfortabel und sicher zu gestalten. </w:t>
      </w:r>
      <w:r>
        <w:rPr>
          <w:rFonts w:ascii="Arial" w:eastAsia="Times New Roman" w:hAnsi="Arial" w:cs="Arial"/>
          <w:szCs w:val="24"/>
          <w:lang w:eastAsia="de-DE"/>
        </w:rPr>
        <w:t>Die großflächigen Fensterelemente bieten eine störungsfreie Sicht</w:t>
      </w:r>
      <w:r w:rsidR="009B4657">
        <w:rPr>
          <w:rFonts w:ascii="Arial" w:eastAsia="Times New Roman" w:hAnsi="Arial" w:cs="Arial"/>
          <w:szCs w:val="24"/>
          <w:lang w:eastAsia="de-DE"/>
        </w:rPr>
        <w:t xml:space="preserve"> nach vorne sowie zu den Seiten. Die Frontscheibe ist dabei sogar standardmäßig aus Panzerglas, der Fahrer somit optimal geschützt. Die ebenfalls serienmäßig verbaute</w:t>
      </w:r>
      <w:r w:rsidR="00E856FA">
        <w:rPr>
          <w:rFonts w:ascii="Arial" w:eastAsia="Times New Roman" w:hAnsi="Arial" w:cs="Arial"/>
          <w:szCs w:val="24"/>
          <w:lang w:eastAsia="de-DE"/>
        </w:rPr>
        <w:t xml:space="preserve">, neue hochfahrbare Kabine ist mit </w:t>
      </w:r>
      <w:r w:rsidR="00B643C8">
        <w:rPr>
          <w:rFonts w:ascii="Arial" w:eastAsia="Times New Roman" w:hAnsi="Arial" w:cs="Arial"/>
          <w:szCs w:val="24"/>
          <w:lang w:eastAsia="de-DE"/>
        </w:rPr>
        <w:t>2</w:t>
      </w:r>
      <w:r w:rsidR="009B4657">
        <w:rPr>
          <w:rFonts w:ascii="Arial" w:eastAsia="Times New Roman" w:hAnsi="Arial" w:cs="Arial"/>
          <w:szCs w:val="24"/>
          <w:lang w:eastAsia="de-DE"/>
        </w:rPr>
        <w:t xml:space="preserve">,80 m </w:t>
      </w:r>
      <w:r w:rsidR="00E856FA">
        <w:rPr>
          <w:rFonts w:ascii="Arial" w:eastAsia="Times New Roman" w:hAnsi="Arial" w:cs="Arial"/>
          <w:szCs w:val="24"/>
          <w:lang w:eastAsia="de-DE"/>
        </w:rPr>
        <w:t>Höhenverstellung nicht nur noch</w:t>
      </w:r>
      <w:r w:rsidR="00B643C8">
        <w:rPr>
          <w:rFonts w:ascii="Arial" w:eastAsia="Times New Roman" w:hAnsi="Arial" w:cs="Arial"/>
          <w:szCs w:val="24"/>
          <w:lang w:eastAsia="de-DE"/>
        </w:rPr>
        <w:t xml:space="preserve"> höher </w:t>
      </w:r>
      <w:r w:rsidR="00E856FA">
        <w:rPr>
          <w:rFonts w:ascii="Arial" w:eastAsia="Times New Roman" w:hAnsi="Arial" w:cs="Arial"/>
          <w:szCs w:val="24"/>
          <w:lang w:eastAsia="de-DE"/>
        </w:rPr>
        <w:t xml:space="preserve">als bisher, sondern besonders robust und stabil auch im dynamischen Einsatz. Sie </w:t>
      </w:r>
      <w:r w:rsidR="00F0785A">
        <w:rPr>
          <w:rFonts w:ascii="Arial" w:eastAsia="Times New Roman" w:hAnsi="Arial" w:cs="Arial"/>
          <w:szCs w:val="24"/>
          <w:lang w:eastAsia="de-DE"/>
        </w:rPr>
        <w:t xml:space="preserve">ermöglicht </w:t>
      </w:r>
      <w:r w:rsidR="009B4657">
        <w:rPr>
          <w:rFonts w:ascii="Arial" w:eastAsia="Times New Roman" w:hAnsi="Arial" w:cs="Arial"/>
          <w:szCs w:val="24"/>
          <w:lang w:eastAsia="de-DE"/>
        </w:rPr>
        <w:t xml:space="preserve">eine </w:t>
      </w:r>
      <w:r w:rsidR="00F0785A">
        <w:rPr>
          <w:rFonts w:ascii="Arial" w:eastAsia="Times New Roman" w:hAnsi="Arial" w:cs="Arial"/>
          <w:szCs w:val="24"/>
          <w:lang w:eastAsia="de-DE"/>
        </w:rPr>
        <w:t>Augen</w:t>
      </w:r>
      <w:r w:rsidR="009B4657">
        <w:rPr>
          <w:rFonts w:ascii="Arial" w:eastAsia="Times New Roman" w:hAnsi="Arial" w:cs="Arial"/>
          <w:szCs w:val="24"/>
          <w:lang w:eastAsia="de-DE"/>
        </w:rPr>
        <w:t>höhe von bis zu 3 m</w:t>
      </w:r>
      <w:r w:rsidR="00F0785A">
        <w:rPr>
          <w:rFonts w:ascii="Arial" w:eastAsia="Times New Roman" w:hAnsi="Arial" w:cs="Arial"/>
          <w:szCs w:val="24"/>
          <w:lang w:eastAsia="de-DE"/>
        </w:rPr>
        <w:t xml:space="preserve"> und damit eine optimale Übersicht bzw.</w:t>
      </w:r>
      <w:r w:rsidR="00F66403">
        <w:rPr>
          <w:rFonts w:ascii="Arial" w:eastAsia="Times New Roman" w:hAnsi="Arial" w:cs="Arial"/>
          <w:szCs w:val="24"/>
          <w:lang w:eastAsia="de-DE"/>
        </w:rPr>
        <w:t xml:space="preserve"> einen direkten</w:t>
      </w:r>
      <w:r w:rsidR="00F0785A">
        <w:rPr>
          <w:rFonts w:ascii="Arial" w:eastAsia="Times New Roman" w:hAnsi="Arial" w:cs="Arial"/>
          <w:szCs w:val="24"/>
          <w:lang w:eastAsia="de-DE"/>
        </w:rPr>
        <w:t xml:space="preserve"> Blick in den Schredder oder die Schrottpresse</w:t>
      </w:r>
      <w:r w:rsidR="009B4657">
        <w:rPr>
          <w:rFonts w:ascii="Arial" w:eastAsia="Times New Roman" w:hAnsi="Arial" w:cs="Arial"/>
          <w:szCs w:val="24"/>
          <w:lang w:eastAsia="de-DE"/>
        </w:rPr>
        <w:t xml:space="preserve">. </w:t>
      </w:r>
    </w:p>
    <w:p w:rsidR="001B3795" w:rsidRDefault="009B4657" w:rsidP="001B3795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>Ein</w:t>
      </w:r>
      <w:r w:rsidR="00D73FD3" w:rsidRPr="00D73FD3">
        <w:rPr>
          <w:rFonts w:ascii="Arial" w:eastAsia="Times New Roman" w:hAnsi="Arial" w:cs="Arial"/>
          <w:szCs w:val="24"/>
          <w:lang w:eastAsia="de-DE"/>
        </w:rPr>
        <w:t xml:space="preserve"> umfangreiches Kamerasystem </w:t>
      </w:r>
      <w:r>
        <w:rPr>
          <w:rFonts w:ascii="Arial" w:eastAsia="Times New Roman" w:hAnsi="Arial" w:cs="Arial"/>
          <w:szCs w:val="24"/>
          <w:lang w:eastAsia="de-DE"/>
        </w:rPr>
        <w:t>sowie</w:t>
      </w:r>
      <w:r w:rsidR="00D73FD3" w:rsidRPr="00D73FD3">
        <w:rPr>
          <w:rFonts w:ascii="Arial" w:eastAsia="Times New Roman" w:hAnsi="Arial" w:cs="Arial"/>
          <w:szCs w:val="24"/>
          <w:lang w:eastAsia="de-DE"/>
        </w:rPr>
        <w:t xml:space="preserve"> intelligente Steuerungs</w:t>
      </w:r>
      <w:r>
        <w:rPr>
          <w:rFonts w:ascii="Arial" w:eastAsia="Times New Roman" w:hAnsi="Arial" w:cs="Arial"/>
          <w:szCs w:val="24"/>
          <w:lang w:eastAsia="de-DE"/>
        </w:rPr>
        <w:t>- und Diagnose</w:t>
      </w:r>
      <w:r w:rsidR="00D73FD3" w:rsidRPr="00D73FD3">
        <w:rPr>
          <w:rFonts w:ascii="Arial" w:eastAsia="Times New Roman" w:hAnsi="Arial" w:cs="Arial"/>
          <w:szCs w:val="24"/>
          <w:lang w:eastAsia="de-DE"/>
        </w:rPr>
        <w:t>systeme</w:t>
      </w:r>
      <w:r w:rsidR="00FE48ED">
        <w:rPr>
          <w:rFonts w:ascii="Arial" w:eastAsia="Times New Roman" w:hAnsi="Arial" w:cs="Arial"/>
          <w:szCs w:val="24"/>
          <w:lang w:eastAsia="de-DE"/>
        </w:rPr>
        <w:t xml:space="preserve"> unterstütz</w:t>
      </w:r>
      <w:r>
        <w:rPr>
          <w:rFonts w:ascii="Arial" w:eastAsia="Times New Roman" w:hAnsi="Arial" w:cs="Arial"/>
          <w:szCs w:val="24"/>
          <w:lang w:eastAsia="de-DE"/>
        </w:rPr>
        <w:t xml:space="preserve">en zusätzlich im täglichen Umgang mit der Maschine. </w:t>
      </w:r>
      <w:r w:rsidR="00E856FA">
        <w:rPr>
          <w:rFonts w:ascii="Arial" w:eastAsia="Times New Roman" w:hAnsi="Arial" w:cs="Arial"/>
          <w:szCs w:val="24"/>
          <w:lang w:eastAsia="de-DE"/>
        </w:rPr>
        <w:t xml:space="preserve">Darüber hinaus ist auch das neue </w:t>
      </w:r>
      <w:proofErr w:type="spellStart"/>
      <w:r w:rsidR="00E856FA">
        <w:rPr>
          <w:rFonts w:ascii="Arial" w:eastAsia="Times New Roman" w:hAnsi="Arial" w:cs="Arial"/>
          <w:szCs w:val="24"/>
          <w:lang w:eastAsia="de-DE"/>
        </w:rPr>
        <w:t>SENtrack</w:t>
      </w:r>
      <w:proofErr w:type="spellEnd"/>
      <w:r w:rsidR="00E856FA">
        <w:rPr>
          <w:rFonts w:ascii="Arial" w:eastAsia="Times New Roman" w:hAnsi="Arial" w:cs="Arial"/>
          <w:szCs w:val="24"/>
          <w:lang w:eastAsia="de-DE"/>
        </w:rPr>
        <w:t xml:space="preserve"> </w:t>
      </w:r>
      <w:proofErr w:type="spellStart"/>
      <w:r w:rsidR="00E856FA">
        <w:rPr>
          <w:rFonts w:ascii="Arial" w:eastAsia="Times New Roman" w:hAnsi="Arial" w:cs="Arial"/>
          <w:szCs w:val="24"/>
          <w:lang w:eastAsia="de-DE"/>
        </w:rPr>
        <w:t>Telematiksystem</w:t>
      </w:r>
      <w:proofErr w:type="spellEnd"/>
      <w:r w:rsidR="00E856FA">
        <w:rPr>
          <w:rFonts w:ascii="Arial" w:eastAsia="Times New Roman" w:hAnsi="Arial" w:cs="Arial"/>
          <w:szCs w:val="24"/>
          <w:lang w:eastAsia="de-DE"/>
        </w:rPr>
        <w:t xml:space="preserve"> serienmäßig verbaut, welches nutzerfreundlich die wichtigsten Maschinendaten wie Wartungsbedarf, Auslastung, Kraftstoffverbrauch und Hydraulikdrücke liefert, und so das Servicemanagement der Maschine bzw. des ganzen Fuhrparks erleichtert.    </w:t>
      </w:r>
    </w:p>
    <w:p w:rsidR="00E856FA" w:rsidRDefault="00E856FA" w:rsidP="001B3795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9B4657" w:rsidRPr="00D73FD3" w:rsidRDefault="009B4657" w:rsidP="001B3795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DE077E" w:rsidRPr="00BD4C01" w:rsidRDefault="001B3795" w:rsidP="0005429A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Premiere auf der bauma 2022 in München</w:t>
      </w:r>
    </w:p>
    <w:p w:rsidR="00822A62" w:rsidRPr="00BD4C01" w:rsidRDefault="001B3795" w:rsidP="0005429A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hAnsi="Arial" w:cs="Arial"/>
        </w:rPr>
        <w:t xml:space="preserve">Die Premiere des SENNEBOGEN 824G findet auf der bauma 2022 statt. Erleben Sie die neue Maschine live auf dem SENNEBOGEN Stand am Freigelände FM.712, Messe München.   </w:t>
      </w:r>
    </w:p>
    <w:p w:rsidR="00B17CD2" w:rsidRDefault="00B17CD2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B17CD2" w:rsidRDefault="00B17CD2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B17CD2" w:rsidRDefault="00B17CD2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B17CD2" w:rsidRDefault="00B17CD2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B17CD2" w:rsidRDefault="00B17CD2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B17CD2" w:rsidRDefault="00B17CD2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B17CD2" w:rsidRDefault="00B17CD2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167A45" w:rsidRDefault="004F53A0" w:rsidP="0005429A">
      <w:pPr>
        <w:rPr>
          <w:rFonts w:ascii="Arial" w:hAnsi="Arial" w:cs="Arial"/>
          <w:b/>
          <w:sz w:val="32"/>
          <w:u w:val="single"/>
        </w:rPr>
      </w:pPr>
      <w:r w:rsidRPr="00BE2E83">
        <w:rPr>
          <w:rFonts w:ascii="Arial" w:hAnsi="Arial" w:cs="Arial"/>
          <w:b/>
        </w:rPr>
        <w:lastRenderedPageBreak/>
        <w:t>Bildunterschrift:</w:t>
      </w:r>
    </w:p>
    <w:p w:rsidR="00A109AE" w:rsidRDefault="00EC7640" w:rsidP="00CA789F">
      <w:pPr>
        <w:spacing w:line="360" w:lineRule="auto"/>
        <w:rPr>
          <w:rFonts w:ascii="Arial" w:hAnsi="Arial" w:cs="Arial"/>
          <w:i/>
        </w:rPr>
      </w:pPr>
      <w:r>
        <w:rPr>
          <w:noProof/>
          <w:lang w:eastAsia="de-DE"/>
        </w:rPr>
        <w:drawing>
          <wp:inline distT="0" distB="0" distL="0" distR="0" wp14:anchorId="4E8C3CF3" wp14:editId="476E778E">
            <wp:extent cx="5760720" cy="386778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DA" w:rsidRDefault="004F53A0" w:rsidP="00CA789F">
      <w:pPr>
        <w:spacing w:line="360" w:lineRule="auto"/>
        <w:rPr>
          <w:rFonts w:ascii="Arial" w:hAnsi="Arial" w:cs="Arial"/>
        </w:rPr>
      </w:pPr>
      <w:r w:rsidRPr="004F53A0">
        <w:rPr>
          <w:rFonts w:ascii="Arial" w:hAnsi="Arial" w:cs="Arial"/>
          <w:i/>
        </w:rPr>
        <w:t>Bild 1</w:t>
      </w:r>
      <w:r>
        <w:rPr>
          <w:rFonts w:ascii="Arial" w:hAnsi="Arial" w:cs="Arial"/>
        </w:rPr>
        <w:t xml:space="preserve">: </w:t>
      </w:r>
      <w:r w:rsidR="002D6FA4" w:rsidRPr="002D6FA4">
        <w:rPr>
          <w:rFonts w:ascii="Arial" w:hAnsi="Arial" w:cs="Arial"/>
        </w:rPr>
        <w:t xml:space="preserve">Neuer Recycling-Umschlagbagger </w:t>
      </w:r>
      <w:r w:rsidR="00EA0807">
        <w:rPr>
          <w:rFonts w:ascii="Arial" w:hAnsi="Arial" w:cs="Arial"/>
        </w:rPr>
        <w:t xml:space="preserve">der 6. Maschinengeneration </w:t>
      </w:r>
      <w:r w:rsidR="002D6FA4" w:rsidRPr="002D6FA4">
        <w:rPr>
          <w:rFonts w:ascii="Arial" w:hAnsi="Arial" w:cs="Arial"/>
        </w:rPr>
        <w:t>mit 12 m Reichweite</w:t>
      </w:r>
      <w:r w:rsidR="002D6FA4">
        <w:rPr>
          <w:rFonts w:ascii="Arial" w:hAnsi="Arial" w:cs="Arial"/>
        </w:rPr>
        <w:t>: Der SENNEBOGEN 824 G wird der Öffentlichkeit auf der bauma vorgestellt, vo</w:t>
      </w:r>
      <w:r w:rsidR="009B5C9A">
        <w:rPr>
          <w:rFonts w:ascii="Arial" w:hAnsi="Arial" w:cs="Arial"/>
        </w:rPr>
        <w:t xml:space="preserve">n </w:t>
      </w:r>
      <w:r w:rsidR="005B5E5A">
        <w:rPr>
          <w:rFonts w:ascii="Arial" w:hAnsi="Arial" w:cs="Arial"/>
        </w:rPr>
        <w:t>24.-30.10.2022</w:t>
      </w:r>
      <w:r w:rsidR="0051160B">
        <w:rPr>
          <w:rFonts w:ascii="Arial" w:hAnsi="Arial" w:cs="Arial"/>
        </w:rPr>
        <w:t xml:space="preserve"> am</w:t>
      </w:r>
      <w:r w:rsidR="00916E54">
        <w:rPr>
          <w:rFonts w:ascii="Arial" w:hAnsi="Arial" w:cs="Arial"/>
        </w:rPr>
        <w:t xml:space="preserve"> </w:t>
      </w:r>
      <w:r w:rsidR="009B5C9A">
        <w:rPr>
          <w:rFonts w:ascii="Arial" w:hAnsi="Arial" w:cs="Arial"/>
        </w:rPr>
        <w:t>Freigelände FM</w:t>
      </w:r>
      <w:r w:rsidR="00916E54">
        <w:rPr>
          <w:rFonts w:ascii="Arial" w:hAnsi="Arial" w:cs="Arial"/>
        </w:rPr>
        <w:t>.</w:t>
      </w:r>
      <w:r w:rsidR="009B5C9A">
        <w:rPr>
          <w:rFonts w:ascii="Arial" w:hAnsi="Arial" w:cs="Arial"/>
        </w:rPr>
        <w:t>712</w:t>
      </w:r>
      <w:r w:rsidR="00D513B5">
        <w:rPr>
          <w:rFonts w:ascii="Arial" w:hAnsi="Arial" w:cs="Arial"/>
        </w:rPr>
        <w:t xml:space="preserve">. </w:t>
      </w:r>
    </w:p>
    <w:p w:rsidR="002D6FA4" w:rsidRDefault="002D6FA4" w:rsidP="00CA789F">
      <w:pPr>
        <w:spacing w:line="360" w:lineRule="auto"/>
        <w:rPr>
          <w:rFonts w:ascii="Arial" w:hAnsi="Arial" w:cs="Arial"/>
        </w:rPr>
      </w:pPr>
    </w:p>
    <w:p w:rsidR="002D6FA4" w:rsidRDefault="002D6FA4" w:rsidP="00CA789F">
      <w:pPr>
        <w:spacing w:line="360" w:lineRule="auto"/>
        <w:rPr>
          <w:rFonts w:ascii="Arial" w:hAnsi="Arial" w:cs="Arial"/>
        </w:rPr>
      </w:pPr>
    </w:p>
    <w:p w:rsidR="002D6FA4" w:rsidRDefault="002D6FA4" w:rsidP="00CA789F">
      <w:pPr>
        <w:spacing w:line="360" w:lineRule="auto"/>
        <w:rPr>
          <w:rFonts w:ascii="Arial" w:hAnsi="Arial" w:cs="Arial"/>
        </w:rPr>
      </w:pPr>
    </w:p>
    <w:p w:rsidR="002D6FA4" w:rsidRDefault="002D6FA4" w:rsidP="00CA789F">
      <w:pPr>
        <w:spacing w:line="360" w:lineRule="auto"/>
        <w:rPr>
          <w:rFonts w:ascii="Arial" w:hAnsi="Arial" w:cs="Arial"/>
        </w:rPr>
      </w:pPr>
    </w:p>
    <w:p w:rsidR="004C5D3F" w:rsidRDefault="004C5D3F" w:rsidP="00CA789F">
      <w:pPr>
        <w:spacing w:line="360" w:lineRule="auto"/>
        <w:rPr>
          <w:rFonts w:ascii="Arial" w:hAnsi="Arial" w:cs="Arial"/>
        </w:rPr>
      </w:pPr>
    </w:p>
    <w:p w:rsidR="004C5D3F" w:rsidRDefault="004C5D3F" w:rsidP="00CA789F">
      <w:pPr>
        <w:spacing w:line="360" w:lineRule="auto"/>
        <w:rPr>
          <w:rFonts w:ascii="Arial" w:hAnsi="Arial" w:cs="Arial"/>
        </w:rPr>
      </w:pPr>
    </w:p>
    <w:p w:rsidR="004C5D3F" w:rsidRDefault="004C5D3F" w:rsidP="00CA789F">
      <w:pPr>
        <w:spacing w:line="360" w:lineRule="auto"/>
        <w:rPr>
          <w:rFonts w:ascii="Arial" w:hAnsi="Arial" w:cs="Arial"/>
        </w:rPr>
      </w:pPr>
    </w:p>
    <w:p w:rsidR="004C5D3F" w:rsidRDefault="004C5D3F" w:rsidP="004C5D3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i/>
        </w:rPr>
        <w:lastRenderedPageBreak/>
        <w:br/>
      </w:r>
      <w:r w:rsidR="00A34862">
        <w:rPr>
          <w:noProof/>
          <w:lang w:eastAsia="de-DE"/>
        </w:rPr>
        <w:drawing>
          <wp:inline distT="0" distB="0" distL="0" distR="0" wp14:anchorId="7ED4A2CA" wp14:editId="47CAFB75">
            <wp:extent cx="5760720" cy="3826510"/>
            <wp:effectExtent l="0" t="0" r="0" b="25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3A0">
        <w:rPr>
          <w:rFonts w:ascii="Arial" w:hAnsi="Arial" w:cs="Arial"/>
          <w:i/>
        </w:rPr>
        <w:t xml:space="preserve">Bild </w:t>
      </w:r>
      <w:r>
        <w:rPr>
          <w:rFonts w:ascii="Arial" w:hAnsi="Arial" w:cs="Arial"/>
          <w:i/>
        </w:rPr>
        <w:t>2</w:t>
      </w:r>
      <w:r>
        <w:rPr>
          <w:rFonts w:ascii="Arial" w:hAnsi="Arial" w:cs="Arial"/>
        </w:rPr>
        <w:t xml:space="preserve">: Der </w:t>
      </w:r>
      <w:r w:rsidR="00EA0807">
        <w:rPr>
          <w:rFonts w:ascii="Arial" w:hAnsi="Arial" w:cs="Arial"/>
        </w:rPr>
        <w:t xml:space="preserve">neue </w:t>
      </w:r>
      <w:r>
        <w:rPr>
          <w:rFonts w:ascii="Arial" w:hAnsi="Arial" w:cs="Arial"/>
        </w:rPr>
        <w:t xml:space="preserve">SENNEBOGEN 824 G glänzt durch eine gesteigerte Performance </w:t>
      </w:r>
      <w:r w:rsidR="00F66403">
        <w:rPr>
          <w:rFonts w:ascii="Arial" w:hAnsi="Arial" w:cs="Arial"/>
        </w:rPr>
        <w:t>bei</w:t>
      </w:r>
      <w:r>
        <w:rPr>
          <w:rFonts w:ascii="Arial" w:hAnsi="Arial" w:cs="Arial"/>
        </w:rPr>
        <w:t xml:space="preserve"> niedrigem Verbrauch im Recyclingeinsatz oder auch im Schrott.  </w:t>
      </w:r>
    </w:p>
    <w:p w:rsidR="004C5D3F" w:rsidRDefault="004C5D3F" w:rsidP="00CA789F">
      <w:pPr>
        <w:spacing w:line="360" w:lineRule="auto"/>
        <w:rPr>
          <w:rFonts w:ascii="Arial" w:hAnsi="Arial" w:cs="Arial"/>
        </w:rPr>
      </w:pPr>
    </w:p>
    <w:p w:rsidR="00A34862" w:rsidRDefault="00A34862" w:rsidP="00CA789F">
      <w:pPr>
        <w:spacing w:line="360" w:lineRule="auto"/>
        <w:rPr>
          <w:rFonts w:ascii="Arial" w:hAnsi="Arial" w:cs="Arial"/>
        </w:rPr>
      </w:pP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55463</wp:posOffset>
            </wp:positionH>
            <wp:positionV relativeFrom="paragraph">
              <wp:posOffset>829310</wp:posOffset>
            </wp:positionV>
            <wp:extent cx="3698240" cy="5542280"/>
            <wp:effectExtent l="0" t="0" r="0" b="127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</w:p>
    <w:p w:rsidR="00FA4C8D" w:rsidRDefault="00FA4C8D" w:rsidP="00CA789F">
      <w:pPr>
        <w:spacing w:line="360" w:lineRule="auto"/>
        <w:rPr>
          <w:rFonts w:ascii="Arial" w:hAnsi="Arial" w:cs="Arial"/>
          <w:i/>
        </w:rPr>
      </w:pPr>
    </w:p>
    <w:p w:rsidR="00A34862" w:rsidRPr="00E149FB" w:rsidRDefault="00A34862" w:rsidP="00CA789F">
      <w:pPr>
        <w:spacing w:line="360" w:lineRule="auto"/>
        <w:rPr>
          <w:rFonts w:ascii="Arial" w:hAnsi="Arial" w:cs="Arial"/>
        </w:rPr>
      </w:pPr>
      <w:r w:rsidRPr="00A34862">
        <w:rPr>
          <w:rFonts w:ascii="Arial" w:hAnsi="Arial" w:cs="Arial"/>
          <w:i/>
        </w:rPr>
        <w:t>Bild 3</w:t>
      </w:r>
      <w:r>
        <w:rPr>
          <w:rFonts w:ascii="Arial" w:hAnsi="Arial" w:cs="Arial"/>
        </w:rPr>
        <w:t>: D</w:t>
      </w:r>
      <w:r w:rsidR="00FA4C8D">
        <w:rPr>
          <w:rFonts w:ascii="Arial" w:hAnsi="Arial" w:cs="Arial"/>
        </w:rPr>
        <w:t>ie neue, hochfahrbare Kabine ist</w:t>
      </w:r>
      <w:r>
        <w:rPr>
          <w:rFonts w:ascii="Arial" w:hAnsi="Arial" w:cs="Arial"/>
        </w:rPr>
        <w:t xml:space="preserve"> mit </w:t>
      </w:r>
      <w:r w:rsidR="00FA4C8D">
        <w:rPr>
          <w:rFonts w:ascii="Arial" w:hAnsi="Arial" w:cs="Arial"/>
        </w:rPr>
        <w:t>ihrer</w:t>
      </w:r>
      <w:r>
        <w:rPr>
          <w:rFonts w:ascii="Arial" w:hAnsi="Arial" w:cs="Arial"/>
        </w:rPr>
        <w:t xml:space="preserve"> </w:t>
      </w:r>
      <w:r w:rsidR="00FA4C8D">
        <w:rPr>
          <w:rFonts w:ascii="Arial" w:hAnsi="Arial" w:cs="Arial"/>
        </w:rPr>
        <w:t xml:space="preserve">Höhenverstellbarkeit von </w:t>
      </w:r>
      <w:r>
        <w:rPr>
          <w:rFonts w:ascii="Arial" w:hAnsi="Arial" w:cs="Arial"/>
        </w:rPr>
        <w:t xml:space="preserve">2,80 </w:t>
      </w:r>
      <w:r w:rsidR="00FA4C8D">
        <w:rPr>
          <w:rFonts w:ascii="Arial" w:hAnsi="Arial" w:cs="Arial"/>
        </w:rPr>
        <w:t xml:space="preserve">m </w:t>
      </w:r>
      <w:r>
        <w:rPr>
          <w:rFonts w:ascii="Arial" w:hAnsi="Arial" w:cs="Arial"/>
        </w:rPr>
        <w:t xml:space="preserve">nicht nur noch höher, sondern </w:t>
      </w:r>
      <w:r w:rsidR="00FA4C8D">
        <w:rPr>
          <w:rFonts w:ascii="Arial" w:hAnsi="Arial" w:cs="Arial"/>
        </w:rPr>
        <w:t>dabei auch noch</w:t>
      </w:r>
      <w:bookmarkStart w:id="0" w:name="_GoBack"/>
      <w:bookmarkEnd w:id="0"/>
      <w:r>
        <w:rPr>
          <w:rFonts w:ascii="Arial" w:hAnsi="Arial" w:cs="Arial"/>
        </w:rPr>
        <w:t xml:space="preserve"> besonders robust und stabil bei dynamischen Einsätzen.  </w:t>
      </w:r>
    </w:p>
    <w:sectPr w:rsidR="00A34862" w:rsidRPr="00E149FB" w:rsidSect="00940F3C">
      <w:headerReference w:type="default" r:id="rId11"/>
      <w:footerReference w:type="default" r:id="rId12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986" w:rsidRDefault="008A7986" w:rsidP="00EF7F84">
      <w:pPr>
        <w:spacing w:after="0" w:line="240" w:lineRule="auto"/>
      </w:pPr>
      <w:r>
        <w:separator/>
      </w:r>
    </w:p>
  </w:endnote>
  <w:endnote w:type="continuationSeparator" w:id="0">
    <w:p w:rsidR="008A7986" w:rsidRDefault="008A7986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avika Regular">
    <w:panose1 w:val="020B0506040000020004"/>
    <w:charset w:val="00"/>
    <w:family w:val="swiss"/>
    <w:pitch w:val="variable"/>
    <w:sig w:usb0="A00002AF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D439BE" wp14:editId="7DB7F19B">
              <wp:simplePos x="0" y="0"/>
              <wp:positionH relativeFrom="column">
                <wp:posOffset>-529590</wp:posOffset>
              </wp:positionH>
              <wp:positionV relativeFrom="paragraph">
                <wp:posOffset>17097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0A3149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1.35pt" to="486.0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" strokecolor="black [3213]" strokeweight="1pt"/>
          </w:pict>
        </mc:Fallback>
      </mc:AlternateConten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 w:rsidRPr="00B51EBE">
      <w:rPr>
        <w:rFonts w:ascii="Arial" w:hAnsi="Arial" w:cs="Arial"/>
        <w:b/>
        <w:sz w:val="16"/>
        <w:szCs w:val="16"/>
        <w:lang w:val="en-GB"/>
      </w:rPr>
      <w:t>PRESS CONTACT /</w:t>
    </w:r>
    <w:r w:rsidRPr="00B51EBE">
      <w:rPr>
        <w:rFonts w:ascii="Arial" w:hAnsi="Arial" w:cs="Arial"/>
        <w:sz w:val="16"/>
        <w:szCs w:val="16"/>
        <w:lang w:val="en-GB"/>
      </w:rPr>
      <w:t xml:space="preserve"> PRESSEKONTAKT</w: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</w:p>
  <w:p w:rsidR="00BD4763" w:rsidRPr="00B51EBE" w:rsidRDefault="004F53A0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  <w:lang w:val="en-GB"/>
      </w:rPr>
      <w:t xml:space="preserve">Franziska </w:t>
    </w:r>
    <w:r w:rsidR="0020195B">
      <w:rPr>
        <w:rFonts w:ascii="Arial" w:hAnsi="Arial" w:cs="Arial"/>
        <w:sz w:val="16"/>
        <w:szCs w:val="16"/>
        <w:lang w:val="en-GB"/>
      </w:rPr>
      <w:t>Limbrunner</w:t>
    </w:r>
  </w:p>
  <w:p w:rsidR="00BD4763" w:rsidRPr="004F53A0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  <w:lang w:val="fr-FR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2E89326D" wp14:editId="60603997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763" w:rsidRPr="004F53A0">
      <w:rPr>
        <w:rFonts w:ascii="Arial" w:hAnsi="Arial" w:cs="Arial"/>
        <w:sz w:val="16"/>
        <w:szCs w:val="16"/>
        <w:lang w:val="fr-FR"/>
      </w:rPr>
      <w:t xml:space="preserve">Mail: </w:t>
    </w:r>
    <w:hyperlink r:id="rId2" w:history="1">
      <w:r w:rsidR="00BD4763" w:rsidRPr="004F53A0">
        <w:rPr>
          <w:rStyle w:val="Hyperlink"/>
          <w:rFonts w:ascii="Arial" w:hAnsi="Arial" w:cs="Arial"/>
          <w:color w:val="auto"/>
          <w:sz w:val="16"/>
          <w:szCs w:val="16"/>
          <w:u w:val="none"/>
          <w:lang w:val="fr-FR"/>
        </w:rPr>
        <w:t>presse@sennebogen.com</w:t>
      </w:r>
    </w:hyperlink>
    <w:r w:rsidR="004F53A0">
      <w:rPr>
        <w:rFonts w:ascii="Arial" w:hAnsi="Arial" w:cs="Arial"/>
        <w:sz w:val="16"/>
        <w:szCs w:val="16"/>
        <w:lang w:val="fr-FR"/>
      </w:rPr>
      <w:br/>
      <w:t>Tel.: 09421 / 540-361</w:t>
    </w:r>
    <w:r w:rsidR="00602CD7" w:rsidRPr="004F53A0">
      <w:rPr>
        <w:rFonts w:ascii="Arial" w:hAnsi="Arial" w:cs="Arial"/>
        <w:sz w:val="16"/>
        <w:szCs w:val="16"/>
        <w:lang w:val="fr-FR"/>
      </w:rPr>
      <w:br/>
    </w:r>
    <w:r w:rsidR="00BD4763" w:rsidRPr="004F53A0">
      <w:rPr>
        <w:rFonts w:ascii="Arial" w:hAnsi="Arial" w:cs="Arial"/>
        <w:b/>
        <w:sz w:val="16"/>
        <w:szCs w:val="16"/>
        <w:lang w:val="fr-FR"/>
      </w:rPr>
      <w:t>www.sennebogen.com</w:t>
    </w:r>
    <w:r w:rsidR="00D03E2D" w:rsidRPr="004F53A0">
      <w:rPr>
        <w:rFonts w:ascii="Arial" w:hAnsi="Arial" w:cs="Arial"/>
        <w:color w:val="7F7F7F" w:themeColor="text1" w:themeTint="80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986" w:rsidRDefault="008A7986" w:rsidP="00EF7F84">
      <w:pPr>
        <w:spacing w:after="0" w:line="240" w:lineRule="auto"/>
      </w:pPr>
      <w:r>
        <w:separator/>
      </w:r>
    </w:p>
  </w:footnote>
  <w:footnote w:type="continuationSeparator" w:id="0">
    <w:p w:rsidR="008A7986" w:rsidRDefault="008A7986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3D185317" wp14:editId="69387C2F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2922AF11" wp14:editId="32A2FAAA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31771D48" wp14:editId="41AB1E9C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853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" filled="f" stroked="f">
              <v:textbox>
                <w:txbxContent>
                  <w:p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2922AF11" wp14:editId="32A2FAAA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31771D48" wp14:editId="41AB1E9C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097D63B" wp14:editId="6C027A0F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84"/>
    <w:rsid w:val="000000BC"/>
    <w:rsid w:val="00006757"/>
    <w:rsid w:val="000118AA"/>
    <w:rsid w:val="00036512"/>
    <w:rsid w:val="00046C53"/>
    <w:rsid w:val="0005429A"/>
    <w:rsid w:val="00066CD2"/>
    <w:rsid w:val="00073D5C"/>
    <w:rsid w:val="000852F6"/>
    <w:rsid w:val="0009648B"/>
    <w:rsid w:val="000E068E"/>
    <w:rsid w:val="00105F81"/>
    <w:rsid w:val="00112483"/>
    <w:rsid w:val="00121042"/>
    <w:rsid w:val="00127BCB"/>
    <w:rsid w:val="00145EBD"/>
    <w:rsid w:val="00167A45"/>
    <w:rsid w:val="001756FE"/>
    <w:rsid w:val="00191B55"/>
    <w:rsid w:val="001B2DAD"/>
    <w:rsid w:val="001B3795"/>
    <w:rsid w:val="001D0881"/>
    <w:rsid w:val="001D29C9"/>
    <w:rsid w:val="001F2485"/>
    <w:rsid w:val="0020195B"/>
    <w:rsid w:val="00203BFA"/>
    <w:rsid w:val="00247536"/>
    <w:rsid w:val="00255D69"/>
    <w:rsid w:val="00273E27"/>
    <w:rsid w:val="0028469E"/>
    <w:rsid w:val="002B514F"/>
    <w:rsid w:val="002C17F6"/>
    <w:rsid w:val="002C262D"/>
    <w:rsid w:val="002D0118"/>
    <w:rsid w:val="002D4D64"/>
    <w:rsid w:val="002D6FA4"/>
    <w:rsid w:val="002E4D79"/>
    <w:rsid w:val="002E75CD"/>
    <w:rsid w:val="002F5305"/>
    <w:rsid w:val="003141CD"/>
    <w:rsid w:val="00316692"/>
    <w:rsid w:val="0032538B"/>
    <w:rsid w:val="0033595D"/>
    <w:rsid w:val="00335F03"/>
    <w:rsid w:val="00345338"/>
    <w:rsid w:val="0035788B"/>
    <w:rsid w:val="003601FC"/>
    <w:rsid w:val="00360AC9"/>
    <w:rsid w:val="003833AC"/>
    <w:rsid w:val="003860C3"/>
    <w:rsid w:val="003A4B1C"/>
    <w:rsid w:val="003B3CAD"/>
    <w:rsid w:val="003C1625"/>
    <w:rsid w:val="0045577F"/>
    <w:rsid w:val="0046450D"/>
    <w:rsid w:val="004718BB"/>
    <w:rsid w:val="004771FD"/>
    <w:rsid w:val="004C5D3F"/>
    <w:rsid w:val="004D4104"/>
    <w:rsid w:val="004E2DAD"/>
    <w:rsid w:val="004E3B4F"/>
    <w:rsid w:val="004E3CE7"/>
    <w:rsid w:val="004F53A0"/>
    <w:rsid w:val="0050193E"/>
    <w:rsid w:val="00506097"/>
    <w:rsid w:val="0051160B"/>
    <w:rsid w:val="00513095"/>
    <w:rsid w:val="00532B5E"/>
    <w:rsid w:val="00533998"/>
    <w:rsid w:val="0054440E"/>
    <w:rsid w:val="005546E1"/>
    <w:rsid w:val="00555164"/>
    <w:rsid w:val="00562F1A"/>
    <w:rsid w:val="00565B91"/>
    <w:rsid w:val="005674DA"/>
    <w:rsid w:val="005865D9"/>
    <w:rsid w:val="005875CA"/>
    <w:rsid w:val="00590CB2"/>
    <w:rsid w:val="00597CE5"/>
    <w:rsid w:val="005B4144"/>
    <w:rsid w:val="005B5E5A"/>
    <w:rsid w:val="005D23A2"/>
    <w:rsid w:val="00602CD7"/>
    <w:rsid w:val="00605AE5"/>
    <w:rsid w:val="0061644B"/>
    <w:rsid w:val="006166FF"/>
    <w:rsid w:val="00626EE1"/>
    <w:rsid w:val="00630BAC"/>
    <w:rsid w:val="00667AE1"/>
    <w:rsid w:val="00690C14"/>
    <w:rsid w:val="006A06D7"/>
    <w:rsid w:val="006B10EF"/>
    <w:rsid w:val="006B22E2"/>
    <w:rsid w:val="006B32D5"/>
    <w:rsid w:val="006C4138"/>
    <w:rsid w:val="006E4F95"/>
    <w:rsid w:val="00713A64"/>
    <w:rsid w:val="00740428"/>
    <w:rsid w:val="007533B9"/>
    <w:rsid w:val="007773F5"/>
    <w:rsid w:val="00787221"/>
    <w:rsid w:val="007A5398"/>
    <w:rsid w:val="007C0E9A"/>
    <w:rsid w:val="007C2FE2"/>
    <w:rsid w:val="007C3906"/>
    <w:rsid w:val="007D2F33"/>
    <w:rsid w:val="007D4FD8"/>
    <w:rsid w:val="007E4E6E"/>
    <w:rsid w:val="007F066E"/>
    <w:rsid w:val="00803A4C"/>
    <w:rsid w:val="00813AA5"/>
    <w:rsid w:val="00815D14"/>
    <w:rsid w:val="00820367"/>
    <w:rsid w:val="00820EE7"/>
    <w:rsid w:val="00822A62"/>
    <w:rsid w:val="0084074A"/>
    <w:rsid w:val="00842791"/>
    <w:rsid w:val="00870CAE"/>
    <w:rsid w:val="008716A2"/>
    <w:rsid w:val="00892F6E"/>
    <w:rsid w:val="008A1FCC"/>
    <w:rsid w:val="008A44E1"/>
    <w:rsid w:val="008A7986"/>
    <w:rsid w:val="008B3BCB"/>
    <w:rsid w:val="008D6F7F"/>
    <w:rsid w:val="008D7B4C"/>
    <w:rsid w:val="008E1091"/>
    <w:rsid w:val="008F098B"/>
    <w:rsid w:val="008F744F"/>
    <w:rsid w:val="00903790"/>
    <w:rsid w:val="00916E54"/>
    <w:rsid w:val="009229E5"/>
    <w:rsid w:val="00934B20"/>
    <w:rsid w:val="00940F3C"/>
    <w:rsid w:val="00952BD8"/>
    <w:rsid w:val="009730DF"/>
    <w:rsid w:val="00991C49"/>
    <w:rsid w:val="009A4541"/>
    <w:rsid w:val="009B4657"/>
    <w:rsid w:val="009B5C9A"/>
    <w:rsid w:val="009C502B"/>
    <w:rsid w:val="009C615C"/>
    <w:rsid w:val="009E1A3E"/>
    <w:rsid w:val="00A056E9"/>
    <w:rsid w:val="00A063A9"/>
    <w:rsid w:val="00A1016D"/>
    <w:rsid w:val="00A109AE"/>
    <w:rsid w:val="00A34862"/>
    <w:rsid w:val="00A4624B"/>
    <w:rsid w:val="00A74F2C"/>
    <w:rsid w:val="00A858C8"/>
    <w:rsid w:val="00AB4B01"/>
    <w:rsid w:val="00AE5491"/>
    <w:rsid w:val="00AE569F"/>
    <w:rsid w:val="00AF0752"/>
    <w:rsid w:val="00B026E4"/>
    <w:rsid w:val="00B034B4"/>
    <w:rsid w:val="00B03C97"/>
    <w:rsid w:val="00B061B0"/>
    <w:rsid w:val="00B1642B"/>
    <w:rsid w:val="00B17CD2"/>
    <w:rsid w:val="00B51EBE"/>
    <w:rsid w:val="00B643C8"/>
    <w:rsid w:val="00B72511"/>
    <w:rsid w:val="00B760B6"/>
    <w:rsid w:val="00B93D91"/>
    <w:rsid w:val="00BA1DCF"/>
    <w:rsid w:val="00BA7C9D"/>
    <w:rsid w:val="00BB3334"/>
    <w:rsid w:val="00BC0D18"/>
    <w:rsid w:val="00BD2571"/>
    <w:rsid w:val="00BD3E1B"/>
    <w:rsid w:val="00BD4763"/>
    <w:rsid w:val="00BD4C01"/>
    <w:rsid w:val="00BF6266"/>
    <w:rsid w:val="00C21C0A"/>
    <w:rsid w:val="00C47C63"/>
    <w:rsid w:val="00C54C67"/>
    <w:rsid w:val="00CA789F"/>
    <w:rsid w:val="00CC368E"/>
    <w:rsid w:val="00CD41D2"/>
    <w:rsid w:val="00D03A63"/>
    <w:rsid w:val="00D03E2D"/>
    <w:rsid w:val="00D1290A"/>
    <w:rsid w:val="00D12EE6"/>
    <w:rsid w:val="00D4009F"/>
    <w:rsid w:val="00D402DD"/>
    <w:rsid w:val="00D45373"/>
    <w:rsid w:val="00D513B5"/>
    <w:rsid w:val="00D666EB"/>
    <w:rsid w:val="00D701A0"/>
    <w:rsid w:val="00D710EF"/>
    <w:rsid w:val="00D73FD3"/>
    <w:rsid w:val="00D83440"/>
    <w:rsid w:val="00D860E1"/>
    <w:rsid w:val="00D97A64"/>
    <w:rsid w:val="00DB741D"/>
    <w:rsid w:val="00DC66F9"/>
    <w:rsid w:val="00DD36BF"/>
    <w:rsid w:val="00DD6575"/>
    <w:rsid w:val="00DE077E"/>
    <w:rsid w:val="00DF318B"/>
    <w:rsid w:val="00E03541"/>
    <w:rsid w:val="00E10BD0"/>
    <w:rsid w:val="00E149FB"/>
    <w:rsid w:val="00E36AA6"/>
    <w:rsid w:val="00E478A4"/>
    <w:rsid w:val="00E733DF"/>
    <w:rsid w:val="00E83355"/>
    <w:rsid w:val="00E856FA"/>
    <w:rsid w:val="00E97E3A"/>
    <w:rsid w:val="00EA0807"/>
    <w:rsid w:val="00EB3E15"/>
    <w:rsid w:val="00EB446E"/>
    <w:rsid w:val="00EC2CC0"/>
    <w:rsid w:val="00EC7640"/>
    <w:rsid w:val="00EE2299"/>
    <w:rsid w:val="00EF1521"/>
    <w:rsid w:val="00EF15F6"/>
    <w:rsid w:val="00EF7F84"/>
    <w:rsid w:val="00F054AB"/>
    <w:rsid w:val="00F0785A"/>
    <w:rsid w:val="00F10911"/>
    <w:rsid w:val="00F11371"/>
    <w:rsid w:val="00F152E0"/>
    <w:rsid w:val="00F242B5"/>
    <w:rsid w:val="00F52CF2"/>
    <w:rsid w:val="00F54DF6"/>
    <w:rsid w:val="00F556BE"/>
    <w:rsid w:val="00F63CC5"/>
    <w:rsid w:val="00F66403"/>
    <w:rsid w:val="00F867C9"/>
    <w:rsid w:val="00F86849"/>
    <w:rsid w:val="00F86E96"/>
    <w:rsid w:val="00FA2D16"/>
    <w:rsid w:val="00FA4C8D"/>
    <w:rsid w:val="00FB3621"/>
    <w:rsid w:val="00FC7E60"/>
    <w:rsid w:val="00FD0A2B"/>
    <w:rsid w:val="00FD1AA0"/>
    <w:rsid w:val="00FD5480"/>
    <w:rsid w:val="00FD64EC"/>
    <w:rsid w:val="00FE2242"/>
    <w:rsid w:val="00FE48ED"/>
    <w:rsid w:val="00FE4E45"/>
    <w:rsid w:val="00FE72E2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0413222D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C5D3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06619-FBB1-42FF-B5C1-1354C23FB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782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Schlosser Paula</dc:creator>
  <cp:keywords/>
  <dc:description/>
  <cp:lastModifiedBy>Limbrunner Franziska</cp:lastModifiedBy>
  <cp:revision>22</cp:revision>
  <cp:lastPrinted>2022-10-11T07:23:00Z</cp:lastPrinted>
  <dcterms:created xsi:type="dcterms:W3CDTF">2022-10-06T09:15:00Z</dcterms:created>
  <dcterms:modified xsi:type="dcterms:W3CDTF">2022-10-13T06:45:00Z</dcterms:modified>
</cp:coreProperties>
</file>