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20212" w14:textId="5B174B43" w:rsidR="000E068E" w:rsidRPr="004D3A52" w:rsidRDefault="00311C75" w:rsidP="000E068E">
      <w:pPr>
        <w:pStyle w:val="Textkrper"/>
        <w:spacing w:before="100" w:line="360" w:lineRule="auto"/>
        <w:ind w:right="-22"/>
        <w:rPr>
          <w:rFonts w:ascii="Arial" w:hAnsi="Arial" w:cs="Arial"/>
          <w:b/>
          <w:sz w:val="32"/>
          <w:szCs w:val="32"/>
          <w:u w:val="single"/>
          <w:lang w:val="en-US"/>
        </w:rPr>
      </w:pPr>
      <w:r>
        <w:rPr>
          <w:rFonts w:ascii="Arial" w:hAnsi="Arial" w:cs="Arial"/>
          <w:b/>
          <w:bCs/>
          <w:sz w:val="32"/>
          <w:szCs w:val="32"/>
          <w:u w:val="single"/>
          <w:lang w:val="en-US"/>
        </w:rPr>
        <w:t xml:space="preserve">The new 22 t G series recycling </w:t>
      </w:r>
      <w:r w:rsidR="00C1129D">
        <w:rPr>
          <w:rFonts w:ascii="Arial" w:hAnsi="Arial" w:cs="Arial"/>
          <w:b/>
          <w:bCs/>
          <w:sz w:val="32"/>
          <w:szCs w:val="32"/>
          <w:u w:val="single"/>
          <w:lang w:val="en-US"/>
        </w:rPr>
        <w:t>material handler</w:t>
      </w:r>
      <w:r>
        <w:rPr>
          <w:rFonts w:ascii="Arial" w:hAnsi="Arial" w:cs="Arial"/>
          <w:b/>
          <w:bCs/>
          <w:sz w:val="32"/>
          <w:szCs w:val="32"/>
          <w:u w:val="single"/>
          <w:lang w:val="en-US"/>
        </w:rPr>
        <w:t>: the SENNEBOGEN 822 G</w:t>
      </w:r>
    </w:p>
    <w:p w14:paraId="71364DCB" w14:textId="77777777" w:rsidR="00311C75" w:rsidRPr="004D3A52" w:rsidRDefault="00311C75" w:rsidP="000E068E">
      <w:pPr>
        <w:pStyle w:val="Textkrper"/>
        <w:spacing w:before="100" w:line="360" w:lineRule="auto"/>
        <w:ind w:right="-22"/>
        <w:rPr>
          <w:color w:val="323031"/>
          <w:lang w:val="en-US"/>
        </w:rPr>
      </w:pPr>
    </w:p>
    <w:p w14:paraId="4B535C1B" w14:textId="7C7D1FB8" w:rsidR="00311C75" w:rsidRPr="004D3A52" w:rsidRDefault="00311C75" w:rsidP="00590CB2">
      <w:pPr>
        <w:spacing w:line="360" w:lineRule="auto"/>
        <w:rPr>
          <w:rFonts w:ascii="Arial" w:hAnsi="Arial" w:cs="Arial"/>
          <w:b/>
          <w:lang w:val="en-US"/>
        </w:rPr>
      </w:pPr>
      <w:proofErr w:type="gramStart"/>
      <w:r>
        <w:rPr>
          <w:rFonts w:ascii="Arial" w:hAnsi="Arial" w:cs="Arial"/>
          <w:b/>
          <w:bCs/>
          <w:lang w:val="en-US"/>
        </w:rPr>
        <w:t>As the next material handler,</w:t>
      </w:r>
      <w:proofErr w:type="gramEnd"/>
      <w:r>
        <w:rPr>
          <w:rFonts w:ascii="Arial" w:hAnsi="Arial" w:cs="Arial"/>
          <w:b/>
          <w:bCs/>
          <w:lang w:val="en-US"/>
        </w:rPr>
        <w:t xml:space="preserve"> </w:t>
      </w:r>
      <w:proofErr w:type="gramStart"/>
      <w:r>
        <w:rPr>
          <w:rFonts w:ascii="Arial" w:hAnsi="Arial" w:cs="Arial"/>
          <w:b/>
          <w:bCs/>
          <w:lang w:val="en-US"/>
        </w:rPr>
        <w:t xml:space="preserve">the popular 22 t recycling </w:t>
      </w:r>
      <w:r w:rsidR="00C1129D">
        <w:rPr>
          <w:rFonts w:ascii="Arial" w:hAnsi="Arial" w:cs="Arial"/>
          <w:b/>
          <w:bCs/>
          <w:lang w:val="en-US"/>
        </w:rPr>
        <w:t>machine</w:t>
      </w:r>
      <w:proofErr w:type="gramEnd"/>
      <w:r>
        <w:rPr>
          <w:rFonts w:ascii="Arial" w:hAnsi="Arial" w:cs="Arial"/>
          <w:b/>
          <w:bCs/>
          <w:lang w:val="en-US"/>
        </w:rPr>
        <w:t xml:space="preserve"> has now also received its update to the latest G series machine generation at SENNEBOGEN and shines with various technological innovations. The completely revamped 822 G features intelligent and resource-saving machine technology and has everything that </w:t>
      </w:r>
      <w:proofErr w:type="gramStart"/>
      <w:r>
        <w:rPr>
          <w:rFonts w:ascii="Arial" w:hAnsi="Arial" w:cs="Arial"/>
          <w:b/>
          <w:bCs/>
          <w:lang w:val="en-US"/>
        </w:rPr>
        <w:t>could be desired</w:t>
      </w:r>
      <w:proofErr w:type="gramEnd"/>
      <w:r>
        <w:rPr>
          <w:rFonts w:ascii="Arial" w:hAnsi="Arial" w:cs="Arial"/>
          <w:b/>
          <w:bCs/>
          <w:lang w:val="en-US"/>
        </w:rPr>
        <w:t xml:space="preserve"> in terms of operator comfort and safety.   </w:t>
      </w:r>
    </w:p>
    <w:p w14:paraId="58015F49" w14:textId="77777777" w:rsidR="00311C75" w:rsidRPr="004D3A52" w:rsidRDefault="00311C75" w:rsidP="00311C75">
      <w:pPr>
        <w:spacing w:line="360" w:lineRule="auto"/>
        <w:rPr>
          <w:rFonts w:ascii="Arial" w:hAnsi="Arial" w:cs="Arial"/>
          <w:lang w:val="en-US"/>
        </w:rPr>
      </w:pPr>
      <w:r>
        <w:rPr>
          <w:rFonts w:ascii="Arial" w:hAnsi="Arial" w:cs="Arial"/>
          <w:lang w:val="en-US"/>
        </w:rPr>
        <w:t xml:space="preserve">The latest generation of material handling technology for use with recycling or scrap. The optimized new edition of the popular 22 t 818 E recycling all-rounder makes it possible to handle and sort material in a particularly environmentally friendly and economical way. The compact material handler's high system performance and outstanding ease of maintenance are impressive, as is the operator's comfort cab, the design and function of which </w:t>
      </w:r>
      <w:proofErr w:type="gramStart"/>
      <w:r>
        <w:rPr>
          <w:rFonts w:ascii="Arial" w:hAnsi="Arial" w:cs="Arial"/>
          <w:lang w:val="en-US"/>
        </w:rPr>
        <w:t>have been reworked</w:t>
      </w:r>
      <w:proofErr w:type="gramEnd"/>
      <w:r>
        <w:rPr>
          <w:rFonts w:ascii="Arial" w:hAnsi="Arial" w:cs="Arial"/>
          <w:lang w:val="en-US"/>
        </w:rPr>
        <w:t xml:space="preserve">. </w:t>
      </w:r>
    </w:p>
    <w:p w14:paraId="47B14770" w14:textId="77777777" w:rsidR="00311C75" w:rsidRPr="004D3A52" w:rsidRDefault="00311C75" w:rsidP="00311C75">
      <w:pPr>
        <w:spacing w:line="360" w:lineRule="auto"/>
        <w:rPr>
          <w:rFonts w:ascii="Arial" w:hAnsi="Arial" w:cs="Arial"/>
          <w:b/>
          <w:lang w:val="en-US"/>
        </w:rPr>
      </w:pPr>
      <w:r>
        <w:rPr>
          <w:rFonts w:ascii="Arial" w:hAnsi="Arial" w:cs="Arial"/>
          <w:b/>
          <w:bCs/>
          <w:lang w:val="en-US"/>
        </w:rPr>
        <w:t xml:space="preserve">Sustainable solution for harsh environments </w:t>
      </w:r>
    </w:p>
    <w:p w14:paraId="770E7E4F" w14:textId="77777777" w:rsidR="00311C75" w:rsidRPr="004D3A52" w:rsidRDefault="00311C75" w:rsidP="00311C75">
      <w:pPr>
        <w:spacing w:line="360" w:lineRule="auto"/>
        <w:rPr>
          <w:rFonts w:ascii="Arial" w:hAnsi="Arial" w:cs="Arial"/>
          <w:lang w:val="en-US"/>
        </w:rPr>
      </w:pPr>
      <w:r>
        <w:rPr>
          <w:rFonts w:ascii="Arial" w:hAnsi="Arial" w:cs="Arial"/>
          <w:lang w:val="en-US"/>
        </w:rPr>
        <w:t xml:space="preserve">With a reach of up to 10 m and a comfort cab that can be elevated as standard, the compact 822 G material handler is a true professional when it comes to recycling. Thanks to its tried-and-tested modular system, it can be individually configured and, with its numerous equipment </w:t>
      </w:r>
      <w:proofErr w:type="gramStart"/>
      <w:r>
        <w:rPr>
          <w:rFonts w:ascii="Arial" w:hAnsi="Arial" w:cs="Arial"/>
          <w:lang w:val="en-US"/>
        </w:rPr>
        <w:t>variants, also</w:t>
      </w:r>
      <w:proofErr w:type="gramEnd"/>
      <w:r>
        <w:rPr>
          <w:rFonts w:ascii="Arial" w:hAnsi="Arial" w:cs="Arial"/>
          <w:lang w:val="en-US"/>
        </w:rPr>
        <w:t xml:space="preserve"> makes light work of handling scrap. With this machine, it is clear that once again SENNEBOGEN has focused 100% on material handling during development. The 822 G boasts outstanding responsiveness – the hydraulics </w:t>
      </w:r>
      <w:proofErr w:type="gramStart"/>
      <w:r>
        <w:rPr>
          <w:rFonts w:ascii="Arial" w:hAnsi="Arial" w:cs="Arial"/>
          <w:lang w:val="en-US"/>
        </w:rPr>
        <w:t>can be adjusted</w:t>
      </w:r>
      <w:proofErr w:type="gramEnd"/>
      <w:r>
        <w:rPr>
          <w:rFonts w:ascii="Arial" w:hAnsi="Arial" w:cs="Arial"/>
          <w:lang w:val="en-US"/>
        </w:rPr>
        <w:t xml:space="preserve"> very precisely by the operator – and fast, overlapping movements with a hydraulic system that is optimized for demanding tasks in recycling and scrap yards. </w:t>
      </w:r>
    </w:p>
    <w:p w14:paraId="021088C0" w14:textId="77777777" w:rsidR="00311C75" w:rsidRPr="004D3A52" w:rsidRDefault="00311C75" w:rsidP="00311C75">
      <w:pPr>
        <w:spacing w:line="360" w:lineRule="auto"/>
        <w:rPr>
          <w:rFonts w:ascii="Arial" w:hAnsi="Arial" w:cs="Arial"/>
          <w:lang w:val="en-US"/>
        </w:rPr>
      </w:pPr>
      <w:r>
        <w:rPr>
          <w:rFonts w:ascii="Arial" w:hAnsi="Arial" w:cs="Arial"/>
          <w:lang w:val="en-US"/>
        </w:rPr>
        <w:t xml:space="preserve">At the same time, the machine uses Green Efficiency Technology to save resources and work efficiently. Powerful pumps and large-scale hydraulic valves and lines ensure optimum efficiency. Rightsizing was also on the agenda for the engine. The new 822 G now has an economical 110 kW Stage V diesel engine with 3.8 l displacement, which is ideally suited in terms of power and consumption to the operating conditions in recycling and scrap. In addition to the low operating costs, the G series is also synonymous with SENNEBOGEN’s </w:t>
      </w:r>
      <w:r>
        <w:rPr>
          <w:rFonts w:ascii="Arial" w:hAnsi="Arial" w:cs="Arial"/>
          <w:lang w:val="en-US"/>
        </w:rPr>
        <w:lastRenderedPageBreak/>
        <w:t xml:space="preserve">sophisticated 6th generation material handling technology based on decades of experience. Durability and reliability </w:t>
      </w:r>
      <w:proofErr w:type="gramStart"/>
      <w:r>
        <w:rPr>
          <w:rFonts w:ascii="Arial" w:hAnsi="Arial" w:cs="Arial"/>
          <w:lang w:val="en-US"/>
        </w:rPr>
        <w:t>are guaranteed</w:t>
      </w:r>
      <w:proofErr w:type="gramEnd"/>
      <w:r>
        <w:rPr>
          <w:rFonts w:ascii="Arial" w:hAnsi="Arial" w:cs="Arial"/>
          <w:lang w:val="en-US"/>
        </w:rPr>
        <w:t xml:space="preserve"> thanks to its robust components and intelligent design – a significant advantage for demanding continuous use.   </w:t>
      </w:r>
    </w:p>
    <w:p w14:paraId="4F5ADE87" w14:textId="77777777" w:rsidR="00311C75" w:rsidRPr="004D3A52" w:rsidRDefault="00311C75" w:rsidP="00311C75">
      <w:pPr>
        <w:spacing w:line="360" w:lineRule="auto"/>
        <w:rPr>
          <w:rFonts w:ascii="Arial" w:hAnsi="Arial" w:cs="Arial"/>
          <w:b/>
          <w:lang w:val="en-US"/>
        </w:rPr>
      </w:pPr>
      <w:r>
        <w:rPr>
          <w:rFonts w:ascii="Arial" w:hAnsi="Arial" w:cs="Arial"/>
          <w:lang w:val="en-US"/>
        </w:rPr>
        <w:br/>
      </w:r>
      <w:r>
        <w:rPr>
          <w:rFonts w:ascii="Arial" w:hAnsi="Arial" w:cs="Arial"/>
          <w:b/>
          <w:bCs/>
          <w:lang w:val="en-US"/>
        </w:rPr>
        <w:t xml:space="preserve">Cab update: operator comfort and safety further optimized </w:t>
      </w:r>
    </w:p>
    <w:p w14:paraId="6C17C466" w14:textId="646936AC" w:rsidR="00311C75" w:rsidRPr="004D3A52" w:rsidRDefault="00311C75" w:rsidP="00311C75">
      <w:pPr>
        <w:spacing w:line="360" w:lineRule="auto"/>
        <w:rPr>
          <w:rFonts w:ascii="Arial" w:hAnsi="Arial" w:cs="Arial"/>
          <w:lang w:val="en-US"/>
        </w:rPr>
      </w:pPr>
      <w:r>
        <w:rPr>
          <w:rFonts w:ascii="Arial" w:hAnsi="Arial"/>
          <w:lang w:val="en-US"/>
        </w:rPr>
        <w:t xml:space="preserve">The </w:t>
      </w:r>
      <w:proofErr w:type="spellStart"/>
      <w:r>
        <w:rPr>
          <w:rFonts w:ascii="Arial" w:hAnsi="Arial"/>
          <w:lang w:val="en-US"/>
        </w:rPr>
        <w:t>Maxcab</w:t>
      </w:r>
      <w:proofErr w:type="spellEnd"/>
      <w:r>
        <w:rPr>
          <w:rFonts w:ascii="Arial" w:hAnsi="Arial"/>
          <w:lang w:val="en-US"/>
        </w:rPr>
        <w:t xml:space="preserve"> comfort cab </w:t>
      </w:r>
      <w:proofErr w:type="gramStart"/>
      <w:r>
        <w:rPr>
          <w:rFonts w:ascii="Arial" w:hAnsi="Arial"/>
          <w:lang w:val="en-US"/>
        </w:rPr>
        <w:t>has also been redeveloped</w:t>
      </w:r>
      <w:proofErr w:type="gramEnd"/>
      <w:r>
        <w:rPr>
          <w:rFonts w:ascii="Arial" w:hAnsi="Arial"/>
          <w:lang w:val="en-US"/>
        </w:rPr>
        <w:t xml:space="preserve">. </w:t>
      </w:r>
      <w:proofErr w:type="gramStart"/>
      <w:r>
        <w:rPr>
          <w:rFonts w:ascii="Arial" w:hAnsi="Arial"/>
          <w:lang w:val="en-US"/>
        </w:rPr>
        <w:t>All in all</w:t>
      </w:r>
      <w:proofErr w:type="gramEnd"/>
      <w:r>
        <w:rPr>
          <w:rFonts w:ascii="Arial" w:hAnsi="Arial"/>
          <w:lang w:val="en-US"/>
        </w:rPr>
        <w:t xml:space="preserve">, the operator will be even more comfortable going forward. In addition to a fresh design, SENNEBOGEN has also incorporated feedback from customers and dealers with regard to comfort and functionality into the new </w:t>
      </w:r>
      <w:proofErr w:type="spellStart"/>
      <w:r>
        <w:rPr>
          <w:rFonts w:ascii="Arial" w:hAnsi="Arial"/>
          <w:lang w:val="en-US"/>
        </w:rPr>
        <w:t>Maxcab</w:t>
      </w:r>
      <w:proofErr w:type="spellEnd"/>
      <w:r>
        <w:rPr>
          <w:rFonts w:ascii="Arial" w:hAnsi="Arial"/>
          <w:lang w:val="en-US"/>
        </w:rPr>
        <w:t xml:space="preserve">. The backrest </w:t>
      </w:r>
      <w:proofErr w:type="gramStart"/>
      <w:r>
        <w:rPr>
          <w:rFonts w:ascii="Arial" w:hAnsi="Arial"/>
          <w:lang w:val="en-US"/>
        </w:rPr>
        <w:t>has been raised</w:t>
      </w:r>
      <w:proofErr w:type="gramEnd"/>
      <w:r>
        <w:rPr>
          <w:rFonts w:ascii="Arial" w:hAnsi="Arial"/>
          <w:lang w:val="en-US"/>
        </w:rPr>
        <w:t xml:space="preserve">, the seat area has been widened by 3 cm and the suspension has been reinforced to give the operator maximum seating comfort. Furthermore, the series standard air conditioning with </w:t>
      </w:r>
      <w:proofErr w:type="gramStart"/>
      <w:r>
        <w:rPr>
          <w:rFonts w:ascii="Arial" w:hAnsi="Arial"/>
          <w:lang w:val="en-US"/>
        </w:rPr>
        <w:t>a total of 12</w:t>
      </w:r>
      <w:proofErr w:type="gramEnd"/>
      <w:r>
        <w:rPr>
          <w:rFonts w:ascii="Arial" w:hAnsi="Arial"/>
          <w:lang w:val="en-US"/>
        </w:rPr>
        <w:t xml:space="preserve"> individually adjustable air nozzles, and the view to the front and side have been optimized. The full-length windshield, which runs from the roof to the floor, is made of </w:t>
      </w:r>
      <w:proofErr w:type="gramStart"/>
      <w:r>
        <w:rPr>
          <w:rFonts w:ascii="Arial" w:hAnsi="Arial"/>
          <w:lang w:val="en-US"/>
        </w:rPr>
        <w:t>bullet proof</w:t>
      </w:r>
      <w:proofErr w:type="gramEnd"/>
      <w:r>
        <w:rPr>
          <w:rFonts w:ascii="Arial" w:hAnsi="Arial"/>
          <w:lang w:val="en-US"/>
        </w:rPr>
        <w:t xml:space="preserve"> glass as standard. All switch elements </w:t>
      </w:r>
      <w:proofErr w:type="gramStart"/>
      <w:r>
        <w:rPr>
          <w:rFonts w:ascii="Arial" w:hAnsi="Arial"/>
          <w:lang w:val="en-US"/>
        </w:rPr>
        <w:t>can be conveniently operated</w:t>
      </w:r>
      <w:proofErr w:type="gramEnd"/>
      <w:r>
        <w:rPr>
          <w:rFonts w:ascii="Arial" w:hAnsi="Arial"/>
          <w:lang w:val="en-US"/>
        </w:rPr>
        <w:t xml:space="preserve"> from the seat on a clearly arranged membrane keypad that is in the operator’s direct field of vision. Customized and stored operator profiles not only increase efficiency in multi-shift operation, but also make the cab a very personal space for each operator – for fatigue-free and focused work with a feel-good guarantee all day long.</w:t>
      </w:r>
      <w:r>
        <w:rPr>
          <w:lang w:val="en-US"/>
        </w:rPr>
        <w:t xml:space="preserve"> </w:t>
      </w:r>
      <w:r>
        <w:rPr>
          <w:rFonts w:ascii="Arial" w:hAnsi="Arial"/>
          <w:lang w:val="en-US"/>
        </w:rPr>
        <w:t xml:space="preserve">The infinitely variable cab elevation – 2.80 m for the 822G – is and will remain standard for this SENNEBOGEN </w:t>
      </w:r>
      <w:r w:rsidR="00C1129D">
        <w:rPr>
          <w:rFonts w:ascii="Arial" w:hAnsi="Arial"/>
          <w:lang w:val="en-US"/>
        </w:rPr>
        <w:t>material handler</w:t>
      </w:r>
      <w:r>
        <w:rPr>
          <w:rFonts w:ascii="Arial" w:hAnsi="Arial"/>
          <w:lang w:val="en-US"/>
        </w:rPr>
        <w:t xml:space="preserve">. Here in particular, the improvements are noticeable in the truest sense of the word, as the new control and particularly torsion-resistant design moves the </w:t>
      </w:r>
      <w:proofErr w:type="spellStart"/>
      <w:r>
        <w:rPr>
          <w:rFonts w:ascii="Arial" w:hAnsi="Arial"/>
          <w:lang w:val="en-US"/>
        </w:rPr>
        <w:t>Maxcab</w:t>
      </w:r>
      <w:proofErr w:type="spellEnd"/>
      <w:r>
        <w:rPr>
          <w:rFonts w:ascii="Arial" w:hAnsi="Arial"/>
          <w:lang w:val="en-US"/>
        </w:rPr>
        <w:t xml:space="preserve"> to the desired height even more stably and smoothly.    </w:t>
      </w:r>
    </w:p>
    <w:p w14:paraId="66D6685A" w14:textId="77777777" w:rsidR="00311C75" w:rsidRPr="004D3A52" w:rsidRDefault="00311C75" w:rsidP="00311C75">
      <w:pPr>
        <w:spacing w:line="360" w:lineRule="auto"/>
        <w:rPr>
          <w:rFonts w:ascii="Arial" w:hAnsi="Arial" w:cs="Arial"/>
          <w:lang w:val="en-US"/>
        </w:rPr>
      </w:pPr>
      <w:r>
        <w:rPr>
          <w:rFonts w:ascii="Arial" w:hAnsi="Arial" w:cs="Arial"/>
          <w:lang w:val="en-US"/>
        </w:rPr>
        <w:t>Features such as the tried-and-tested sliding door, new, color-coded grab handles and an even stronger LED spotlight on the cab roof also ensure maximum safety when handling the machine.</w:t>
      </w:r>
    </w:p>
    <w:p w14:paraId="4A6E22BB" w14:textId="77777777" w:rsidR="00311C75" w:rsidRPr="004D3A52" w:rsidRDefault="00311C75" w:rsidP="00311C75">
      <w:pPr>
        <w:spacing w:line="360" w:lineRule="auto"/>
        <w:rPr>
          <w:rFonts w:ascii="Arial" w:hAnsi="Arial" w:cs="Arial"/>
          <w:lang w:val="en-US"/>
        </w:rPr>
      </w:pPr>
    </w:p>
    <w:p w14:paraId="7E373832" w14:textId="77777777" w:rsidR="00311C75" w:rsidRPr="004D3A52" w:rsidRDefault="00311C75" w:rsidP="00311C75">
      <w:pPr>
        <w:spacing w:line="360" w:lineRule="auto"/>
        <w:rPr>
          <w:rFonts w:ascii="Arial" w:hAnsi="Arial" w:cs="Arial"/>
          <w:lang w:val="en-US"/>
        </w:rPr>
      </w:pPr>
      <w:r>
        <w:rPr>
          <w:rFonts w:ascii="Arial" w:hAnsi="Arial" w:cs="Arial"/>
          <w:lang w:val="en-US"/>
        </w:rPr>
        <w:t xml:space="preserve"> </w:t>
      </w:r>
      <w:r>
        <w:rPr>
          <w:rFonts w:ascii="Arial" w:hAnsi="Arial" w:cs="Arial"/>
          <w:b/>
          <w:bCs/>
          <w:lang w:val="en-US"/>
        </w:rPr>
        <w:t xml:space="preserve">Focus on ease of maintenance </w:t>
      </w:r>
    </w:p>
    <w:p w14:paraId="2773D552" w14:textId="77777777" w:rsidR="00311C75" w:rsidRPr="004D3A52" w:rsidRDefault="00311C75" w:rsidP="00311C75">
      <w:pPr>
        <w:spacing w:line="360" w:lineRule="auto"/>
        <w:rPr>
          <w:rFonts w:ascii="Arial" w:hAnsi="Arial" w:cs="Arial"/>
          <w:lang w:val="en-US"/>
        </w:rPr>
      </w:pPr>
      <w:r>
        <w:rPr>
          <w:rFonts w:ascii="Arial" w:hAnsi="Arial" w:cs="Arial"/>
          <w:lang w:val="en-US"/>
        </w:rPr>
        <w:t xml:space="preserve">Particular focus </w:t>
      </w:r>
      <w:proofErr w:type="gramStart"/>
      <w:r>
        <w:rPr>
          <w:rFonts w:ascii="Arial" w:hAnsi="Arial" w:cs="Arial"/>
          <w:lang w:val="en-US"/>
        </w:rPr>
        <w:t>has been placed</w:t>
      </w:r>
      <w:proofErr w:type="gramEnd"/>
      <w:r>
        <w:rPr>
          <w:rFonts w:ascii="Arial" w:hAnsi="Arial" w:cs="Arial"/>
          <w:lang w:val="en-US"/>
        </w:rPr>
        <w:t xml:space="preserve"> on maintenance and service with the G series. The result is a coherent service concept that </w:t>
      </w:r>
      <w:proofErr w:type="gramStart"/>
      <w:r>
        <w:rPr>
          <w:rFonts w:ascii="Arial" w:hAnsi="Arial" w:cs="Arial"/>
          <w:lang w:val="en-US"/>
        </w:rPr>
        <w:t>is characterized</w:t>
      </w:r>
      <w:proofErr w:type="gramEnd"/>
      <w:r>
        <w:rPr>
          <w:rFonts w:ascii="Arial" w:hAnsi="Arial" w:cs="Arial"/>
          <w:lang w:val="en-US"/>
        </w:rPr>
        <w:t xml:space="preserve"> by reliability and ease of access. Sophisticated details such as the outward-folding lubrication system and an improved </w:t>
      </w:r>
      <w:r>
        <w:rPr>
          <w:rFonts w:ascii="Arial" w:hAnsi="Arial" w:cs="Arial"/>
          <w:lang w:val="en-US"/>
        </w:rPr>
        <w:lastRenderedPageBreak/>
        <w:t xml:space="preserve">refueling situation make servicing the machine extremely convenient and safe. The technological innovations have also made it possible to extend the overall maintenance intervals once again. Thanks to the large-scale e-box, the central electrical distributors and electronic modules </w:t>
      </w:r>
      <w:proofErr w:type="gramStart"/>
      <w:r>
        <w:rPr>
          <w:rFonts w:ascii="Arial" w:hAnsi="Arial" w:cs="Arial"/>
          <w:lang w:val="en-US"/>
        </w:rPr>
        <w:t>are protected</w:t>
      </w:r>
      <w:proofErr w:type="gramEnd"/>
      <w:r>
        <w:rPr>
          <w:rFonts w:ascii="Arial" w:hAnsi="Arial" w:cs="Arial"/>
          <w:lang w:val="en-US"/>
        </w:rPr>
        <w:t xml:space="preserve"> from environmental influences even in extreme conditions and ensure maximum machine availability. </w:t>
      </w:r>
    </w:p>
    <w:p w14:paraId="21CB67B5" w14:textId="77777777" w:rsidR="00311C75" w:rsidRPr="004D3A52" w:rsidRDefault="00311C75" w:rsidP="00311C75">
      <w:pPr>
        <w:spacing w:line="360" w:lineRule="auto"/>
        <w:rPr>
          <w:rFonts w:ascii="Arial" w:hAnsi="Arial" w:cs="Arial"/>
          <w:lang w:val="en-US"/>
        </w:rPr>
      </w:pPr>
      <w:r>
        <w:rPr>
          <w:rFonts w:ascii="Arial" w:hAnsi="Arial" w:cs="Arial"/>
          <w:lang w:val="en-US"/>
        </w:rPr>
        <w:br/>
      </w:r>
      <w:r>
        <w:rPr>
          <w:rFonts w:ascii="Arial" w:hAnsi="Arial" w:cs="Arial"/>
          <w:b/>
          <w:bCs/>
          <w:lang w:val="en-US"/>
        </w:rPr>
        <w:t>Now on show at IFAT 2022 in Munich</w:t>
      </w:r>
    </w:p>
    <w:p w14:paraId="77914F7B" w14:textId="444AE7C9" w:rsidR="00311C75" w:rsidRDefault="00311C75" w:rsidP="004D3A52">
      <w:pPr>
        <w:pStyle w:val="Listenabsatz"/>
        <w:spacing w:line="360" w:lineRule="auto"/>
        <w:ind w:left="0"/>
        <w:rPr>
          <w:rFonts w:ascii="Arial" w:hAnsi="Arial" w:cs="Arial"/>
          <w:lang w:val="en-US"/>
        </w:rPr>
      </w:pPr>
      <w:r>
        <w:rPr>
          <w:rFonts w:ascii="Arial" w:hAnsi="Arial" w:cs="Arial"/>
          <w:lang w:val="en-US"/>
        </w:rPr>
        <w:t>The world premiere of the 822 G will take place from 30 May to 3 June at IFAT 2022 in Munich. Discover the new G series and many other innovations at our trade fair stand in hall C5, stand 241/340.</w:t>
      </w:r>
    </w:p>
    <w:p w14:paraId="08AAD5B3" w14:textId="1CD4F90A" w:rsidR="004D3A52" w:rsidRDefault="004D3A52" w:rsidP="004D3A52">
      <w:pPr>
        <w:pStyle w:val="Listenabsatz"/>
        <w:spacing w:line="360" w:lineRule="auto"/>
        <w:ind w:left="0"/>
        <w:rPr>
          <w:rFonts w:ascii="Arial" w:hAnsi="Arial" w:cs="Arial"/>
          <w:lang w:val="en-US"/>
        </w:rPr>
      </w:pPr>
    </w:p>
    <w:p w14:paraId="3162B346" w14:textId="32845893" w:rsidR="004D3A52" w:rsidRDefault="004D3A52" w:rsidP="004D3A52">
      <w:pPr>
        <w:pStyle w:val="Listenabsatz"/>
        <w:spacing w:line="360" w:lineRule="auto"/>
        <w:ind w:left="0"/>
        <w:rPr>
          <w:rFonts w:ascii="Arial" w:hAnsi="Arial" w:cs="Arial"/>
          <w:lang w:val="en-US"/>
        </w:rPr>
      </w:pPr>
    </w:p>
    <w:p w14:paraId="1A46D892" w14:textId="2AEF125C" w:rsidR="004D3A52" w:rsidRDefault="004D3A52" w:rsidP="004D3A52">
      <w:pPr>
        <w:pStyle w:val="Listenabsatz"/>
        <w:spacing w:line="360" w:lineRule="auto"/>
        <w:ind w:left="0"/>
        <w:rPr>
          <w:rFonts w:ascii="Arial" w:hAnsi="Arial" w:cs="Arial"/>
          <w:lang w:val="en-US"/>
        </w:rPr>
      </w:pPr>
    </w:p>
    <w:p w14:paraId="30A02B8A" w14:textId="0BB317FD" w:rsidR="004D3A52" w:rsidRDefault="004D3A52" w:rsidP="004D3A52">
      <w:pPr>
        <w:pStyle w:val="Listenabsatz"/>
        <w:spacing w:line="360" w:lineRule="auto"/>
        <w:ind w:left="0"/>
        <w:rPr>
          <w:rFonts w:ascii="Arial" w:hAnsi="Arial" w:cs="Arial"/>
          <w:lang w:val="en-US"/>
        </w:rPr>
      </w:pPr>
    </w:p>
    <w:p w14:paraId="70AC09FE" w14:textId="13084140" w:rsidR="004D3A52" w:rsidRDefault="004D3A52" w:rsidP="004D3A52">
      <w:pPr>
        <w:pStyle w:val="Listenabsatz"/>
        <w:spacing w:line="360" w:lineRule="auto"/>
        <w:ind w:left="0"/>
        <w:rPr>
          <w:rFonts w:ascii="Arial" w:hAnsi="Arial" w:cs="Arial"/>
          <w:lang w:val="en-US"/>
        </w:rPr>
      </w:pPr>
    </w:p>
    <w:p w14:paraId="3EBBDDFC" w14:textId="483FED0E" w:rsidR="004D3A52" w:rsidRDefault="004D3A52" w:rsidP="004D3A52">
      <w:pPr>
        <w:pStyle w:val="Listenabsatz"/>
        <w:spacing w:line="360" w:lineRule="auto"/>
        <w:ind w:left="0"/>
        <w:rPr>
          <w:rFonts w:ascii="Arial" w:hAnsi="Arial" w:cs="Arial"/>
          <w:lang w:val="en-US"/>
        </w:rPr>
      </w:pPr>
    </w:p>
    <w:p w14:paraId="57760A20" w14:textId="666F57DF" w:rsidR="004D3A52" w:rsidRDefault="004D3A52" w:rsidP="004D3A52">
      <w:pPr>
        <w:pStyle w:val="Listenabsatz"/>
        <w:spacing w:line="360" w:lineRule="auto"/>
        <w:ind w:left="0"/>
        <w:rPr>
          <w:rFonts w:ascii="Arial" w:hAnsi="Arial" w:cs="Arial"/>
          <w:lang w:val="en-US"/>
        </w:rPr>
      </w:pPr>
    </w:p>
    <w:p w14:paraId="588AF594" w14:textId="65FC1A5C" w:rsidR="004D3A52" w:rsidRDefault="004D3A52" w:rsidP="004D3A52">
      <w:pPr>
        <w:pStyle w:val="Listenabsatz"/>
        <w:spacing w:line="360" w:lineRule="auto"/>
        <w:ind w:left="0"/>
        <w:rPr>
          <w:rFonts w:ascii="Arial" w:hAnsi="Arial" w:cs="Arial"/>
          <w:lang w:val="en-US"/>
        </w:rPr>
      </w:pPr>
    </w:p>
    <w:p w14:paraId="138C3555" w14:textId="04E6C5AA" w:rsidR="004D3A52" w:rsidRDefault="004D3A52" w:rsidP="004D3A52">
      <w:pPr>
        <w:pStyle w:val="Listenabsatz"/>
        <w:spacing w:line="360" w:lineRule="auto"/>
        <w:ind w:left="0"/>
        <w:rPr>
          <w:rFonts w:ascii="Arial" w:hAnsi="Arial" w:cs="Arial"/>
          <w:lang w:val="en-US"/>
        </w:rPr>
      </w:pPr>
    </w:p>
    <w:p w14:paraId="2439BEAF" w14:textId="565514B1" w:rsidR="004D3A52" w:rsidRDefault="004D3A52" w:rsidP="004D3A52">
      <w:pPr>
        <w:pStyle w:val="Listenabsatz"/>
        <w:spacing w:line="360" w:lineRule="auto"/>
        <w:ind w:left="0"/>
        <w:rPr>
          <w:rFonts w:ascii="Arial" w:hAnsi="Arial" w:cs="Arial"/>
          <w:lang w:val="en-US"/>
        </w:rPr>
      </w:pPr>
    </w:p>
    <w:p w14:paraId="1907B154" w14:textId="572AB3FD" w:rsidR="004D3A52" w:rsidRDefault="004D3A52" w:rsidP="004D3A52">
      <w:pPr>
        <w:pStyle w:val="Listenabsatz"/>
        <w:spacing w:line="360" w:lineRule="auto"/>
        <w:ind w:left="0"/>
        <w:rPr>
          <w:rFonts w:ascii="Arial" w:hAnsi="Arial" w:cs="Arial"/>
          <w:lang w:val="en-US"/>
        </w:rPr>
      </w:pPr>
    </w:p>
    <w:p w14:paraId="1C47CDE6" w14:textId="09B2B3FE" w:rsidR="004D3A52" w:rsidRDefault="004D3A52" w:rsidP="004D3A52">
      <w:pPr>
        <w:pStyle w:val="Listenabsatz"/>
        <w:spacing w:line="360" w:lineRule="auto"/>
        <w:ind w:left="0"/>
        <w:rPr>
          <w:rFonts w:ascii="Arial" w:hAnsi="Arial" w:cs="Arial"/>
          <w:lang w:val="en-US"/>
        </w:rPr>
      </w:pPr>
    </w:p>
    <w:p w14:paraId="27AFDD09" w14:textId="20BF59DE" w:rsidR="004D3A52" w:rsidRDefault="004D3A52" w:rsidP="004D3A52">
      <w:pPr>
        <w:pStyle w:val="Listenabsatz"/>
        <w:spacing w:line="360" w:lineRule="auto"/>
        <w:ind w:left="0"/>
        <w:rPr>
          <w:rFonts w:ascii="Arial" w:hAnsi="Arial" w:cs="Arial"/>
          <w:lang w:val="en-US"/>
        </w:rPr>
      </w:pPr>
    </w:p>
    <w:p w14:paraId="67E76AF2" w14:textId="33FEA2D4" w:rsidR="004D3A52" w:rsidRDefault="004D3A52" w:rsidP="004D3A52">
      <w:pPr>
        <w:pStyle w:val="Listenabsatz"/>
        <w:spacing w:line="360" w:lineRule="auto"/>
        <w:ind w:left="0"/>
        <w:rPr>
          <w:rFonts w:ascii="Arial" w:hAnsi="Arial" w:cs="Arial"/>
          <w:lang w:val="en-US"/>
        </w:rPr>
      </w:pPr>
    </w:p>
    <w:p w14:paraId="4AB95B7C" w14:textId="43F76DED" w:rsidR="004D3A52" w:rsidRDefault="004D3A52" w:rsidP="004D3A52">
      <w:pPr>
        <w:pStyle w:val="Listenabsatz"/>
        <w:spacing w:line="360" w:lineRule="auto"/>
        <w:ind w:left="0"/>
        <w:rPr>
          <w:rFonts w:ascii="Arial" w:hAnsi="Arial" w:cs="Arial"/>
          <w:lang w:val="en-US"/>
        </w:rPr>
      </w:pPr>
    </w:p>
    <w:p w14:paraId="0640FAB0" w14:textId="05DDE066" w:rsidR="004D3A52" w:rsidRDefault="004D3A52" w:rsidP="004D3A52">
      <w:pPr>
        <w:pStyle w:val="Listenabsatz"/>
        <w:spacing w:line="360" w:lineRule="auto"/>
        <w:ind w:left="0"/>
        <w:rPr>
          <w:rFonts w:ascii="Arial" w:hAnsi="Arial" w:cs="Arial"/>
          <w:lang w:val="en-US"/>
        </w:rPr>
      </w:pPr>
    </w:p>
    <w:p w14:paraId="2BF64DD9" w14:textId="2315386E" w:rsidR="004D3A52" w:rsidRDefault="004D3A52" w:rsidP="004D3A52">
      <w:pPr>
        <w:pStyle w:val="Listenabsatz"/>
        <w:spacing w:line="360" w:lineRule="auto"/>
        <w:ind w:left="0"/>
        <w:rPr>
          <w:rFonts w:ascii="Arial" w:hAnsi="Arial" w:cs="Arial"/>
          <w:lang w:val="en-US"/>
        </w:rPr>
      </w:pPr>
    </w:p>
    <w:p w14:paraId="00228917" w14:textId="47F1E284" w:rsidR="004D3A52" w:rsidRDefault="004D3A52" w:rsidP="004D3A52">
      <w:pPr>
        <w:pStyle w:val="Listenabsatz"/>
        <w:spacing w:line="360" w:lineRule="auto"/>
        <w:ind w:left="0"/>
        <w:rPr>
          <w:rFonts w:ascii="Arial" w:hAnsi="Arial" w:cs="Arial"/>
          <w:lang w:val="en-US"/>
        </w:rPr>
      </w:pPr>
    </w:p>
    <w:p w14:paraId="258BAD69" w14:textId="7A8853A2" w:rsidR="004D3A52" w:rsidRDefault="004D3A52" w:rsidP="004D3A52">
      <w:pPr>
        <w:pStyle w:val="Listenabsatz"/>
        <w:spacing w:line="360" w:lineRule="auto"/>
        <w:ind w:left="0"/>
        <w:rPr>
          <w:rFonts w:ascii="Arial" w:hAnsi="Arial" w:cs="Arial"/>
          <w:lang w:val="en-US"/>
        </w:rPr>
      </w:pPr>
    </w:p>
    <w:p w14:paraId="5AFD5A6C" w14:textId="77777777" w:rsidR="004D3A52" w:rsidRPr="004D3A52" w:rsidRDefault="004D3A52" w:rsidP="004D3A52">
      <w:pPr>
        <w:pStyle w:val="Listenabsatz"/>
        <w:spacing w:line="360" w:lineRule="auto"/>
        <w:ind w:left="0"/>
        <w:rPr>
          <w:rFonts w:ascii="Arial" w:hAnsi="Arial" w:cs="Arial"/>
          <w:b/>
          <w:lang w:val="en-US"/>
        </w:rPr>
      </w:pPr>
    </w:p>
    <w:p w14:paraId="34712795" w14:textId="77777777" w:rsidR="00672279" w:rsidRPr="002E14D8" w:rsidRDefault="002E14D8" w:rsidP="00513D07">
      <w:pPr>
        <w:spacing w:line="360" w:lineRule="auto"/>
        <w:rPr>
          <w:rFonts w:ascii="Arial" w:hAnsi="Arial" w:cs="Arial"/>
          <w:b/>
        </w:rPr>
      </w:pPr>
      <w:r>
        <w:rPr>
          <w:rFonts w:ascii="Arial" w:hAnsi="Arial" w:cs="Arial"/>
          <w:b/>
          <w:bCs/>
          <w:lang w:val="en-US"/>
        </w:rPr>
        <w:lastRenderedPageBreak/>
        <w:t>Captions:</w:t>
      </w:r>
    </w:p>
    <w:p w14:paraId="74083BBE" w14:textId="77777777" w:rsidR="00672279" w:rsidRDefault="00672279" w:rsidP="00513D07">
      <w:pPr>
        <w:spacing w:line="360" w:lineRule="auto"/>
        <w:rPr>
          <w:rFonts w:ascii="Arial" w:hAnsi="Arial" w:cs="Arial"/>
        </w:rPr>
      </w:pPr>
    </w:p>
    <w:p w14:paraId="7AE8E633" w14:textId="77777777" w:rsidR="00311C75" w:rsidRDefault="00311C75" w:rsidP="00513D07">
      <w:pPr>
        <w:spacing w:line="360" w:lineRule="auto"/>
        <w:rPr>
          <w:rFonts w:ascii="Arial" w:hAnsi="Arial" w:cs="Arial"/>
        </w:rPr>
      </w:pPr>
      <w:r>
        <w:rPr>
          <w:noProof/>
          <w:lang w:eastAsia="de-DE"/>
        </w:rPr>
        <w:drawing>
          <wp:inline distT="0" distB="0" distL="0" distR="0" wp14:anchorId="63EA4A93" wp14:editId="2E3BD6F3">
            <wp:extent cx="4486275" cy="3926481"/>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32415" cy="3966864"/>
                    </a:xfrm>
                    <a:prstGeom prst="rect">
                      <a:avLst/>
                    </a:prstGeom>
                  </pic:spPr>
                </pic:pic>
              </a:graphicData>
            </a:graphic>
          </wp:inline>
        </w:drawing>
      </w:r>
    </w:p>
    <w:p w14:paraId="53D42E3C" w14:textId="77777777" w:rsidR="00311C75" w:rsidRDefault="00311C75" w:rsidP="00513D07">
      <w:pPr>
        <w:spacing w:line="360" w:lineRule="auto"/>
        <w:rPr>
          <w:rFonts w:ascii="Arial" w:hAnsi="Arial" w:cs="Arial"/>
        </w:rPr>
      </w:pPr>
    </w:p>
    <w:p w14:paraId="0DFE8971" w14:textId="392BCE04" w:rsidR="00311C75" w:rsidRPr="004D3A52" w:rsidRDefault="00311C75" w:rsidP="00311C75">
      <w:pPr>
        <w:spacing w:line="360" w:lineRule="auto"/>
        <w:rPr>
          <w:rFonts w:ascii="Arial" w:hAnsi="Arial" w:cs="Arial"/>
          <w:lang w:val="en-US"/>
        </w:rPr>
      </w:pPr>
      <w:r>
        <w:rPr>
          <w:rFonts w:ascii="Arial" w:hAnsi="Arial" w:cs="Arial"/>
          <w:lang w:val="en-US"/>
        </w:rPr>
        <w:t xml:space="preserve">Picture 1: </w:t>
      </w:r>
      <w:r>
        <w:rPr>
          <w:rFonts w:ascii="Arial" w:hAnsi="Arial" w:cs="Arial"/>
          <w:i/>
          <w:iCs/>
          <w:lang w:val="en-US"/>
        </w:rPr>
        <w:t xml:space="preserve">SENNEBOGEN presents another material handler from the new G series. Thanks to Green Efficiency Technology, the 22 t 822 G recycling </w:t>
      </w:r>
      <w:r w:rsidR="00C1129D">
        <w:rPr>
          <w:rFonts w:ascii="Arial" w:hAnsi="Arial" w:cs="Arial"/>
          <w:i/>
          <w:iCs/>
          <w:lang w:val="en-US"/>
        </w:rPr>
        <w:t>material handler</w:t>
      </w:r>
      <w:r>
        <w:rPr>
          <w:rFonts w:ascii="Arial" w:hAnsi="Arial" w:cs="Arial"/>
          <w:i/>
          <w:iCs/>
          <w:lang w:val="en-US"/>
        </w:rPr>
        <w:t xml:space="preserve"> is particularly </w:t>
      </w:r>
      <w:proofErr w:type="gramStart"/>
      <w:r>
        <w:rPr>
          <w:rFonts w:ascii="Arial" w:hAnsi="Arial" w:cs="Arial"/>
          <w:i/>
          <w:iCs/>
          <w:lang w:val="en-US"/>
        </w:rPr>
        <w:t>resource-saving</w:t>
      </w:r>
      <w:proofErr w:type="gramEnd"/>
      <w:r>
        <w:rPr>
          <w:rFonts w:ascii="Arial" w:hAnsi="Arial" w:cs="Arial"/>
          <w:i/>
          <w:iCs/>
          <w:lang w:val="en-US"/>
        </w:rPr>
        <w:t xml:space="preserve"> and efficient and can be seen for the first time at IFAT 2022.</w:t>
      </w:r>
    </w:p>
    <w:p w14:paraId="78EB7F20" w14:textId="77777777" w:rsidR="002E14D8" w:rsidRPr="004D3A52" w:rsidRDefault="002E14D8" w:rsidP="00513D07">
      <w:pPr>
        <w:spacing w:line="360" w:lineRule="auto"/>
        <w:rPr>
          <w:rFonts w:ascii="Arial" w:hAnsi="Arial" w:cs="Arial"/>
          <w:lang w:val="en-US"/>
        </w:rPr>
      </w:pPr>
    </w:p>
    <w:p w14:paraId="7D78EEF9" w14:textId="77777777" w:rsidR="00311C75" w:rsidRPr="004D3A52" w:rsidRDefault="00590CB2" w:rsidP="00590CB2">
      <w:pPr>
        <w:spacing w:line="360" w:lineRule="auto"/>
        <w:rPr>
          <w:rFonts w:ascii="Arial" w:hAnsi="Arial" w:cs="Arial"/>
          <w:lang w:val="en-US"/>
        </w:rPr>
      </w:pPr>
      <w:r>
        <w:rPr>
          <w:rFonts w:ascii="Arial" w:hAnsi="Arial" w:cs="Arial"/>
          <w:lang w:val="en-US"/>
        </w:rPr>
        <w:br/>
      </w:r>
    </w:p>
    <w:p w14:paraId="2374CC81" w14:textId="5D17D9E9" w:rsidR="00311C75" w:rsidRPr="004D3A52" w:rsidRDefault="004D3A52" w:rsidP="00590CB2">
      <w:pPr>
        <w:spacing w:line="360" w:lineRule="auto"/>
        <w:rPr>
          <w:rFonts w:ascii="Arial" w:hAnsi="Arial" w:cs="Arial"/>
          <w:lang w:val="en-US"/>
        </w:rPr>
      </w:pPr>
      <w:bookmarkStart w:id="0" w:name="_GoBack"/>
      <w:r>
        <w:rPr>
          <w:noProof/>
          <w:lang w:eastAsia="de-DE"/>
        </w:rPr>
        <w:lastRenderedPageBreak/>
        <w:drawing>
          <wp:anchor distT="0" distB="0" distL="114300" distR="114300" simplePos="0" relativeHeight="251658240" behindDoc="0" locked="0" layoutInCell="1" allowOverlap="1" wp14:anchorId="48B1F12F" wp14:editId="6B0B8A13">
            <wp:simplePos x="0" y="0"/>
            <wp:positionH relativeFrom="column">
              <wp:posOffset>-356870</wp:posOffset>
            </wp:positionH>
            <wp:positionV relativeFrom="paragraph">
              <wp:posOffset>944245</wp:posOffset>
            </wp:positionV>
            <wp:extent cx="5555182" cy="3724275"/>
            <wp:effectExtent l="0" t="0" r="762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55182" cy="3724275"/>
                    </a:xfrm>
                    <a:prstGeom prst="rect">
                      <a:avLst/>
                    </a:prstGeom>
                  </pic:spPr>
                </pic:pic>
              </a:graphicData>
            </a:graphic>
          </wp:anchor>
        </w:drawing>
      </w:r>
      <w:bookmarkEnd w:id="0"/>
    </w:p>
    <w:p w14:paraId="52D6490E" w14:textId="64E26A60" w:rsidR="00590CB2" w:rsidRPr="004D3A52" w:rsidRDefault="00590CB2" w:rsidP="00590CB2">
      <w:pPr>
        <w:spacing w:line="360" w:lineRule="auto"/>
        <w:rPr>
          <w:rFonts w:ascii="Arial" w:hAnsi="Arial" w:cs="Arial"/>
          <w:lang w:val="en-US"/>
        </w:rPr>
      </w:pPr>
      <w:r>
        <w:rPr>
          <w:rFonts w:ascii="Arial" w:hAnsi="Arial" w:cs="Arial"/>
          <w:lang w:val="en-US"/>
        </w:rPr>
        <w:br/>
      </w:r>
    </w:p>
    <w:p w14:paraId="01BD6FE9" w14:textId="77777777" w:rsidR="005674DA" w:rsidRPr="004D3A52" w:rsidRDefault="005674DA" w:rsidP="00590CB2">
      <w:pPr>
        <w:spacing w:line="360" w:lineRule="auto"/>
        <w:ind w:left="-567"/>
        <w:rPr>
          <w:rFonts w:ascii="Arial" w:hAnsi="Arial" w:cs="Arial"/>
          <w:lang w:val="en-US"/>
        </w:rPr>
      </w:pPr>
    </w:p>
    <w:p w14:paraId="5B7AFE9B" w14:textId="77777777" w:rsidR="00311C75" w:rsidRPr="004D3A52" w:rsidRDefault="00311C75" w:rsidP="00590CB2">
      <w:pPr>
        <w:spacing w:line="360" w:lineRule="auto"/>
        <w:ind w:left="-567"/>
        <w:rPr>
          <w:rFonts w:ascii="Arial" w:hAnsi="Arial" w:cs="Arial"/>
          <w:lang w:val="en-US"/>
        </w:rPr>
      </w:pPr>
    </w:p>
    <w:p w14:paraId="18866CA9" w14:textId="77777777" w:rsidR="00311C75" w:rsidRPr="004D3A52" w:rsidRDefault="00311C75" w:rsidP="00590CB2">
      <w:pPr>
        <w:spacing w:line="360" w:lineRule="auto"/>
        <w:ind w:left="-567"/>
        <w:rPr>
          <w:rFonts w:ascii="Arial" w:hAnsi="Arial" w:cs="Arial"/>
          <w:lang w:val="en-US"/>
        </w:rPr>
      </w:pPr>
    </w:p>
    <w:p w14:paraId="78034C88" w14:textId="77777777" w:rsidR="00311C75" w:rsidRPr="004D3A52" w:rsidRDefault="00311C75" w:rsidP="00590CB2">
      <w:pPr>
        <w:spacing w:line="360" w:lineRule="auto"/>
        <w:ind w:left="-567"/>
        <w:rPr>
          <w:rFonts w:ascii="Arial" w:hAnsi="Arial" w:cs="Arial"/>
          <w:lang w:val="en-US"/>
        </w:rPr>
      </w:pPr>
    </w:p>
    <w:p w14:paraId="319C0600" w14:textId="77777777" w:rsidR="00311C75" w:rsidRPr="004D3A52" w:rsidRDefault="00311C75" w:rsidP="00590CB2">
      <w:pPr>
        <w:spacing w:line="360" w:lineRule="auto"/>
        <w:ind w:left="-567"/>
        <w:rPr>
          <w:rFonts w:ascii="Arial" w:hAnsi="Arial" w:cs="Arial"/>
          <w:lang w:val="en-US"/>
        </w:rPr>
      </w:pPr>
    </w:p>
    <w:p w14:paraId="499F0CEF" w14:textId="77777777" w:rsidR="00311C75" w:rsidRPr="004D3A52" w:rsidRDefault="00311C75" w:rsidP="00590CB2">
      <w:pPr>
        <w:spacing w:line="360" w:lineRule="auto"/>
        <w:ind w:left="-567"/>
        <w:rPr>
          <w:rFonts w:ascii="Arial" w:hAnsi="Arial" w:cs="Arial"/>
          <w:lang w:val="en-US"/>
        </w:rPr>
      </w:pPr>
    </w:p>
    <w:p w14:paraId="75C00BFB" w14:textId="77777777" w:rsidR="00311C75" w:rsidRPr="004D3A52" w:rsidRDefault="00311C75" w:rsidP="00590CB2">
      <w:pPr>
        <w:spacing w:line="360" w:lineRule="auto"/>
        <w:ind w:left="-567"/>
        <w:rPr>
          <w:rFonts w:ascii="Arial" w:hAnsi="Arial" w:cs="Arial"/>
          <w:lang w:val="en-US"/>
        </w:rPr>
      </w:pPr>
    </w:p>
    <w:p w14:paraId="6398903F" w14:textId="77777777" w:rsidR="00311C75" w:rsidRPr="004D3A52" w:rsidRDefault="00311C75" w:rsidP="00590CB2">
      <w:pPr>
        <w:spacing w:line="360" w:lineRule="auto"/>
        <w:ind w:left="-567"/>
        <w:rPr>
          <w:rFonts w:ascii="Arial" w:hAnsi="Arial" w:cs="Arial"/>
          <w:lang w:val="en-US"/>
        </w:rPr>
      </w:pPr>
    </w:p>
    <w:p w14:paraId="6EE2A8A9" w14:textId="77777777" w:rsidR="00311C75" w:rsidRPr="004D3A52" w:rsidRDefault="00311C75" w:rsidP="00311C75">
      <w:pPr>
        <w:autoSpaceDE w:val="0"/>
        <w:autoSpaceDN w:val="0"/>
        <w:adjustRightInd w:val="0"/>
        <w:spacing w:after="0" w:line="360" w:lineRule="auto"/>
        <w:ind w:left="-567"/>
        <w:contextualSpacing/>
        <w:jc w:val="both"/>
        <w:outlineLvl w:val="0"/>
        <w:rPr>
          <w:rFonts w:ascii="Arial" w:hAnsi="Arial" w:cs="Arial"/>
          <w:i/>
          <w:lang w:val="en-US"/>
        </w:rPr>
      </w:pPr>
      <w:r>
        <w:rPr>
          <w:rFonts w:ascii="Arial" w:hAnsi="Arial" w:cs="Arial"/>
          <w:lang w:val="en-US"/>
        </w:rPr>
        <w:t xml:space="preserve">Picture 2: </w:t>
      </w:r>
      <w:r>
        <w:rPr>
          <w:rFonts w:ascii="Arial" w:hAnsi="Arial" w:cs="Arial"/>
          <w:i/>
          <w:iCs/>
          <w:lang w:val="en-US"/>
        </w:rPr>
        <w:t xml:space="preserve">For demanding recycling and scrap applications. The new SENNEBOGEN 822 G </w:t>
      </w:r>
      <w:proofErr w:type="gramStart"/>
      <w:r>
        <w:rPr>
          <w:rFonts w:ascii="Arial" w:hAnsi="Arial" w:cs="Arial"/>
          <w:i/>
          <w:iCs/>
          <w:lang w:val="en-US"/>
        </w:rPr>
        <w:t>can be individually configured</w:t>
      </w:r>
      <w:proofErr w:type="gramEnd"/>
      <w:r>
        <w:rPr>
          <w:rFonts w:ascii="Arial" w:hAnsi="Arial" w:cs="Arial"/>
          <w:i/>
          <w:iCs/>
          <w:lang w:val="en-US"/>
        </w:rPr>
        <w:t xml:space="preserve"> and has a range of up to 10 m. The redesigned </w:t>
      </w:r>
      <w:proofErr w:type="spellStart"/>
      <w:r>
        <w:rPr>
          <w:rFonts w:ascii="Arial" w:hAnsi="Arial" w:cs="Arial"/>
          <w:i/>
          <w:iCs/>
          <w:lang w:val="en-US"/>
        </w:rPr>
        <w:t>Maxcab</w:t>
      </w:r>
      <w:proofErr w:type="spellEnd"/>
      <w:r>
        <w:rPr>
          <w:rFonts w:ascii="Arial" w:hAnsi="Arial" w:cs="Arial"/>
          <w:i/>
          <w:iCs/>
          <w:lang w:val="en-US"/>
        </w:rPr>
        <w:t xml:space="preserve"> impresses with its operator comfort and user-friendliness. </w:t>
      </w:r>
    </w:p>
    <w:p w14:paraId="086D4B31" w14:textId="77777777" w:rsidR="00311C75" w:rsidRPr="004D3A52" w:rsidRDefault="00311C75" w:rsidP="00590CB2">
      <w:pPr>
        <w:spacing w:line="360" w:lineRule="auto"/>
        <w:ind w:left="-567"/>
        <w:rPr>
          <w:rFonts w:ascii="Arial" w:hAnsi="Arial" w:cs="Arial"/>
          <w:lang w:val="en-US"/>
        </w:rPr>
      </w:pPr>
    </w:p>
    <w:sectPr w:rsidR="00311C75" w:rsidRPr="004D3A52" w:rsidSect="00940F3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B7FF8" w14:textId="77777777" w:rsidR="00491E6D" w:rsidRDefault="00491E6D" w:rsidP="00EF7F84">
      <w:pPr>
        <w:spacing w:after="0" w:line="240" w:lineRule="auto"/>
      </w:pPr>
      <w:r>
        <w:separator/>
      </w:r>
    </w:p>
  </w:endnote>
  <w:endnote w:type="continuationSeparator" w:id="0">
    <w:p w14:paraId="77EBD60E" w14:textId="77777777" w:rsidR="00491E6D" w:rsidRDefault="00491E6D" w:rsidP="00EF7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Klavika Basic">
    <w:panose1 w:val="020B0506040000020004"/>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F3E31" w14:textId="77777777" w:rsidR="00E72C97" w:rsidRDefault="00E72C9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707BD" w14:textId="77777777" w:rsidR="00D12EE6" w:rsidRDefault="008F098B" w:rsidP="00BD4763">
    <w:pPr>
      <w:pStyle w:val="Fuzeile"/>
      <w:ind w:left="-567" w:right="-567"/>
      <w:rPr>
        <w:rFonts w:ascii="Arial" w:hAnsi="Arial" w:cs="Arial"/>
        <w:b/>
        <w:color w:val="7F7F7F" w:themeColor="text1" w:themeTint="80"/>
        <w:sz w:val="16"/>
        <w:szCs w:val="16"/>
      </w:rPr>
    </w:pPr>
    <w:r>
      <w:rPr>
        <w:rFonts w:ascii="Arial" w:hAnsi="Arial" w:cs="Arial"/>
        <w:noProof/>
        <w:lang w:eastAsia="de-DE"/>
      </w:rPr>
      <mc:AlternateContent>
        <mc:Choice Requires="wps">
          <w:drawing>
            <wp:anchor distT="0" distB="0" distL="114300" distR="114300" simplePos="0" relativeHeight="251655168" behindDoc="0" locked="0" layoutInCell="1" allowOverlap="1" wp14:anchorId="15980BEA" wp14:editId="050DC25D">
              <wp:simplePos x="0" y="0"/>
              <wp:positionH relativeFrom="column">
                <wp:posOffset>-529590</wp:posOffset>
              </wp:positionH>
              <wp:positionV relativeFrom="paragraph">
                <wp:posOffset>-26118</wp:posOffset>
              </wp:positionV>
              <wp:extent cx="6702345" cy="0"/>
              <wp:effectExtent l="0" t="0" r="22860" b="19050"/>
              <wp:wrapNone/>
              <wp:docPr id="5" name="Gerader Verbinder 5"/>
              <wp:cNvGraphicFramePr/>
              <a:graphic xmlns:a="http://schemas.openxmlformats.org/drawingml/2006/main">
                <a:graphicData uri="http://schemas.microsoft.com/office/word/2010/wordprocessingShape">
                  <wps:wsp>
                    <wps:cNvCnPr/>
                    <wps:spPr>
                      <a:xfrm>
                        <a:off x="0" y="0"/>
                        <a:ext cx="670234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AD3838" id="Gerader Verbinder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pt,-2.05pt" to="486.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" strokecolor="black [3213]" strokeweight="1pt"/>
          </w:pict>
        </mc:Fallback>
      </mc:AlternateContent>
    </w:r>
  </w:p>
  <w:p w14:paraId="025092DD" w14:textId="77777777" w:rsidR="00BD4763" w:rsidRPr="005E1F3A" w:rsidRDefault="00BD4763" w:rsidP="00BD4763">
    <w:pPr>
      <w:pStyle w:val="Fuzeile"/>
      <w:ind w:left="-567" w:right="-567"/>
      <w:rPr>
        <w:rFonts w:ascii="Arial" w:hAnsi="Arial" w:cs="Arial"/>
        <w:sz w:val="16"/>
        <w:szCs w:val="16"/>
      </w:rPr>
    </w:pPr>
    <w:r>
      <w:rPr>
        <w:rFonts w:ascii="Arial" w:hAnsi="Arial" w:cs="Arial"/>
        <w:b/>
        <w:bCs/>
        <w:sz w:val="16"/>
        <w:szCs w:val="16"/>
        <w:lang w:val="en-US"/>
      </w:rPr>
      <w:t>PRESS CONTACT /</w:t>
    </w:r>
    <w:r>
      <w:rPr>
        <w:rFonts w:ascii="Arial" w:hAnsi="Arial" w:cs="Arial"/>
        <w:sz w:val="16"/>
        <w:szCs w:val="16"/>
        <w:lang w:val="en-US"/>
      </w:rPr>
      <w:t xml:space="preserve"> PRESSEKONTAKT</w:t>
    </w:r>
  </w:p>
  <w:p w14:paraId="681EDA69" w14:textId="77777777" w:rsidR="00BD4763" w:rsidRPr="005E1F3A" w:rsidRDefault="00BD4763" w:rsidP="00BD4763">
    <w:pPr>
      <w:pStyle w:val="Fuzeile"/>
      <w:ind w:left="-567" w:right="-567"/>
      <w:rPr>
        <w:rFonts w:ascii="Arial" w:hAnsi="Arial" w:cs="Arial"/>
        <w:sz w:val="16"/>
        <w:szCs w:val="16"/>
      </w:rPr>
    </w:pPr>
  </w:p>
  <w:p w14:paraId="02ADDBD9" w14:textId="77777777" w:rsidR="00BD4763" w:rsidRPr="005E1F3A" w:rsidRDefault="005E1F3A" w:rsidP="00BD4763">
    <w:pPr>
      <w:pStyle w:val="Fuzeile"/>
      <w:ind w:left="-567" w:right="-567"/>
      <w:rPr>
        <w:rFonts w:ascii="Arial" w:hAnsi="Arial" w:cs="Arial"/>
        <w:sz w:val="16"/>
        <w:szCs w:val="16"/>
      </w:rPr>
    </w:pPr>
    <w:r>
      <w:rPr>
        <w:rFonts w:ascii="Arial" w:hAnsi="Arial" w:cs="Arial"/>
        <w:sz w:val="16"/>
        <w:szCs w:val="16"/>
        <w:lang w:val="en-US"/>
      </w:rPr>
      <w:t>Franziska Limbrunner</w:t>
    </w:r>
  </w:p>
  <w:p w14:paraId="62D7B4F3" w14:textId="77777777" w:rsidR="00BD4763" w:rsidRPr="005E1F3A" w:rsidRDefault="008F098B" w:rsidP="00BD4763">
    <w:pPr>
      <w:pStyle w:val="Fuzeile"/>
      <w:ind w:left="-567"/>
      <w:rPr>
        <w:rFonts w:ascii="Arial" w:hAnsi="Arial" w:cs="Arial"/>
        <w:color w:val="7F7F7F" w:themeColor="text1" w:themeTint="80"/>
        <w:sz w:val="16"/>
        <w:szCs w:val="16"/>
      </w:rPr>
    </w:pPr>
    <w:r>
      <w:rPr>
        <w:noProof/>
        <w:lang w:eastAsia="de-DE"/>
      </w:rPr>
      <w:drawing>
        <wp:anchor distT="0" distB="0" distL="114300" distR="114300" simplePos="0" relativeHeight="251656192" behindDoc="0" locked="0" layoutInCell="1" allowOverlap="1" wp14:anchorId="7BE61FA8" wp14:editId="465960E0">
          <wp:simplePos x="0" y="0"/>
          <wp:positionH relativeFrom="column">
            <wp:posOffset>4928787</wp:posOffset>
          </wp:positionH>
          <wp:positionV relativeFrom="paragraph">
            <wp:posOffset>88265</wp:posOffset>
          </wp:positionV>
          <wp:extent cx="1232535" cy="270510"/>
          <wp:effectExtent l="0" t="0" r="5715" b="0"/>
          <wp:wrapNone/>
          <wp:docPr id="329" name="Grafik 329" descr="C:\Users\attfn\AppData\Local\Microsoft\Windows\INetCache\Content.Word\Sennebogen Logo schwarz_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ttfn\AppData\Local\Microsoft\Windows\INetCache\Content.Word\Sennebogen Logo schwarz_d.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2535" cy="270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16"/>
        <w:szCs w:val="16"/>
        <w:lang w:val="en-US"/>
      </w:rPr>
      <w:t xml:space="preserve">Mail: </w:t>
    </w:r>
    <w:hyperlink r:id="rId2" w:history="1">
      <w:r>
        <w:rPr>
          <w:rStyle w:val="Hyperlink"/>
          <w:rFonts w:ascii="Arial" w:hAnsi="Arial" w:cs="Arial"/>
          <w:color w:val="auto"/>
          <w:sz w:val="16"/>
          <w:szCs w:val="16"/>
          <w:u w:val="none"/>
          <w:lang w:val="en-US"/>
        </w:rPr>
        <w:t>presse@sennebogen.com</w:t>
      </w:r>
    </w:hyperlink>
    <w:r>
      <w:rPr>
        <w:rFonts w:ascii="Arial" w:hAnsi="Arial"/>
        <w:sz w:val="16"/>
        <w:szCs w:val="16"/>
        <w:lang w:val="en-US"/>
      </w:rPr>
      <w:br/>
      <w:t>Tel.: 09421 / 540-361</w:t>
    </w:r>
    <w:r>
      <w:rPr>
        <w:sz w:val="16"/>
        <w:szCs w:val="16"/>
        <w:lang w:val="en-US"/>
      </w:rPr>
      <w:br/>
    </w:r>
    <w:r>
      <w:rPr>
        <w:rFonts w:ascii="Arial" w:hAnsi="Arial"/>
        <w:b/>
        <w:bCs/>
        <w:sz w:val="16"/>
        <w:szCs w:val="16"/>
        <w:lang w:val="en-US"/>
      </w:rPr>
      <w:t>www.sennebogen.com</w:t>
    </w:r>
    <w:r>
      <w:rPr>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1AE61" w14:textId="77777777" w:rsidR="00E72C97" w:rsidRDefault="00E72C9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A4CDB" w14:textId="77777777" w:rsidR="00491E6D" w:rsidRDefault="00491E6D" w:rsidP="00EF7F84">
      <w:pPr>
        <w:spacing w:after="0" w:line="240" w:lineRule="auto"/>
      </w:pPr>
      <w:r>
        <w:separator/>
      </w:r>
    </w:p>
  </w:footnote>
  <w:footnote w:type="continuationSeparator" w:id="0">
    <w:p w14:paraId="5FE0EA12" w14:textId="77777777" w:rsidR="00491E6D" w:rsidRDefault="00491E6D" w:rsidP="00EF7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3BCC1" w14:textId="77777777" w:rsidR="00E72C97" w:rsidRDefault="00E72C9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59CB4" w14:textId="77777777" w:rsidR="00EF7F84" w:rsidRDefault="002E4D79" w:rsidP="002E4D79">
    <w:pPr>
      <w:pStyle w:val="Kopfzeile"/>
    </w:pPr>
    <w:r>
      <w:rPr>
        <w:noProof/>
        <w:lang w:eastAsia="de-DE"/>
      </w:rPr>
      <mc:AlternateContent>
        <mc:Choice Requires="wps">
          <w:drawing>
            <wp:anchor distT="45720" distB="45720" distL="114300" distR="114300" simplePos="0" relativeHeight="251661312" behindDoc="1" locked="0" layoutInCell="1" allowOverlap="1" wp14:anchorId="5DDF4668" wp14:editId="599CF6CC">
              <wp:simplePos x="0" y="0"/>
              <wp:positionH relativeFrom="column">
                <wp:posOffset>-456565</wp:posOffset>
              </wp:positionH>
              <wp:positionV relativeFrom="paragraph">
                <wp:posOffset>545465</wp:posOffset>
              </wp:positionV>
              <wp:extent cx="7072630" cy="788035"/>
              <wp:effectExtent l="0" t="0" r="0" b="0"/>
              <wp:wrapTight wrapText="bothSides">
                <wp:wrapPolygon edited="0">
                  <wp:start x="175" y="0"/>
                  <wp:lineTo x="175" y="20886"/>
                  <wp:lineTo x="21410" y="20886"/>
                  <wp:lineTo x="21410" y="0"/>
                  <wp:lineTo x="175" y="0"/>
                </wp:wrapPolygon>
              </wp:wrapTight>
              <wp:docPr id="23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2630" cy="788035"/>
                      </a:xfrm>
                      <a:prstGeom prst="rect">
                        <a:avLst/>
                      </a:prstGeom>
                      <a:noFill/>
                      <a:ln w="9525">
                        <a:noFill/>
                        <a:miter lim="800000"/>
                        <a:headEnd/>
                        <a:tailEnd/>
                      </a:ln>
                    </wps:spPr>
                    <wps:txbx>
                      <w:txbxContent>
                        <w:p w14:paraId="6DE63A21" w14:textId="77777777" w:rsidR="002E4D79" w:rsidRDefault="002E4D79" w:rsidP="002E4D79">
                          <w:pPr>
                            <w:spacing w:after="0"/>
                            <w:rPr>
                              <w:rFonts w:ascii="Arial" w:hAnsi="Arial" w:cs="Arial"/>
                            </w:rPr>
                          </w:pPr>
                          <w:r>
                            <w:rPr>
                              <w:rFonts w:ascii="Arial" w:hAnsi="Arial" w:cs="Arial"/>
                              <w:b/>
                              <w:bCs/>
                              <w:color w:val="4BA829"/>
                              <w:sz w:val="46"/>
                              <w:szCs w:val="46"/>
                              <w:lang w:val="en-US"/>
                            </w:rPr>
                            <w:t xml:space="preserve">PRESS RELEASE / </w:t>
                          </w:r>
                          <w:r>
                            <w:rPr>
                              <w:rFonts w:ascii="Arial" w:hAnsi="Arial" w:cs="Arial"/>
                              <w:color w:val="4BA829"/>
                              <w:sz w:val="46"/>
                              <w:szCs w:val="46"/>
                              <w:lang w:val="en-US"/>
                            </w:rPr>
                            <w:t>PRESSEINFORMATION</w:t>
                          </w:r>
                          <w:r>
                            <w:rPr>
                              <w:rFonts w:ascii="Arial" w:hAnsi="Arial" w:cs="Arial"/>
                              <w:noProof/>
                              <w:lang w:eastAsia="de-DE"/>
                            </w:rPr>
                            <w:drawing>
                              <wp:inline distT="0" distB="0" distL="0" distR="0" wp14:anchorId="2147DB41" wp14:editId="5CB304A9">
                                <wp:extent cx="1474470" cy="297125"/>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schpa\AppData\Local\Microsoft\Windows\INetCache\Content.Word\Unbenannt-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579" t="17025" r="7371"/>
                                        <a:stretch/>
                                      </pic:blipFill>
                                      <pic:spPr bwMode="auto">
                                        <a:xfrm>
                                          <a:off x="0" y="0"/>
                                          <a:ext cx="1477310" cy="297697"/>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noProof/>
                              <w:lang w:eastAsia="de-DE"/>
                            </w:rPr>
                            <w:drawing>
                              <wp:inline distT="0" distB="0" distL="0" distR="0" wp14:anchorId="5AC69C23" wp14:editId="1060D544">
                                <wp:extent cx="1460919" cy="296545"/>
                                <wp:effectExtent l="0" t="0" r="6350"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schpa\AppData\Local\Microsoft\Windows\INetCache\Content.Word\Unbenannt-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232" t="17025" r="7371"/>
                                        <a:stretch/>
                                      </pic:blipFill>
                                      <pic:spPr bwMode="auto">
                                        <a:xfrm>
                                          <a:off x="0" y="0"/>
                                          <a:ext cx="1466594" cy="297697"/>
                                        </a:xfrm>
                                        <a:prstGeom prst="rect">
                                          <a:avLst/>
                                        </a:prstGeom>
                                        <a:noFill/>
                                        <a:ln>
                                          <a:noFill/>
                                        </a:ln>
                                        <a:extLst>
                                          <a:ext uri="{53640926-AAD7-44D8-BBD7-CCE9431645EC}">
                                            <a14:shadowObscured xmlns:a14="http://schemas.microsoft.com/office/drawing/2010/main"/>
                                          </a:ext>
                                        </a:extLst>
                                      </pic:spPr>
                                    </pic:pic>
                                  </a:graphicData>
                                </a:graphic>
                              </wp:inline>
                            </w:drawing>
                          </w:r>
                        </w:p>
                        <w:p w14:paraId="3450EC24" w14:textId="77777777" w:rsidR="002E4D79" w:rsidRPr="0022074E" w:rsidRDefault="002E4D79" w:rsidP="002E4D79">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D185317" id="_x0000_t202" coordsize="21600,21600" o:spt="202" path="m,l,21600r21600,l21600,xe">
              <v:stroke joinstyle="miter"/>
              <v:path gradientshapeok="t" o:connecttype="rect"/>
            </v:shapetype>
            <v:shape id="Textfeld 2" o:spid="_x0000_s1026" type="#_x0000_t202" style="position:absolute;margin-left:-35.95pt;margin-top:42.95pt;width:556.9pt;height:62.0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" filled="f" stroked="f">
              <v:textbox>
                <w:txbxContent>
                  <w:p w:rsidR="002E4D79" w:rsidRDefault="002E4D79" w:rsidP="002E4D79">
                    <w:pPr>
                      <w:spacing w:after="0"/>
                      <w:rPr>
                        <w:rFonts w:ascii="Arial" w:hAnsi="Arial" w:cs="Arial"/>
                      </w:rPr>
                    </w:pPr>
                    <w:r>
                      <w:rPr>
                        <w:rFonts w:ascii="Arial" w:hAnsi="Arial" w:cs="Arial"/>
                        <w:b/>
                        <w:color w:val="4BA829"/>
                        <w:sz w:val="46"/>
                        <w:szCs w:val="46"/>
                      </w:rPr>
                      <w:t xml:space="preserve">PRESS RELEASE / </w:t>
                    </w:r>
                    <w:r>
                      <w:rPr>
                        <w:rFonts w:ascii="Arial" w:hAnsi="Arial" w:cs="Arial"/>
                        <w:color w:val="4BA829"/>
                        <w:sz w:val="46"/>
                        <w:szCs w:val="46"/>
                      </w:rPr>
                      <w:t>PRESSEINFORMATION</w:t>
                    </w:r>
                    <w:r>
                      <w:rPr>
                        <w:rFonts w:ascii="Arial" w:hAnsi="Arial" w:cs="Arial"/>
                        <w:noProof/>
                      </w:rPr>
                      <w:drawing>
                        <wp:inline distT="0" distB="0" distL="0" distR="0" wp14:anchorId="2922AF11" wp14:editId="32A2FAAA">
                          <wp:extent cx="1474470" cy="297125"/>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schpa\AppData\Local\Microsoft\Windows\INetCache\Content.Word\Unbenannt-1.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2579" t="17025" r="7371"/>
                                  <a:stretch/>
                                </pic:blipFill>
                                <pic:spPr bwMode="auto">
                                  <a:xfrm>
                                    <a:off x="0" y="0"/>
                                    <a:ext cx="1477310" cy="297697"/>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noProof/>
                      </w:rPr>
                      <w:drawing>
                        <wp:inline distT="0" distB="0" distL="0" distR="0" wp14:anchorId="31771D48" wp14:editId="41AB1E9C">
                          <wp:extent cx="1460919" cy="296545"/>
                          <wp:effectExtent l="0" t="0" r="6350"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schpa\AppData\Local\Microsoft\Windows\INetCache\Content.Word\Unbenannt-1.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3232" t="17025" r="7371"/>
                                  <a:stretch/>
                                </pic:blipFill>
                                <pic:spPr bwMode="auto">
                                  <a:xfrm>
                                    <a:off x="0" y="0"/>
                                    <a:ext cx="1466594" cy="297697"/>
                                  </a:xfrm>
                                  <a:prstGeom prst="rect">
                                    <a:avLst/>
                                  </a:prstGeom>
                                  <a:noFill/>
                                  <a:ln>
                                    <a:noFill/>
                                  </a:ln>
                                  <a:extLst>
                                    <a:ext uri="{53640926-AAD7-44D8-BBD7-CCE9431645EC}">
                                      <a14:shadowObscured xmlns:a14="http://schemas.microsoft.com/office/drawing/2010/main"/>
                                    </a:ext>
                                  </a:extLst>
                                </pic:spPr>
                              </pic:pic>
                            </a:graphicData>
                          </a:graphic>
                        </wp:inline>
                      </w:drawing>
                    </w:r>
                  </w:p>
                  <w:p w:rsidR="002E4D79" w:rsidRPr="0022074E" w:rsidRDefault="002E4D79" w:rsidP="002E4D79">
                    <w:pPr>
                      <w:rPr>
                        <w:rFonts w:ascii="Arial" w:hAnsi="Arial" w:cs="Arial"/>
                      </w:rPr>
                    </w:pPr>
                  </w:p>
                </w:txbxContent>
              </v:textbox>
              <w10:wrap type="tight"/>
            </v:shape>
          </w:pict>
        </mc:Fallback>
      </mc:AlternateContent>
    </w:r>
    <w:r>
      <w:rPr>
        <w:noProof/>
        <w:lang w:eastAsia="de-DE"/>
      </w:rPr>
      <w:drawing>
        <wp:anchor distT="0" distB="0" distL="114300" distR="114300" simplePos="0" relativeHeight="251659264" behindDoc="1" locked="0" layoutInCell="1" allowOverlap="1" wp14:anchorId="75B4C2FA" wp14:editId="32A8ECFA">
          <wp:simplePos x="0" y="0"/>
          <wp:positionH relativeFrom="column">
            <wp:posOffset>-525780</wp:posOffset>
          </wp:positionH>
          <wp:positionV relativeFrom="paragraph">
            <wp:posOffset>-369570</wp:posOffset>
          </wp:positionV>
          <wp:extent cx="3618865" cy="795020"/>
          <wp:effectExtent l="0" t="0" r="635" b="5080"/>
          <wp:wrapTight wrapText="bothSides">
            <wp:wrapPolygon edited="0">
              <wp:start x="0" y="1035"/>
              <wp:lineTo x="0" y="21220"/>
              <wp:lineTo x="19557" y="21220"/>
              <wp:lineTo x="21490" y="3105"/>
              <wp:lineTo x="21490" y="1035"/>
              <wp:lineTo x="0" y="1035"/>
            </wp:wrapPolygon>
          </wp:wrapTight>
          <wp:docPr id="19" name="Grafik 19" descr="C:\Users\schpa\AppData\Local\Microsoft\Windows\INetCache\Content.Word\pfe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pa\AppData\Local\Microsoft\Windows\INetCache\Content.Word\pfeil.png"/>
                  <pic:cNvPicPr>
                    <a:picLocks noChangeAspect="1" noChangeArrowheads="1"/>
                  </pic:cNvPicPr>
                </pic:nvPicPr>
                <pic:blipFill>
                  <a:blip r:embed="rId3">
                    <a:extLst>
                      <a:ext uri="{28A0092B-C50C-407E-A947-70E740481C1C}">
                        <a14:useLocalDpi xmlns:a14="http://schemas.microsoft.com/office/drawing/2010/main" val="0"/>
                      </a:ext>
                    </a:extLst>
                  </a:blip>
                  <a:srcRect l="22191" t="45068" r="16707" b="45459"/>
                  <a:stretch>
                    <a:fillRect/>
                  </a:stretch>
                </pic:blipFill>
                <pic:spPr bwMode="auto">
                  <a:xfrm>
                    <a:off x="0" y="0"/>
                    <a:ext cx="3618865" cy="795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31CB0" w14:textId="77777777" w:rsidR="00E72C97" w:rsidRDefault="00E72C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44398"/>
    <w:multiLevelType w:val="hybridMultilevel"/>
    <w:tmpl w:val="8CAAEAB8"/>
    <w:lvl w:ilvl="0" w:tplc="3F202DF8">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4150E1"/>
    <w:multiLevelType w:val="hybridMultilevel"/>
    <w:tmpl w:val="3EE08EBE"/>
    <w:lvl w:ilvl="0" w:tplc="3F202DF8">
      <w:start w:val="1"/>
      <w:numFmt w:val="bullet"/>
      <w:lvlText w:val=""/>
      <w:lvlJc w:val="left"/>
      <w:pPr>
        <w:ind w:left="833" w:hanging="360"/>
      </w:pPr>
      <w:rPr>
        <w:rFonts w:ascii="Symbol" w:hAnsi="Symbol" w:hint="default"/>
        <w:color w:val="auto"/>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 w15:restartNumberingAfterBreak="0">
    <w:nsid w:val="39A82CE5"/>
    <w:multiLevelType w:val="hybridMultilevel"/>
    <w:tmpl w:val="F9D88982"/>
    <w:lvl w:ilvl="0" w:tplc="D92C2C0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92002C"/>
    <w:multiLevelType w:val="hybridMultilevel"/>
    <w:tmpl w:val="E3166918"/>
    <w:lvl w:ilvl="0" w:tplc="04070001">
      <w:start w:val="1"/>
      <w:numFmt w:val="bullet"/>
      <w:lvlText w:val=""/>
      <w:lvlJc w:val="left"/>
      <w:pPr>
        <w:ind w:left="530" w:hanging="360"/>
      </w:pPr>
      <w:rPr>
        <w:rFonts w:ascii="Symbol" w:hAnsi="Symbol" w:hint="default"/>
      </w:rPr>
    </w:lvl>
    <w:lvl w:ilvl="1" w:tplc="04070003" w:tentative="1">
      <w:start w:val="1"/>
      <w:numFmt w:val="bullet"/>
      <w:lvlText w:val="o"/>
      <w:lvlJc w:val="left"/>
      <w:pPr>
        <w:ind w:left="1250" w:hanging="360"/>
      </w:pPr>
      <w:rPr>
        <w:rFonts w:ascii="Courier New" w:hAnsi="Courier New" w:cs="Courier New" w:hint="default"/>
      </w:rPr>
    </w:lvl>
    <w:lvl w:ilvl="2" w:tplc="04070005" w:tentative="1">
      <w:start w:val="1"/>
      <w:numFmt w:val="bullet"/>
      <w:lvlText w:val=""/>
      <w:lvlJc w:val="left"/>
      <w:pPr>
        <w:ind w:left="1970" w:hanging="360"/>
      </w:pPr>
      <w:rPr>
        <w:rFonts w:ascii="Wingdings" w:hAnsi="Wingdings" w:hint="default"/>
      </w:rPr>
    </w:lvl>
    <w:lvl w:ilvl="3" w:tplc="04070001" w:tentative="1">
      <w:start w:val="1"/>
      <w:numFmt w:val="bullet"/>
      <w:lvlText w:val=""/>
      <w:lvlJc w:val="left"/>
      <w:pPr>
        <w:ind w:left="2690" w:hanging="360"/>
      </w:pPr>
      <w:rPr>
        <w:rFonts w:ascii="Symbol" w:hAnsi="Symbol" w:hint="default"/>
      </w:rPr>
    </w:lvl>
    <w:lvl w:ilvl="4" w:tplc="04070003" w:tentative="1">
      <w:start w:val="1"/>
      <w:numFmt w:val="bullet"/>
      <w:lvlText w:val="o"/>
      <w:lvlJc w:val="left"/>
      <w:pPr>
        <w:ind w:left="3410" w:hanging="360"/>
      </w:pPr>
      <w:rPr>
        <w:rFonts w:ascii="Courier New" w:hAnsi="Courier New" w:cs="Courier New" w:hint="default"/>
      </w:rPr>
    </w:lvl>
    <w:lvl w:ilvl="5" w:tplc="04070005" w:tentative="1">
      <w:start w:val="1"/>
      <w:numFmt w:val="bullet"/>
      <w:lvlText w:val=""/>
      <w:lvlJc w:val="left"/>
      <w:pPr>
        <w:ind w:left="4130" w:hanging="360"/>
      </w:pPr>
      <w:rPr>
        <w:rFonts w:ascii="Wingdings" w:hAnsi="Wingdings" w:hint="default"/>
      </w:rPr>
    </w:lvl>
    <w:lvl w:ilvl="6" w:tplc="04070001" w:tentative="1">
      <w:start w:val="1"/>
      <w:numFmt w:val="bullet"/>
      <w:lvlText w:val=""/>
      <w:lvlJc w:val="left"/>
      <w:pPr>
        <w:ind w:left="4850" w:hanging="360"/>
      </w:pPr>
      <w:rPr>
        <w:rFonts w:ascii="Symbol" w:hAnsi="Symbol" w:hint="default"/>
      </w:rPr>
    </w:lvl>
    <w:lvl w:ilvl="7" w:tplc="04070003" w:tentative="1">
      <w:start w:val="1"/>
      <w:numFmt w:val="bullet"/>
      <w:lvlText w:val="o"/>
      <w:lvlJc w:val="left"/>
      <w:pPr>
        <w:ind w:left="5570" w:hanging="360"/>
      </w:pPr>
      <w:rPr>
        <w:rFonts w:ascii="Courier New" w:hAnsi="Courier New" w:cs="Courier New" w:hint="default"/>
      </w:rPr>
    </w:lvl>
    <w:lvl w:ilvl="8" w:tplc="04070005" w:tentative="1">
      <w:start w:val="1"/>
      <w:numFmt w:val="bullet"/>
      <w:lvlText w:val=""/>
      <w:lvlJc w:val="left"/>
      <w:pPr>
        <w:ind w:left="6290" w:hanging="360"/>
      </w:pPr>
      <w:rPr>
        <w:rFonts w:ascii="Wingdings" w:hAnsi="Wingdings" w:hint="default"/>
      </w:rPr>
    </w:lvl>
  </w:abstractNum>
  <w:abstractNum w:abstractNumId="4" w15:restartNumberingAfterBreak="0">
    <w:nsid w:val="66CB35C5"/>
    <w:multiLevelType w:val="hybridMultilevel"/>
    <w:tmpl w:val="08282AE6"/>
    <w:lvl w:ilvl="0" w:tplc="0EC6189E">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F84"/>
    <w:rsid w:val="0003209E"/>
    <w:rsid w:val="00036512"/>
    <w:rsid w:val="00040BA6"/>
    <w:rsid w:val="00070C2F"/>
    <w:rsid w:val="00073D5C"/>
    <w:rsid w:val="00082B97"/>
    <w:rsid w:val="000852F6"/>
    <w:rsid w:val="000951A5"/>
    <w:rsid w:val="000E068E"/>
    <w:rsid w:val="00105F81"/>
    <w:rsid w:val="00121042"/>
    <w:rsid w:val="00127BCB"/>
    <w:rsid w:val="0013770D"/>
    <w:rsid w:val="001756FE"/>
    <w:rsid w:val="001B2DAD"/>
    <w:rsid w:val="001D29C9"/>
    <w:rsid w:val="001F2485"/>
    <w:rsid w:val="00247536"/>
    <w:rsid w:val="00255D69"/>
    <w:rsid w:val="00283ED8"/>
    <w:rsid w:val="002A3775"/>
    <w:rsid w:val="002A598A"/>
    <w:rsid w:val="002B514F"/>
    <w:rsid w:val="002C17F6"/>
    <w:rsid w:val="002D1028"/>
    <w:rsid w:val="002E14D8"/>
    <w:rsid w:val="002E4D79"/>
    <w:rsid w:val="00311C75"/>
    <w:rsid w:val="00316692"/>
    <w:rsid w:val="003225F4"/>
    <w:rsid w:val="0033140C"/>
    <w:rsid w:val="0035788B"/>
    <w:rsid w:val="003601FC"/>
    <w:rsid w:val="00393259"/>
    <w:rsid w:val="003B3CAD"/>
    <w:rsid w:val="003C1625"/>
    <w:rsid w:val="00462F8E"/>
    <w:rsid w:val="00463049"/>
    <w:rsid w:val="0046450D"/>
    <w:rsid w:val="004718BB"/>
    <w:rsid w:val="00491E6D"/>
    <w:rsid w:val="004D3A52"/>
    <w:rsid w:val="004E3CE7"/>
    <w:rsid w:val="0050094F"/>
    <w:rsid w:val="0050193E"/>
    <w:rsid w:val="00513095"/>
    <w:rsid w:val="00513D07"/>
    <w:rsid w:val="005236FC"/>
    <w:rsid w:val="00525671"/>
    <w:rsid w:val="00532D97"/>
    <w:rsid w:val="00532F19"/>
    <w:rsid w:val="0054440E"/>
    <w:rsid w:val="00545C1A"/>
    <w:rsid w:val="00555164"/>
    <w:rsid w:val="005674DA"/>
    <w:rsid w:val="005865D9"/>
    <w:rsid w:val="00590CB2"/>
    <w:rsid w:val="005D23A2"/>
    <w:rsid w:val="005E1F3A"/>
    <w:rsid w:val="00602CD7"/>
    <w:rsid w:val="00612F6F"/>
    <w:rsid w:val="006166FF"/>
    <w:rsid w:val="0062387B"/>
    <w:rsid w:val="00630BAC"/>
    <w:rsid w:val="00632A08"/>
    <w:rsid w:val="0063656C"/>
    <w:rsid w:val="00672279"/>
    <w:rsid w:val="00690C14"/>
    <w:rsid w:val="006B10EF"/>
    <w:rsid w:val="006C00FC"/>
    <w:rsid w:val="006E4F95"/>
    <w:rsid w:val="006E5CBF"/>
    <w:rsid w:val="006F145D"/>
    <w:rsid w:val="007119E8"/>
    <w:rsid w:val="00754B99"/>
    <w:rsid w:val="007722E7"/>
    <w:rsid w:val="007773F5"/>
    <w:rsid w:val="0078469D"/>
    <w:rsid w:val="007A5398"/>
    <w:rsid w:val="007C1AB6"/>
    <w:rsid w:val="007C2066"/>
    <w:rsid w:val="007D4FD8"/>
    <w:rsid w:val="007F066E"/>
    <w:rsid w:val="00803A4C"/>
    <w:rsid w:val="00807BB9"/>
    <w:rsid w:val="00816A9B"/>
    <w:rsid w:val="00842791"/>
    <w:rsid w:val="00852E25"/>
    <w:rsid w:val="00853C22"/>
    <w:rsid w:val="00861AB0"/>
    <w:rsid w:val="008635B2"/>
    <w:rsid w:val="008645B7"/>
    <w:rsid w:val="008716A2"/>
    <w:rsid w:val="00875C79"/>
    <w:rsid w:val="00877312"/>
    <w:rsid w:val="008A0156"/>
    <w:rsid w:val="008A1FCC"/>
    <w:rsid w:val="008A44E1"/>
    <w:rsid w:val="008A7986"/>
    <w:rsid w:val="008D7B4C"/>
    <w:rsid w:val="008F098B"/>
    <w:rsid w:val="00934B20"/>
    <w:rsid w:val="00940F3C"/>
    <w:rsid w:val="009C6C78"/>
    <w:rsid w:val="00A056E9"/>
    <w:rsid w:val="00A063A9"/>
    <w:rsid w:val="00A1016D"/>
    <w:rsid w:val="00A20FDD"/>
    <w:rsid w:val="00A44F71"/>
    <w:rsid w:val="00A4624B"/>
    <w:rsid w:val="00A6535D"/>
    <w:rsid w:val="00A858C8"/>
    <w:rsid w:val="00AC14B3"/>
    <w:rsid w:val="00AE569F"/>
    <w:rsid w:val="00AE6191"/>
    <w:rsid w:val="00B061B0"/>
    <w:rsid w:val="00B10BB9"/>
    <w:rsid w:val="00B423BA"/>
    <w:rsid w:val="00B51EBE"/>
    <w:rsid w:val="00B558CD"/>
    <w:rsid w:val="00B72511"/>
    <w:rsid w:val="00B86699"/>
    <w:rsid w:val="00B93D91"/>
    <w:rsid w:val="00BB3334"/>
    <w:rsid w:val="00BB6199"/>
    <w:rsid w:val="00BC0D18"/>
    <w:rsid w:val="00BC1DB3"/>
    <w:rsid w:val="00BD3E1B"/>
    <w:rsid w:val="00BD4763"/>
    <w:rsid w:val="00BE62A2"/>
    <w:rsid w:val="00BF6207"/>
    <w:rsid w:val="00C1129D"/>
    <w:rsid w:val="00C47C63"/>
    <w:rsid w:val="00C5175B"/>
    <w:rsid w:val="00C7065A"/>
    <w:rsid w:val="00C90038"/>
    <w:rsid w:val="00C91223"/>
    <w:rsid w:val="00C92FD1"/>
    <w:rsid w:val="00CA1346"/>
    <w:rsid w:val="00CA4F34"/>
    <w:rsid w:val="00CD41D2"/>
    <w:rsid w:val="00CF1271"/>
    <w:rsid w:val="00D03A63"/>
    <w:rsid w:val="00D03E2D"/>
    <w:rsid w:val="00D12EE6"/>
    <w:rsid w:val="00D402DD"/>
    <w:rsid w:val="00D45373"/>
    <w:rsid w:val="00D701A0"/>
    <w:rsid w:val="00D83440"/>
    <w:rsid w:val="00D85817"/>
    <w:rsid w:val="00D97A64"/>
    <w:rsid w:val="00DA0737"/>
    <w:rsid w:val="00DB741D"/>
    <w:rsid w:val="00DC5448"/>
    <w:rsid w:val="00DC66F9"/>
    <w:rsid w:val="00DD21FF"/>
    <w:rsid w:val="00DD36BF"/>
    <w:rsid w:val="00DD6575"/>
    <w:rsid w:val="00E03541"/>
    <w:rsid w:val="00E149FB"/>
    <w:rsid w:val="00E35F4F"/>
    <w:rsid w:val="00E36AA6"/>
    <w:rsid w:val="00E42E49"/>
    <w:rsid w:val="00E478A4"/>
    <w:rsid w:val="00E51E32"/>
    <w:rsid w:val="00E72C97"/>
    <w:rsid w:val="00EB446E"/>
    <w:rsid w:val="00EF1521"/>
    <w:rsid w:val="00EF15F6"/>
    <w:rsid w:val="00EF7F84"/>
    <w:rsid w:val="00F054AB"/>
    <w:rsid w:val="00F10911"/>
    <w:rsid w:val="00F11371"/>
    <w:rsid w:val="00F36084"/>
    <w:rsid w:val="00F52CF2"/>
    <w:rsid w:val="00F556BE"/>
    <w:rsid w:val="00F63CC5"/>
    <w:rsid w:val="00F75AB2"/>
    <w:rsid w:val="00F848DC"/>
    <w:rsid w:val="00F86849"/>
    <w:rsid w:val="00FB3621"/>
    <w:rsid w:val="00FD5480"/>
    <w:rsid w:val="00FE2242"/>
    <w:rsid w:val="00FF2F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33F3FC"/>
  <w15:chartTrackingRefBased/>
  <w15:docId w15:val="{8138616E-5727-4139-982A-8FC34A905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F7F8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F7F84"/>
  </w:style>
  <w:style w:type="paragraph" w:styleId="Fuzeile">
    <w:name w:val="footer"/>
    <w:basedOn w:val="Standard"/>
    <w:link w:val="FuzeileZchn"/>
    <w:uiPriority w:val="99"/>
    <w:unhideWhenUsed/>
    <w:rsid w:val="00EF7F8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F7F84"/>
  </w:style>
  <w:style w:type="table" w:styleId="Tabellenraster">
    <w:name w:val="Table Grid"/>
    <w:basedOn w:val="NormaleTabelle"/>
    <w:uiPriority w:val="59"/>
    <w:rsid w:val="00EF7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D6575"/>
    <w:pPr>
      <w:ind w:left="720"/>
      <w:contextualSpacing/>
    </w:pPr>
  </w:style>
  <w:style w:type="paragraph" w:styleId="Textkrper">
    <w:name w:val="Body Text"/>
    <w:basedOn w:val="Standard"/>
    <w:link w:val="TextkrperZchn"/>
    <w:uiPriority w:val="1"/>
    <w:qFormat/>
    <w:rsid w:val="00690C14"/>
    <w:pPr>
      <w:widowControl w:val="0"/>
      <w:autoSpaceDE w:val="0"/>
      <w:autoSpaceDN w:val="0"/>
      <w:spacing w:after="0" w:line="240" w:lineRule="auto"/>
    </w:pPr>
    <w:rPr>
      <w:rFonts w:ascii="Arial Narrow" w:eastAsia="Arial Narrow" w:hAnsi="Arial Narrow" w:cs="Arial Narrow"/>
      <w:lang w:eastAsia="de-DE" w:bidi="de-DE"/>
    </w:rPr>
  </w:style>
  <w:style w:type="character" w:customStyle="1" w:styleId="TextkrperZchn">
    <w:name w:val="Textkörper Zchn"/>
    <w:basedOn w:val="Absatz-Standardschriftart"/>
    <w:link w:val="Textkrper"/>
    <w:uiPriority w:val="1"/>
    <w:rsid w:val="00690C14"/>
    <w:rPr>
      <w:rFonts w:ascii="Arial Narrow" w:eastAsia="Arial Narrow" w:hAnsi="Arial Narrow" w:cs="Arial Narrow"/>
      <w:lang w:eastAsia="de-DE" w:bidi="de-DE"/>
    </w:rPr>
  </w:style>
  <w:style w:type="character" w:styleId="Platzhaltertext">
    <w:name w:val="Placeholder Text"/>
    <w:basedOn w:val="Absatz-Standardschriftart"/>
    <w:uiPriority w:val="99"/>
    <w:semiHidden/>
    <w:rsid w:val="00690C14"/>
    <w:rPr>
      <w:color w:val="808080"/>
    </w:rPr>
  </w:style>
  <w:style w:type="table" w:styleId="TabellemithellemGitternetz">
    <w:name w:val="Grid Table Light"/>
    <w:basedOn w:val="NormaleTabelle"/>
    <w:uiPriority w:val="40"/>
    <w:rsid w:val="006166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Absatz-Standardschriftart"/>
    <w:uiPriority w:val="99"/>
    <w:unhideWhenUsed/>
    <w:rsid w:val="00BD4763"/>
    <w:rPr>
      <w:color w:val="0000FF" w:themeColor="hyperlink"/>
      <w:u w:val="single"/>
    </w:rPr>
  </w:style>
  <w:style w:type="paragraph" w:customStyle="1" w:styleId="Pa7">
    <w:name w:val="Pa7"/>
    <w:basedOn w:val="Standard"/>
    <w:next w:val="Standard"/>
    <w:uiPriority w:val="99"/>
    <w:rsid w:val="00B51EBE"/>
    <w:pPr>
      <w:autoSpaceDE w:val="0"/>
      <w:autoSpaceDN w:val="0"/>
      <w:adjustRightInd w:val="0"/>
      <w:spacing w:after="0" w:line="181" w:lineRule="atLeast"/>
    </w:pPr>
    <w:rPr>
      <w:rFonts w:ascii="Klavika Basic" w:eastAsia="Times New Roman" w:hAnsi="Klavika Basic" w:cs="Times New Roman"/>
      <w:sz w:val="24"/>
      <w:szCs w:val="24"/>
      <w:lang w:eastAsia="de-DE"/>
    </w:rPr>
  </w:style>
  <w:style w:type="character" w:styleId="Kommentarzeichen">
    <w:name w:val="annotation reference"/>
    <w:basedOn w:val="Absatz-Standardschriftart"/>
    <w:uiPriority w:val="99"/>
    <w:semiHidden/>
    <w:unhideWhenUsed/>
    <w:rsid w:val="00590CB2"/>
    <w:rPr>
      <w:sz w:val="16"/>
      <w:szCs w:val="16"/>
    </w:rPr>
  </w:style>
  <w:style w:type="paragraph" w:styleId="Kommentartext">
    <w:name w:val="annotation text"/>
    <w:basedOn w:val="Standard"/>
    <w:link w:val="KommentartextZchn"/>
    <w:uiPriority w:val="99"/>
    <w:semiHidden/>
    <w:unhideWhenUsed/>
    <w:rsid w:val="00590CB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90CB2"/>
    <w:rPr>
      <w:sz w:val="20"/>
      <w:szCs w:val="20"/>
    </w:rPr>
  </w:style>
  <w:style w:type="paragraph" w:styleId="Sprechblasentext">
    <w:name w:val="Balloon Text"/>
    <w:basedOn w:val="Standard"/>
    <w:link w:val="SprechblasentextZchn"/>
    <w:uiPriority w:val="99"/>
    <w:semiHidden/>
    <w:unhideWhenUsed/>
    <w:rsid w:val="00590CB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90C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presse@sennebogen.com" TargetMode="External"/><Relationship Id="rId1" Type="http://schemas.openxmlformats.org/officeDocument/2006/relationships/image" Target="media/image5.tiff"/></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89CB2-4BFD-4E1D-A8C7-45922E1A7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762</Words>
  <Characters>4801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SENNEBOGEN Maschinenfabrik GmbH</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Schlosser Paula</dc:creator>
  <cp:keywords/>
  <dc:description/>
  <cp:lastModifiedBy>Brielbeck Franziska</cp:lastModifiedBy>
  <cp:revision>4</cp:revision>
  <cp:lastPrinted>2022-03-31T13:14:00Z</cp:lastPrinted>
  <dcterms:created xsi:type="dcterms:W3CDTF">2022-05-12T14:17:00Z</dcterms:created>
  <dcterms:modified xsi:type="dcterms:W3CDTF">2022-05-13T05:06:00Z</dcterms:modified>
</cp:coreProperties>
</file>