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02AE" w14:textId="375B4D30" w:rsidR="00EC59AB" w:rsidRDefault="00EC59AB" w:rsidP="00E33230">
      <w:pPr>
        <w:pStyle w:val="Textkrper"/>
        <w:spacing w:line="456" w:lineRule="auto"/>
        <w:ind w:right="-22"/>
        <w:rPr>
          <w:rFonts w:ascii="Arial" w:hAnsi="Arial" w:cs="Arial"/>
          <w:b/>
          <w:bCs/>
          <w:sz w:val="32"/>
          <w:szCs w:val="32"/>
          <w:u w:val="single"/>
        </w:rPr>
      </w:pPr>
      <w:r w:rsidRPr="00E33230"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F7D54C1" wp14:editId="355A3BE8">
                <wp:simplePos x="0" y="0"/>
                <wp:positionH relativeFrom="column">
                  <wp:posOffset>5132705</wp:posOffset>
                </wp:positionH>
                <wp:positionV relativeFrom="paragraph">
                  <wp:posOffset>677545</wp:posOffset>
                </wp:positionV>
                <wp:extent cx="1327919" cy="198755"/>
                <wp:effectExtent l="0" t="0" r="5715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919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777A94" w14:textId="7B738CAC" w:rsidR="00316692" w:rsidRPr="00A1016D" w:rsidRDefault="00316692" w:rsidP="00602CD7">
                            <w:pPr>
                              <w:ind w:right="-32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Date</w:t>
                            </w:r>
                            <w:r w:rsidR="00602CD7"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Datum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nstrText xml:space="preserve"> DATE  \@ "MMM-yy"  \* MERGEFORMAT </w:instrTex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C59AB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Jul-26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7D54C1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margin-left:404.15pt;margin-top:53.35pt;width:104.55pt;height:15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" fillcolor="white [3201]" stroked="f" strokeweight=".5pt">
                <v:textbox inset="0,0,0,1mm">
                  <w:txbxContent>
                    <w:p w14:paraId="6D777A94" w14:textId="7B738CAC" w:rsidR="00316692" w:rsidRPr="00A1016D" w:rsidRDefault="00316692" w:rsidP="00602CD7">
                      <w:pPr>
                        <w:ind w:right="-32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Date</w:t>
                      </w:r>
                      <w:r w:rsidR="00602CD7"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Datum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begin"/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instrText xml:space="preserve"> DATE  \@ "MMM-yy"  \* MERGEFORMAT </w:instrTex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separate"/>
                      </w:r>
                      <w:r w:rsidR="00EC59AB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Jul-26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E33230"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5F6E09" wp14:editId="19F5FF86">
                <wp:simplePos x="0" y="0"/>
                <wp:positionH relativeFrom="column">
                  <wp:posOffset>3352800</wp:posOffset>
                </wp:positionH>
                <wp:positionV relativeFrom="paragraph">
                  <wp:posOffset>695960</wp:posOffset>
                </wp:positionV>
                <wp:extent cx="1769327" cy="198782"/>
                <wp:effectExtent l="0" t="0" r="254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327" cy="198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BE702" w14:textId="0680AC08" w:rsidR="00316692" w:rsidRPr="00A1016D" w:rsidRDefault="00316692" w:rsidP="0031669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Location </w:t>
                            </w:r>
                            <w:r w:rsidR="00602CD7"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Ort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1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Pori, Finnland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F6E09" id="Textfeld 23" o:spid="_x0000_s1027" type="#_x0000_t202" style="position:absolute;margin-left:264pt;margin-top:54.8pt;width:139.3pt;height:15.6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" fillcolor="white [3201]" stroked="f" strokeweight=".5pt">
                <v:textbox inset="0,0,0,1mm">
                  <w:txbxContent>
                    <w:p w14:paraId="1F8BE702" w14:textId="0680AC08" w:rsidR="00316692" w:rsidRPr="00A1016D" w:rsidRDefault="00316692" w:rsidP="0031669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Location </w:t>
                      </w:r>
                      <w:r w:rsidR="00602CD7"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Ort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771389">
                        <w:rPr>
                          <w:rFonts w:ascii="Arial" w:hAnsi="Arial" w:cs="Arial"/>
                          <w:sz w:val="18"/>
                          <w:szCs w:val="18"/>
                        </w:rPr>
                        <w:t>Pori, Finnland</w:t>
                      </w:r>
                    </w:p>
                  </w:txbxContent>
                </v:textbox>
              </v:shape>
            </w:pict>
          </mc:Fallback>
        </mc:AlternateContent>
      </w:r>
      <w:r w:rsidRPr="00E33230"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19AFE2" wp14:editId="201AFD38">
                <wp:simplePos x="0" y="0"/>
                <wp:positionH relativeFrom="column">
                  <wp:posOffset>1583690</wp:posOffset>
                </wp:positionH>
                <wp:positionV relativeFrom="paragraph">
                  <wp:posOffset>725170</wp:posOffset>
                </wp:positionV>
                <wp:extent cx="1955180" cy="173169"/>
                <wp:effectExtent l="0" t="0" r="6985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80" cy="173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CE73B1" w14:textId="7889C08E" w:rsidR="00316692" w:rsidRPr="00A1016D" w:rsidRDefault="00316692" w:rsidP="0031669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Photo</w:t>
                            </w:r>
                            <w:proofErr w:type="spellEnd"/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Foto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1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Sebastian Mißler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AFE2" id="Textfeld 20" o:spid="_x0000_s1028" type="#_x0000_t202" style="position:absolute;margin-left:124.7pt;margin-top:57.1pt;width:153.95pt;height:13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" fillcolor="white [3201]" stroked="f" strokeweight=".5pt">
                <v:textbox inset="0,0,0,1mm">
                  <w:txbxContent>
                    <w:p w14:paraId="1DCE73B1" w14:textId="7889C08E" w:rsidR="00316692" w:rsidRPr="00A1016D" w:rsidRDefault="00316692" w:rsidP="0031669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Photo</w:t>
                      </w:r>
                      <w:proofErr w:type="spellEnd"/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Foto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771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Sebastian Mißler </w:t>
                      </w:r>
                    </w:p>
                  </w:txbxContent>
                </v:textbox>
              </v:shape>
            </w:pict>
          </mc:Fallback>
        </mc:AlternateContent>
      </w:r>
      <w:r w:rsidRPr="00E33230"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50D3793" wp14:editId="22D5BB65">
                <wp:simplePos x="0" y="0"/>
                <wp:positionH relativeFrom="column">
                  <wp:posOffset>-374015</wp:posOffset>
                </wp:positionH>
                <wp:positionV relativeFrom="paragraph">
                  <wp:posOffset>722630</wp:posOffset>
                </wp:positionV>
                <wp:extent cx="1880870" cy="365760"/>
                <wp:effectExtent l="0" t="0" r="508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87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BD52B2" w14:textId="2876AF82" w:rsidR="00316692" w:rsidRPr="00A1016D" w:rsidRDefault="00316692" w:rsidP="00EC59A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Editor / 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Autor</w:t>
                            </w:r>
                            <w:r w:rsidRPr="00A1016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alias w:val="Autor"/>
                                <w:tag w:val=""/>
                                <w:id w:val="1374890151"/>
                                <w:placeholder>
                                  <w:docPart w:val="6A4C45BDC82046BDBB4F5F940BC34AAE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34756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Sebastian Mißler</w:t>
                                </w:r>
                                <w:r w:rsidR="00EC59AB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(Produktmanager Hafen)</w:t>
                                </w:r>
                              </w:sdtContent>
                            </w:sdt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nstrText xml:space="preserve"> AUTHOR   \* MERGEFORMAT </w:instrText>
                            </w:r>
                            <w:r w:rsidRPr="00A101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D3793" id="Textfeld 8" o:spid="_x0000_s1029" type="#_x0000_t202" style="position:absolute;margin-left:-29.45pt;margin-top:56.9pt;width:148.1pt;height:28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" fillcolor="white [3201]" stroked="f" strokeweight=".5pt">
                <v:textbox inset="0,0,0,1mm">
                  <w:txbxContent>
                    <w:p w14:paraId="47BD52B2" w14:textId="2876AF82" w:rsidR="00316692" w:rsidRPr="00A1016D" w:rsidRDefault="00316692" w:rsidP="00EC59A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Editor / 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>Autor</w:t>
                      </w:r>
                      <w:r w:rsidRPr="00A1016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alias w:val="Autor"/>
                          <w:tag w:val=""/>
                          <w:id w:val="1374890151"/>
                          <w:placeholder>
                            <w:docPart w:val="6A4C45BDC82046BDBB4F5F940BC34AAE"/>
                          </w:placeholder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43475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Sebastian Mißler</w:t>
                          </w:r>
                          <w:r w:rsidR="00EC59A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(Produktmanager Hafen)</w:t>
                          </w:r>
                        </w:sdtContent>
                      </w:sdt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begin"/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instrText xml:space="preserve"> AUTHOR   \* MERGEFORMAT </w:instrText>
                      </w:r>
                      <w:r w:rsidRPr="00A1016D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F2D9C87" w14:textId="32D88461" w:rsidR="00BD4763" w:rsidRPr="00E33230" w:rsidRDefault="00E33230" w:rsidP="00EC59AB">
      <w:pPr>
        <w:pStyle w:val="Textkrper"/>
        <w:spacing w:after="240" w:line="360" w:lineRule="auto"/>
        <w:ind w:right="-22"/>
        <w:rPr>
          <w:color w:val="323031"/>
          <w:u w:val="single"/>
        </w:rPr>
      </w:pPr>
      <w:r w:rsidRPr="00E33230">
        <w:rPr>
          <w:rFonts w:ascii="Arial" w:hAnsi="Arial" w:cs="Arial"/>
          <w:b/>
          <w:bCs/>
          <w:sz w:val="32"/>
          <w:szCs w:val="32"/>
          <w:u w:val="single"/>
        </w:rPr>
        <w:t xml:space="preserve">Kraftstoff sparen im Hafenbetrieb: </w:t>
      </w:r>
      <w:proofErr w:type="spellStart"/>
      <w:r w:rsidRPr="00E33230">
        <w:rPr>
          <w:rFonts w:ascii="Arial" w:hAnsi="Arial" w:cs="Arial"/>
          <w:b/>
          <w:bCs/>
          <w:sz w:val="32"/>
          <w:szCs w:val="32"/>
          <w:u w:val="single"/>
        </w:rPr>
        <w:t>Stauerei</w:t>
      </w:r>
      <w:proofErr w:type="spellEnd"/>
      <w:r w:rsidRPr="00E33230">
        <w:rPr>
          <w:rFonts w:ascii="Arial" w:hAnsi="Arial" w:cs="Arial"/>
          <w:b/>
          <w:bCs/>
          <w:sz w:val="32"/>
          <w:szCs w:val="32"/>
          <w:u w:val="single"/>
        </w:rPr>
        <w:t xml:space="preserve"> reduziert 15 Tonnen CO</w:t>
      </w:r>
      <w:r w:rsidRPr="00E33230">
        <w:rPr>
          <w:rFonts w:ascii="Cambria Math" w:hAnsi="Cambria Math" w:cs="Cambria Math"/>
          <w:b/>
          <w:bCs/>
          <w:sz w:val="32"/>
          <w:szCs w:val="32"/>
          <w:u w:val="single"/>
        </w:rPr>
        <w:t>₂</w:t>
      </w:r>
      <w:r w:rsidRPr="00E33230">
        <w:rPr>
          <w:rFonts w:ascii="Arial" w:hAnsi="Arial" w:cs="Arial"/>
          <w:b/>
          <w:bCs/>
          <w:sz w:val="32"/>
          <w:szCs w:val="32"/>
          <w:u w:val="single"/>
        </w:rPr>
        <w:t xml:space="preserve"> pro Jahr</w:t>
      </w:r>
    </w:p>
    <w:p w14:paraId="6AAAE47F" w14:textId="3B58C623" w:rsidR="00E33230" w:rsidRDefault="00771389" w:rsidP="00E33230">
      <w:pPr>
        <w:spacing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r w:rsidRPr="00771389">
        <w:rPr>
          <w:rFonts w:ascii="Arial" w:hAnsi="Arial" w:cs="Arial"/>
          <w:b/>
          <w:szCs w:val="24"/>
          <w:lang w:bidi="de-DE"/>
        </w:rPr>
        <w:t>Es ist Ende April im Südwesten Finnlands. Es scheint die Sonne im Hafen von Pori. Doch der Schein trügt. Noch kurz zuvor</w:t>
      </w:r>
      <w:r w:rsidR="00E2641E">
        <w:rPr>
          <w:rFonts w:ascii="Arial" w:hAnsi="Arial" w:cs="Arial"/>
          <w:b/>
          <w:szCs w:val="24"/>
          <w:lang w:bidi="de-DE"/>
        </w:rPr>
        <w:t xml:space="preserve"> wechselten sich</w:t>
      </w:r>
      <w:r w:rsidRPr="00771389">
        <w:rPr>
          <w:rFonts w:ascii="Arial" w:hAnsi="Arial" w:cs="Arial"/>
          <w:b/>
          <w:szCs w:val="24"/>
          <w:lang w:bidi="de-DE"/>
        </w:rPr>
        <w:t xml:space="preserve"> Regen- und Schneeschauer</w:t>
      </w:r>
      <w:r w:rsidR="00E2641E">
        <w:rPr>
          <w:rFonts w:ascii="Arial" w:hAnsi="Arial" w:cs="Arial"/>
          <w:b/>
          <w:szCs w:val="24"/>
          <w:lang w:bidi="de-DE"/>
        </w:rPr>
        <w:t xml:space="preserve"> ab</w:t>
      </w:r>
      <w:r w:rsidRPr="00771389">
        <w:rPr>
          <w:rFonts w:ascii="Arial" w:hAnsi="Arial" w:cs="Arial"/>
          <w:b/>
          <w:szCs w:val="24"/>
          <w:lang w:bidi="de-DE"/>
        </w:rPr>
        <w:t>. Eiskalte Böen ziehen mit 50 km/h über die Kaimauern. Das finnische Wetter zeigt sich von seiner rauen</w:t>
      </w:r>
      <w:r w:rsidR="00E2641E">
        <w:rPr>
          <w:rFonts w:ascii="Arial" w:hAnsi="Arial" w:cs="Arial"/>
          <w:b/>
          <w:szCs w:val="24"/>
          <w:lang w:bidi="de-DE"/>
        </w:rPr>
        <w:t xml:space="preserve"> und </w:t>
      </w:r>
      <w:r w:rsidRPr="00771389">
        <w:rPr>
          <w:rFonts w:ascii="Arial" w:hAnsi="Arial" w:cs="Arial"/>
          <w:b/>
          <w:szCs w:val="24"/>
          <w:lang w:bidi="de-DE"/>
        </w:rPr>
        <w:t xml:space="preserve">wechselhaften Seite. Das </w:t>
      </w:r>
      <w:proofErr w:type="spellStart"/>
      <w:r w:rsidRPr="00771389">
        <w:rPr>
          <w:rFonts w:ascii="Arial" w:hAnsi="Arial" w:cs="Arial"/>
          <w:b/>
          <w:szCs w:val="24"/>
          <w:lang w:bidi="de-DE"/>
        </w:rPr>
        <w:t>Stauerei</w:t>
      </w:r>
      <w:proofErr w:type="spellEnd"/>
      <w:r w:rsidRPr="00771389">
        <w:rPr>
          <w:rFonts w:ascii="Arial" w:hAnsi="Arial" w:cs="Arial"/>
          <w:b/>
          <w:szCs w:val="24"/>
          <w:lang w:bidi="de-DE"/>
        </w:rPr>
        <w:t xml:space="preserve">-Unternehmen </w:t>
      </w:r>
      <w:proofErr w:type="spellStart"/>
      <w:r w:rsidRPr="00771389">
        <w:rPr>
          <w:rFonts w:ascii="Arial" w:hAnsi="Arial" w:cs="Arial"/>
          <w:b/>
          <w:szCs w:val="24"/>
          <w:lang w:bidi="de-DE"/>
        </w:rPr>
        <w:t>Ahtauskone</w:t>
      </w:r>
      <w:proofErr w:type="spellEnd"/>
      <w:r w:rsidRPr="00771389">
        <w:rPr>
          <w:rFonts w:ascii="Arial" w:hAnsi="Arial" w:cs="Arial"/>
          <w:b/>
          <w:szCs w:val="24"/>
          <w:lang w:bidi="de-DE"/>
        </w:rPr>
        <w:t xml:space="preserve"> trotzt diesen harschen Bedingungen. Eine feste Konstante des Unternehmens ist ein SENNEBOGEN 870 E, der unter diesen Bedingungen beeindruckende Werte erzielt. </w:t>
      </w:r>
    </w:p>
    <w:p w14:paraId="7A60DF02" w14:textId="31468E8C" w:rsidR="00E33230" w:rsidRDefault="00E33230" w:rsidP="0000046B">
      <w:pPr>
        <w:spacing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r w:rsidRPr="00E33230">
        <w:rPr>
          <w:rFonts w:ascii="Arial" w:hAnsi="Arial" w:cs="Arial"/>
        </w:rPr>
        <w:t xml:space="preserve">Der Umschlagbagger unterstützt </w:t>
      </w:r>
      <w:proofErr w:type="spellStart"/>
      <w:r w:rsidRPr="00E33230">
        <w:rPr>
          <w:rFonts w:ascii="Arial" w:hAnsi="Arial" w:cs="Arial"/>
        </w:rPr>
        <w:t>Ahtauskone</w:t>
      </w:r>
      <w:proofErr w:type="spellEnd"/>
      <w:r w:rsidRPr="00E33230">
        <w:rPr>
          <w:rFonts w:ascii="Arial" w:hAnsi="Arial" w:cs="Arial"/>
        </w:rPr>
        <w:t xml:space="preserve"> beim Handling von Schrottmetall, Stückgut und Schüttgut. Im Praxisbetrieb zeigt sich vor allem ein messbarer Vorteil: Die Maschine verbraucht etwa 20 Prozent weniger Kraftstoff als die zuvor eingesetzte vergleichbare Umschlagmaschine eines Wettbewerbers. Dadurch spart </w:t>
      </w:r>
      <w:proofErr w:type="spellStart"/>
      <w:r w:rsidRPr="00E33230">
        <w:rPr>
          <w:rFonts w:ascii="Arial" w:hAnsi="Arial" w:cs="Arial"/>
        </w:rPr>
        <w:t>Ahtauskone</w:t>
      </w:r>
      <w:proofErr w:type="spellEnd"/>
      <w:r w:rsidRPr="00E33230">
        <w:rPr>
          <w:rFonts w:ascii="Arial" w:hAnsi="Arial" w:cs="Arial"/>
        </w:rPr>
        <w:t xml:space="preserve"> rund 5.600 Liter Kraftstoff und vermeidet etwa 15 Tonnen CO</w:t>
      </w:r>
      <w:r w:rsidRPr="00E33230">
        <w:rPr>
          <w:rFonts w:ascii="Cambria Math" w:hAnsi="Cambria Math" w:cs="Cambria Math"/>
        </w:rPr>
        <w:t>₂</w:t>
      </w:r>
      <w:r w:rsidRPr="00E33230">
        <w:rPr>
          <w:rFonts w:ascii="Arial" w:hAnsi="Arial" w:cs="Arial"/>
        </w:rPr>
        <w:t xml:space="preserve"> pro Jahr.</w:t>
      </w:r>
    </w:p>
    <w:p w14:paraId="100B500A" w14:textId="54CC29AE" w:rsidR="00771389" w:rsidRDefault="00E33230" w:rsidP="00771389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proofErr w:type="spellStart"/>
      <w:r>
        <w:rPr>
          <w:rFonts w:ascii="Arial" w:hAnsi="Arial" w:cs="Arial"/>
          <w:b/>
          <w:szCs w:val="24"/>
          <w:lang w:bidi="de-DE"/>
        </w:rPr>
        <w:t>Stauerei</w:t>
      </w:r>
      <w:proofErr w:type="spellEnd"/>
      <w:r>
        <w:rPr>
          <w:rFonts w:ascii="Arial" w:hAnsi="Arial" w:cs="Arial"/>
          <w:b/>
          <w:szCs w:val="24"/>
          <w:lang w:bidi="de-DE"/>
        </w:rPr>
        <w:t xml:space="preserve"> </w:t>
      </w:r>
      <w:proofErr w:type="spellStart"/>
      <w:r>
        <w:rPr>
          <w:rFonts w:ascii="Arial" w:hAnsi="Arial" w:cs="Arial"/>
          <w:b/>
          <w:szCs w:val="24"/>
          <w:lang w:bidi="de-DE"/>
        </w:rPr>
        <w:t>Ahtauskone</w:t>
      </w:r>
      <w:proofErr w:type="spellEnd"/>
      <w:r>
        <w:rPr>
          <w:rFonts w:ascii="Arial" w:hAnsi="Arial" w:cs="Arial"/>
          <w:b/>
          <w:szCs w:val="24"/>
          <w:lang w:bidi="de-DE"/>
        </w:rPr>
        <w:t xml:space="preserve"> im Hafen von Pori</w:t>
      </w:r>
    </w:p>
    <w:p w14:paraId="640405AB" w14:textId="7AD77137" w:rsidR="004878B2" w:rsidRDefault="00771389" w:rsidP="0000046B">
      <w:pPr>
        <w:spacing w:line="360" w:lineRule="auto"/>
        <w:ind w:left="-567" w:right="-567"/>
        <w:jc w:val="both"/>
        <w:rPr>
          <w:rFonts w:ascii="Arial" w:hAnsi="Arial" w:cs="Arial"/>
        </w:rPr>
      </w:pPr>
      <w:proofErr w:type="spellStart"/>
      <w:r w:rsidRPr="00771389">
        <w:rPr>
          <w:rFonts w:ascii="Arial" w:hAnsi="Arial" w:cs="Arial"/>
        </w:rPr>
        <w:t>Ahtauskone</w:t>
      </w:r>
      <w:proofErr w:type="spellEnd"/>
      <w:r w:rsidRPr="00771389">
        <w:rPr>
          <w:rFonts w:ascii="Arial" w:hAnsi="Arial" w:cs="Arial"/>
        </w:rPr>
        <w:t xml:space="preserve"> Oy ist ein finnisches </w:t>
      </w:r>
      <w:proofErr w:type="spellStart"/>
      <w:r w:rsidRPr="00771389">
        <w:rPr>
          <w:rFonts w:ascii="Arial" w:hAnsi="Arial" w:cs="Arial"/>
        </w:rPr>
        <w:t>Stauerei</w:t>
      </w:r>
      <w:proofErr w:type="spellEnd"/>
      <w:r w:rsidRPr="00771389">
        <w:rPr>
          <w:rFonts w:ascii="Arial" w:hAnsi="Arial" w:cs="Arial"/>
        </w:rPr>
        <w:t xml:space="preserve">-Unternehmen, das ein Terminal im Hafen von Pori, im Südwesten von Finnland betreibt. Gegründet im Jahr 2010, hat sich das Unternehmen auf das Be- und Entladen von Schiffen mit verschiedensten Materialien spezialisiert. </w:t>
      </w:r>
      <w:r w:rsidRPr="00771389">
        <w:rPr>
          <w:rFonts w:ascii="Arial" w:hAnsi="Arial" w:cs="Arial"/>
          <w:i/>
          <w:iCs/>
        </w:rPr>
        <w:t>„Quantitativ fertigen wir am meisten Torf ab, gefolgt von Metallschrott und Steinsplitt“,</w:t>
      </w:r>
      <w:r w:rsidRPr="00771389">
        <w:rPr>
          <w:rFonts w:ascii="Arial" w:hAnsi="Arial" w:cs="Arial"/>
        </w:rPr>
        <w:t xml:space="preserve"> erklärt Vorstandsvorsitzender Timo Harjula. Man sei aber sehr flexibel und könne alle Arten von Stück- und Schüttgütern umschlagen</w:t>
      </w:r>
      <w:r w:rsidR="00E2641E">
        <w:rPr>
          <w:rFonts w:ascii="Arial" w:hAnsi="Arial" w:cs="Arial"/>
        </w:rPr>
        <w:t>,</w:t>
      </w:r>
      <w:r w:rsidRPr="00771389">
        <w:rPr>
          <w:rFonts w:ascii="Arial" w:hAnsi="Arial" w:cs="Arial"/>
        </w:rPr>
        <w:t xml:space="preserve"> je nach Kundenwunsch, </w:t>
      </w:r>
      <w:r>
        <w:rPr>
          <w:rFonts w:ascii="Arial" w:hAnsi="Arial" w:cs="Arial"/>
        </w:rPr>
        <w:t>fügt</w:t>
      </w:r>
      <w:r w:rsidRPr="00771389">
        <w:rPr>
          <w:rFonts w:ascii="Arial" w:hAnsi="Arial" w:cs="Arial"/>
        </w:rPr>
        <w:t xml:space="preserve"> Harjula</w:t>
      </w:r>
      <w:r>
        <w:rPr>
          <w:rFonts w:ascii="Arial" w:hAnsi="Arial" w:cs="Arial"/>
        </w:rPr>
        <w:t xml:space="preserve"> hinzu</w:t>
      </w:r>
      <w:r w:rsidRPr="00771389">
        <w:rPr>
          <w:rFonts w:ascii="Arial" w:hAnsi="Arial" w:cs="Arial"/>
        </w:rPr>
        <w:t xml:space="preserve">. Zum Umschlag der diversen Güter setzt </w:t>
      </w:r>
      <w:proofErr w:type="spellStart"/>
      <w:r w:rsidRPr="00771389">
        <w:rPr>
          <w:rFonts w:ascii="Arial" w:hAnsi="Arial" w:cs="Arial"/>
        </w:rPr>
        <w:t>Ahtauskone</w:t>
      </w:r>
      <w:proofErr w:type="spellEnd"/>
      <w:r w:rsidRPr="00771389">
        <w:rPr>
          <w:rFonts w:ascii="Arial" w:hAnsi="Arial" w:cs="Arial"/>
        </w:rPr>
        <w:t xml:space="preserve"> Radlader in verschiedenen Größen ein und vertraut seit fünf Jahren auch auf einen SENNEBOGEN 870 E.</w:t>
      </w:r>
    </w:p>
    <w:p w14:paraId="557F0EF0" w14:textId="66DEFE2D" w:rsidR="00771389" w:rsidRPr="004878B2" w:rsidRDefault="00E33230" w:rsidP="004878B2">
      <w:pPr>
        <w:spacing w:after="0" w:line="360" w:lineRule="auto"/>
        <w:ind w:left="-567" w:righ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Flexibler Umschlag mit dem SENNEBOGEN 870 E</w:t>
      </w:r>
    </w:p>
    <w:p w14:paraId="6F9C55D6" w14:textId="4DB48B9F" w:rsidR="008E7A57" w:rsidRDefault="00771389" w:rsidP="0000046B">
      <w:pPr>
        <w:spacing w:line="360" w:lineRule="auto"/>
        <w:ind w:left="-567" w:right="-567"/>
        <w:jc w:val="both"/>
        <w:rPr>
          <w:rFonts w:ascii="Arial" w:hAnsi="Arial" w:cs="Arial"/>
        </w:rPr>
      </w:pPr>
      <w:r w:rsidRPr="004878B2">
        <w:rPr>
          <w:rFonts w:ascii="Arial" w:hAnsi="Arial" w:cs="Arial"/>
        </w:rPr>
        <w:t>Der</w:t>
      </w:r>
      <w:r w:rsidR="00E33230">
        <w:rPr>
          <w:rFonts w:ascii="Arial" w:hAnsi="Arial" w:cs="Arial"/>
        </w:rPr>
        <w:t xml:space="preserve"> SENNEBOGEN-</w:t>
      </w:r>
      <w:r w:rsidRPr="004878B2">
        <w:rPr>
          <w:rFonts w:ascii="Arial" w:hAnsi="Arial" w:cs="Arial"/>
        </w:rPr>
        <w:t xml:space="preserve">Umschlagbagger ist dank seines Mobilunterwagens flexibel auf dem gesamten Hafengelände einsetzbar und beweist sich bei </w:t>
      </w:r>
      <w:proofErr w:type="spellStart"/>
      <w:r w:rsidRPr="004878B2">
        <w:rPr>
          <w:rFonts w:ascii="Arial" w:hAnsi="Arial" w:cs="Arial"/>
        </w:rPr>
        <w:t>Ahtauskone</w:t>
      </w:r>
      <w:proofErr w:type="spellEnd"/>
      <w:r w:rsidRPr="004878B2">
        <w:rPr>
          <w:rFonts w:ascii="Arial" w:hAnsi="Arial" w:cs="Arial"/>
        </w:rPr>
        <w:t xml:space="preserve"> als echter Allrounder, der verschiedenste </w:t>
      </w:r>
      <w:r w:rsidR="0000046B">
        <w:rPr>
          <w:rFonts w:ascii="Arial" w:hAnsi="Arial" w:cs="Arial"/>
        </w:rPr>
        <w:t xml:space="preserve">Güter </w:t>
      </w:r>
      <w:r w:rsidRPr="004878B2">
        <w:rPr>
          <w:rFonts w:ascii="Arial" w:hAnsi="Arial" w:cs="Arial"/>
        </w:rPr>
        <w:t xml:space="preserve">abfertigt. Besonders angetan ist Vorstandsvorsitzender Timo Harjula aber von den hohen Umschlagleistungen: </w:t>
      </w:r>
      <w:r w:rsidRPr="004878B2">
        <w:rPr>
          <w:rFonts w:ascii="Arial" w:hAnsi="Arial" w:cs="Arial"/>
          <w:i/>
          <w:iCs/>
        </w:rPr>
        <w:t xml:space="preserve">„Mit dem SENNEBOGEN 870 E schlagen wir etwa 1.000 Tonnen Schrottmetall pro Stunde um.“ </w:t>
      </w:r>
      <w:r w:rsidRPr="004878B2">
        <w:rPr>
          <w:rFonts w:ascii="Arial" w:hAnsi="Arial" w:cs="Arial"/>
        </w:rPr>
        <w:t>– ein beeindruckender Wert in dieser Maschinengröße.</w:t>
      </w:r>
    </w:p>
    <w:p w14:paraId="15EDC463" w14:textId="77777777" w:rsidR="00EC59AB" w:rsidRPr="0000046B" w:rsidRDefault="00EC59AB" w:rsidP="0000046B">
      <w:pPr>
        <w:spacing w:line="360" w:lineRule="auto"/>
        <w:ind w:left="-567" w:right="-567"/>
        <w:jc w:val="both"/>
        <w:rPr>
          <w:rFonts w:ascii="Arial" w:hAnsi="Arial" w:cs="Arial"/>
        </w:rPr>
      </w:pPr>
    </w:p>
    <w:p w14:paraId="65B49B47" w14:textId="30F2D9DA" w:rsidR="004878B2" w:rsidRPr="004878B2" w:rsidRDefault="008E7A57" w:rsidP="008E7A57">
      <w:pPr>
        <w:spacing w:after="0" w:line="360" w:lineRule="auto"/>
        <w:ind w:left="-567" w:right="-567"/>
        <w:jc w:val="both"/>
        <w:rPr>
          <w:rFonts w:ascii="Arial" w:hAnsi="Arial" w:cs="Arial"/>
        </w:rPr>
      </w:pPr>
      <w:r w:rsidRPr="008E7A57">
        <w:rPr>
          <w:rFonts w:ascii="Arial" w:hAnsi="Arial" w:cs="Arial"/>
          <w:b/>
          <w:bCs/>
        </w:rPr>
        <w:lastRenderedPageBreak/>
        <w:t xml:space="preserve">Wie spart </w:t>
      </w:r>
      <w:proofErr w:type="spellStart"/>
      <w:r w:rsidRPr="008E7A57">
        <w:rPr>
          <w:rFonts w:ascii="Arial" w:hAnsi="Arial" w:cs="Arial"/>
          <w:b/>
          <w:bCs/>
        </w:rPr>
        <w:t>Ahtauskone</w:t>
      </w:r>
      <w:proofErr w:type="spellEnd"/>
      <w:r w:rsidRPr="008E7A57">
        <w:rPr>
          <w:rFonts w:ascii="Arial" w:hAnsi="Arial" w:cs="Arial"/>
          <w:b/>
          <w:bCs/>
        </w:rPr>
        <w:t xml:space="preserve"> Kraftstoff im Hafenbetrieb</w:t>
      </w:r>
      <w:r>
        <w:rPr>
          <w:rFonts w:ascii="Arial" w:hAnsi="Arial" w:cs="Arial"/>
          <w:b/>
          <w:bCs/>
        </w:rPr>
        <w:t>?</w:t>
      </w:r>
    </w:p>
    <w:p w14:paraId="10582289" w14:textId="77777777" w:rsidR="008E7A57" w:rsidRDefault="004878B2" w:rsidP="008E7A57">
      <w:pPr>
        <w:spacing w:line="360" w:lineRule="auto"/>
        <w:ind w:left="-567" w:right="-567"/>
        <w:jc w:val="both"/>
        <w:rPr>
          <w:rFonts w:ascii="Arial" w:hAnsi="Arial" w:cs="Arial"/>
        </w:rPr>
      </w:pPr>
      <w:r w:rsidRPr="004878B2">
        <w:rPr>
          <w:rFonts w:ascii="Arial" w:hAnsi="Arial" w:cs="Arial"/>
        </w:rPr>
        <w:t xml:space="preserve">Trotz der hohen Umschlagleistungen zeigt sich der SENNEBOGEN-Umschlagbagger äußerst sparsam im Verbrauch. </w:t>
      </w:r>
      <w:r w:rsidRPr="004878B2">
        <w:rPr>
          <w:rFonts w:ascii="Arial" w:hAnsi="Arial" w:cs="Arial"/>
          <w:i/>
          <w:iCs/>
        </w:rPr>
        <w:t>„Wir sind sehr zufrieden. Der SENNEBOGEN verbraucht etwa 20 % weniger als die vergleichbare Umschlagmaschine eines Wettbewerbers, die wi</w:t>
      </w:r>
      <w:r w:rsidR="00231B4C">
        <w:rPr>
          <w:rFonts w:ascii="Arial" w:hAnsi="Arial" w:cs="Arial"/>
          <w:i/>
          <w:iCs/>
        </w:rPr>
        <w:t>r</w:t>
      </w:r>
      <w:r w:rsidRPr="004878B2">
        <w:rPr>
          <w:rFonts w:ascii="Arial" w:hAnsi="Arial" w:cs="Arial"/>
          <w:i/>
          <w:iCs/>
        </w:rPr>
        <w:t xml:space="preserve"> zuvor hatten“,</w:t>
      </w:r>
      <w:r w:rsidRPr="004878B2">
        <w:rPr>
          <w:rFonts w:ascii="Arial" w:hAnsi="Arial" w:cs="Arial"/>
        </w:rPr>
        <w:t xml:space="preserve"> erklärt </w:t>
      </w:r>
      <w:r w:rsidR="0074493E">
        <w:rPr>
          <w:rFonts w:ascii="Arial" w:hAnsi="Arial" w:cs="Arial"/>
        </w:rPr>
        <w:t>Ronny Ala-</w:t>
      </w:r>
      <w:proofErr w:type="spellStart"/>
      <w:r w:rsidR="0074493E">
        <w:rPr>
          <w:rFonts w:ascii="Arial" w:hAnsi="Arial" w:cs="Arial"/>
        </w:rPr>
        <w:t>Tuori</w:t>
      </w:r>
      <w:proofErr w:type="spellEnd"/>
      <w:r w:rsidRPr="004878B2">
        <w:rPr>
          <w:rFonts w:ascii="Arial" w:hAnsi="Arial" w:cs="Arial"/>
        </w:rPr>
        <w:t>, zuständig für d</w:t>
      </w:r>
      <w:r w:rsidR="0074493E">
        <w:rPr>
          <w:rFonts w:ascii="Arial" w:hAnsi="Arial" w:cs="Arial"/>
        </w:rPr>
        <w:t>en Fahrbetrieb</w:t>
      </w:r>
      <w:r w:rsidRPr="004878B2">
        <w:rPr>
          <w:rFonts w:ascii="Arial" w:hAnsi="Arial" w:cs="Arial"/>
        </w:rPr>
        <w:t xml:space="preserve"> am Standort. Das führt zu einer jährlichen Kraftstoffersparnis von rund 5.600 Litern und vermeidet 15 Tonnen C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2</w:t>
      </w:r>
      <w:r w:rsidRPr="004878B2">
        <w:rPr>
          <w:rFonts w:ascii="Arial" w:hAnsi="Arial" w:cs="Arial"/>
        </w:rPr>
        <w:t xml:space="preserve"> pro Jahr. </w:t>
      </w:r>
    </w:p>
    <w:p w14:paraId="5656958D" w14:textId="77777777" w:rsidR="008E7A57" w:rsidRPr="008E7A57" w:rsidRDefault="008E7A57" w:rsidP="008E7A57">
      <w:pPr>
        <w:spacing w:after="0" w:line="360" w:lineRule="auto"/>
        <w:ind w:left="-567" w:right="-567"/>
        <w:jc w:val="both"/>
        <w:rPr>
          <w:rFonts w:ascii="Arial" w:hAnsi="Arial" w:cs="Arial"/>
        </w:rPr>
      </w:pPr>
      <w:r w:rsidRPr="008E7A57">
        <w:rPr>
          <w:rFonts w:ascii="Arial" w:hAnsi="Arial" w:cs="Arial"/>
          <w:b/>
          <w:bCs/>
        </w:rPr>
        <w:t>Welche Technik senkt Verbrauch und CO</w:t>
      </w:r>
      <w:r w:rsidRPr="008E7A57">
        <w:rPr>
          <w:rFonts w:ascii="Cambria Math" w:hAnsi="Cambria Math" w:cs="Cambria Math"/>
          <w:b/>
          <w:bCs/>
        </w:rPr>
        <w:t>₂</w:t>
      </w:r>
      <w:r w:rsidRPr="008E7A57">
        <w:rPr>
          <w:rFonts w:ascii="Arial" w:hAnsi="Arial" w:cs="Arial"/>
          <w:b/>
          <w:bCs/>
        </w:rPr>
        <w:t>-Emissionen?</w:t>
      </w:r>
    </w:p>
    <w:p w14:paraId="4E8D6C68" w14:textId="77777777" w:rsidR="008E7A57" w:rsidRPr="008E7A57" w:rsidRDefault="008E7A57" w:rsidP="008E7A57">
      <w:pPr>
        <w:spacing w:line="360" w:lineRule="auto"/>
        <w:ind w:left="-567" w:right="-567"/>
        <w:jc w:val="both"/>
        <w:rPr>
          <w:rFonts w:ascii="Arial" w:hAnsi="Arial" w:cs="Arial"/>
        </w:rPr>
      </w:pPr>
      <w:r w:rsidRPr="008E7A57">
        <w:rPr>
          <w:rFonts w:ascii="Arial" w:hAnsi="Arial" w:cs="Arial"/>
        </w:rPr>
        <w:t>Die Effizienz des SENNEBOGEN 870 E basiert auf mehreren technischen Faktoren, die im täglichen Umschlagbetrieb zusammenspielen.</w:t>
      </w:r>
    </w:p>
    <w:p w14:paraId="7F68AF82" w14:textId="77777777" w:rsidR="008E7A57" w:rsidRPr="008E7A57" w:rsidRDefault="008E7A57" w:rsidP="008E7A57">
      <w:pPr>
        <w:pStyle w:val="Listenabsatz"/>
        <w:numPr>
          <w:ilvl w:val="0"/>
          <w:numId w:val="5"/>
        </w:numPr>
        <w:spacing w:after="0" w:line="360" w:lineRule="auto"/>
        <w:ind w:right="-567"/>
        <w:jc w:val="both"/>
        <w:rPr>
          <w:rFonts w:ascii="Arial" w:hAnsi="Arial" w:cs="Arial"/>
          <w:u w:val="single"/>
        </w:rPr>
      </w:pPr>
      <w:r w:rsidRPr="008E7A57">
        <w:rPr>
          <w:rFonts w:ascii="Arial" w:hAnsi="Arial" w:cs="Arial"/>
          <w:u w:val="single"/>
        </w:rPr>
        <w:t xml:space="preserve">SENNEBOGEN Green Hybrid </w:t>
      </w:r>
      <w:proofErr w:type="spellStart"/>
      <w:r w:rsidRPr="008E7A57">
        <w:rPr>
          <w:rFonts w:ascii="Arial" w:hAnsi="Arial" w:cs="Arial"/>
          <w:u w:val="single"/>
        </w:rPr>
        <w:t>Rekuperationssystem</w:t>
      </w:r>
      <w:proofErr w:type="spellEnd"/>
    </w:p>
    <w:p w14:paraId="57F5B583" w14:textId="6E221120" w:rsidR="008E7A57" w:rsidRPr="008E7A57" w:rsidRDefault="008E7A57" w:rsidP="008E7A57">
      <w:pPr>
        <w:spacing w:line="360" w:lineRule="auto"/>
        <w:ind w:left="-207" w:right="-567"/>
        <w:jc w:val="both"/>
        <w:rPr>
          <w:rFonts w:ascii="Arial" w:hAnsi="Arial" w:cs="Arial"/>
          <w:b/>
          <w:bCs/>
        </w:rPr>
      </w:pPr>
      <w:r w:rsidRPr="008E7A57">
        <w:rPr>
          <w:rFonts w:ascii="Arial" w:hAnsi="Arial" w:cs="Arial"/>
        </w:rPr>
        <w:t>Das System speichert Energie aus den Senkbewegungen des Auslegers und stellt sie bei folgenden Hubbewegungen wieder zur Verfügung. Je nach Anwendung sind dadurch Einsparungen von bis zu 35 Prozent möglich.</w:t>
      </w:r>
    </w:p>
    <w:p w14:paraId="5F34DB40" w14:textId="77777777" w:rsidR="008E7A57" w:rsidRPr="008E7A57" w:rsidRDefault="008E7A57" w:rsidP="008E7A57">
      <w:pPr>
        <w:pStyle w:val="Listenabsatz"/>
        <w:numPr>
          <w:ilvl w:val="0"/>
          <w:numId w:val="5"/>
        </w:numPr>
        <w:spacing w:after="0" w:line="360" w:lineRule="auto"/>
        <w:ind w:right="-567"/>
        <w:jc w:val="both"/>
        <w:rPr>
          <w:rFonts w:ascii="Arial" w:hAnsi="Arial" w:cs="Arial"/>
          <w:u w:val="single"/>
        </w:rPr>
      </w:pPr>
      <w:r w:rsidRPr="008E7A57">
        <w:rPr>
          <w:rFonts w:ascii="Arial" w:hAnsi="Arial" w:cs="Arial"/>
          <w:u w:val="single"/>
        </w:rPr>
        <w:t>Optimierter Hydraulikfluss</w:t>
      </w:r>
    </w:p>
    <w:p w14:paraId="7B3F352F" w14:textId="09CC04D0" w:rsidR="008E7A57" w:rsidRPr="008E7A57" w:rsidRDefault="008E7A57" w:rsidP="008E7A57">
      <w:pPr>
        <w:spacing w:line="360" w:lineRule="auto"/>
        <w:ind w:left="-207" w:right="-567"/>
        <w:jc w:val="both"/>
        <w:rPr>
          <w:rFonts w:ascii="Arial" w:hAnsi="Arial" w:cs="Arial"/>
        </w:rPr>
      </w:pPr>
      <w:r w:rsidRPr="008E7A57">
        <w:rPr>
          <w:rFonts w:ascii="Arial" w:hAnsi="Arial" w:cs="Arial"/>
        </w:rPr>
        <w:t>Hydraulikkomponenten und Leitungen sind auf ein effizientes Durchflussverhalten ausgelegt. Dadurch wird weniger Energie benötigt, und der Motor kann mit niedrigerer Drehzahl betrieben werden.</w:t>
      </w:r>
    </w:p>
    <w:p w14:paraId="64864B78" w14:textId="77777777" w:rsidR="0000046B" w:rsidRPr="0000046B" w:rsidRDefault="008E7A57" w:rsidP="008E7A57">
      <w:pPr>
        <w:pStyle w:val="Listenabsatz"/>
        <w:numPr>
          <w:ilvl w:val="0"/>
          <w:numId w:val="5"/>
        </w:numPr>
        <w:spacing w:before="240" w:line="360" w:lineRule="auto"/>
        <w:ind w:left="-207" w:right="-567"/>
        <w:jc w:val="both"/>
        <w:rPr>
          <w:rFonts w:ascii="Arial" w:hAnsi="Arial" w:cs="Arial"/>
        </w:rPr>
      </w:pPr>
      <w:r w:rsidRPr="0000046B">
        <w:rPr>
          <w:rFonts w:ascii="Arial" w:hAnsi="Arial" w:cs="Arial"/>
          <w:u w:val="single"/>
        </w:rPr>
        <w:t>Gewichtsreduzierte Bauteile</w:t>
      </w:r>
    </w:p>
    <w:p w14:paraId="179FAF05" w14:textId="63C3AB0F" w:rsidR="004878B2" w:rsidRPr="0000046B" w:rsidRDefault="008E7A57" w:rsidP="0000046B">
      <w:pPr>
        <w:pStyle w:val="Listenabsatz"/>
        <w:spacing w:before="240" w:line="360" w:lineRule="auto"/>
        <w:ind w:left="-207" w:right="-567"/>
        <w:jc w:val="both"/>
        <w:rPr>
          <w:rFonts w:ascii="Arial" w:hAnsi="Arial" w:cs="Arial"/>
        </w:rPr>
      </w:pPr>
      <w:r w:rsidRPr="0000046B">
        <w:rPr>
          <w:rFonts w:ascii="Arial" w:hAnsi="Arial" w:cs="Arial"/>
        </w:rPr>
        <w:t>Hochfeste Materialien und konstruktive Versteifungen an Unterwagen, Ausleger und Stiel reduzieren die bewegten Massen. Das unterstützt einen effizienten Betrieb bei anspruchsvollen Umschlagaufgaben.</w:t>
      </w:r>
    </w:p>
    <w:p w14:paraId="26ADB0A6" w14:textId="35F36FEB" w:rsidR="00231B4C" w:rsidRPr="00231B4C" w:rsidRDefault="008E7A57" w:rsidP="004878B2">
      <w:pPr>
        <w:spacing w:after="0" w:line="360" w:lineRule="auto"/>
        <w:ind w:left="-567" w:righ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Servicepartner Rotator sichert Verfügbarkeit in Finnland</w:t>
      </w:r>
    </w:p>
    <w:p w14:paraId="2B5245B4" w14:textId="76D2FF79" w:rsidR="004878B2" w:rsidRPr="004878B2" w:rsidRDefault="004878B2" w:rsidP="004878B2">
      <w:pPr>
        <w:spacing w:after="0" w:line="360" w:lineRule="auto"/>
        <w:ind w:left="-567" w:right="-567"/>
        <w:jc w:val="both"/>
        <w:rPr>
          <w:rFonts w:ascii="Arial" w:hAnsi="Arial" w:cs="Arial"/>
        </w:rPr>
      </w:pPr>
      <w:r w:rsidRPr="004878B2">
        <w:rPr>
          <w:rFonts w:ascii="Arial" w:hAnsi="Arial" w:cs="Arial"/>
        </w:rPr>
        <w:t xml:space="preserve">Betreut wird Ahtauskone Oy durch den zuständigen SENNEBOGEN Service- und Vertriebspartner Rotator, der über zahlreiche Servicestandorte in ganz Finnland verfügt, um eine maximale Verfügbarkeit sicherzustellen. </w:t>
      </w:r>
    </w:p>
    <w:p w14:paraId="4632EC50" w14:textId="77777777" w:rsidR="00814572" w:rsidRDefault="00814572" w:rsidP="00233B6D">
      <w:pPr>
        <w:spacing w:after="0"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</w:p>
    <w:p w14:paraId="56513D7A" w14:textId="43AABCC2" w:rsidR="0057102A" w:rsidRPr="00231B4C" w:rsidRDefault="00231B4C" w:rsidP="00233B6D">
      <w:pPr>
        <w:spacing w:after="0"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  <w:r>
        <w:rPr>
          <w:rFonts w:ascii="Arial" w:hAnsi="Arial" w:cs="Arial"/>
          <w:bCs/>
          <w:szCs w:val="24"/>
          <w:lang w:bidi="de-DE"/>
        </w:rPr>
        <w:t xml:space="preserve">Hohe Leistung, geringer Verbrauch und zuverlässiger Betrieb unter rauen Wetterbedingungen machen den SENNEBOGEN 870 E zu einem zentralen Erfolgsfaktor für </w:t>
      </w:r>
      <w:proofErr w:type="spellStart"/>
      <w:r>
        <w:rPr>
          <w:rFonts w:ascii="Arial" w:hAnsi="Arial" w:cs="Arial"/>
          <w:bCs/>
          <w:szCs w:val="24"/>
          <w:lang w:bidi="de-DE"/>
        </w:rPr>
        <w:t>Ahtauskone</w:t>
      </w:r>
      <w:proofErr w:type="spellEnd"/>
      <w:r>
        <w:rPr>
          <w:rFonts w:ascii="Arial" w:hAnsi="Arial" w:cs="Arial"/>
          <w:bCs/>
          <w:szCs w:val="24"/>
          <w:lang w:bidi="de-DE"/>
        </w:rPr>
        <w:t xml:space="preserve">. Gleichzeitig leistet die Maschine einen messbaren Beitrag zur Senkung der Emissionen. </w:t>
      </w:r>
    </w:p>
    <w:p w14:paraId="55DCCF29" w14:textId="77777777" w:rsidR="0000046B" w:rsidRDefault="0000046B" w:rsidP="00F81D30">
      <w:pPr>
        <w:spacing w:after="0" w:line="360" w:lineRule="auto"/>
        <w:ind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468636E1" w14:textId="3B592D28" w:rsidR="0057102A" w:rsidRDefault="0066360C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  <w:r>
        <w:rPr>
          <w:rFonts w:ascii="Arial" w:hAnsi="Arial" w:cs="Arial"/>
          <w:b/>
          <w:szCs w:val="24"/>
          <w:u w:val="single"/>
          <w:lang w:bidi="de-DE"/>
        </w:rPr>
        <w:lastRenderedPageBreak/>
        <w:t>Bildunterschriften:</w:t>
      </w:r>
    </w:p>
    <w:p w14:paraId="3E386715" w14:textId="0B0F51D2" w:rsidR="0066360C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  <w:r>
        <w:rPr>
          <w:noProof/>
        </w:rPr>
        <w:drawing>
          <wp:inline distT="0" distB="0" distL="0" distR="0" wp14:anchorId="65CD3123" wp14:editId="1D3E12DE">
            <wp:extent cx="5760720" cy="3839210"/>
            <wp:effectExtent l="0" t="0" r="0" b="8890"/>
            <wp:docPr id="14366161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F1D2D" w14:textId="37AA9A68" w:rsidR="0087691A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  <w:r w:rsidRPr="0087691A">
        <w:rPr>
          <w:rFonts w:ascii="Arial" w:hAnsi="Arial" w:cs="Arial"/>
          <w:b/>
          <w:szCs w:val="24"/>
          <w:lang w:bidi="de-DE"/>
        </w:rPr>
        <w:t>Header</w:t>
      </w:r>
    </w:p>
    <w:p w14:paraId="5DB13AC4" w14:textId="77777777" w:rsidR="0087691A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</w:p>
    <w:p w14:paraId="6FD308A0" w14:textId="002C2F35" w:rsidR="0087691A" w:rsidRPr="0087691A" w:rsidRDefault="0087691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lang w:bidi="de-DE"/>
        </w:rPr>
      </w:pPr>
    </w:p>
    <w:p w14:paraId="264A75FD" w14:textId="1612745C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55AEB619" w14:textId="77777777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75D6306F" w14:textId="1D6FF233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511F5BB4" w14:textId="1F8F9456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201F926D" w14:textId="1BC97C99" w:rsid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/>
          <w:szCs w:val="24"/>
          <w:u w:val="single"/>
          <w:lang w:bidi="de-DE"/>
        </w:rPr>
      </w:pPr>
    </w:p>
    <w:p w14:paraId="756C443A" w14:textId="18248996" w:rsidR="0057102A" w:rsidRPr="0057102A" w:rsidRDefault="0057102A" w:rsidP="00233B6D">
      <w:pPr>
        <w:spacing w:after="0" w:line="360" w:lineRule="auto"/>
        <w:ind w:left="-567" w:right="-567"/>
        <w:jc w:val="both"/>
        <w:rPr>
          <w:rFonts w:ascii="Arial" w:hAnsi="Arial" w:cs="Arial"/>
          <w:bCs/>
          <w:szCs w:val="24"/>
          <w:lang w:bidi="de-DE"/>
        </w:rPr>
      </w:pPr>
    </w:p>
    <w:p w14:paraId="575BB434" w14:textId="78023B9E" w:rsidR="00D1705B" w:rsidRDefault="00D1705B">
      <w:pPr>
        <w:rPr>
          <w:rFonts w:ascii="Arial" w:hAnsi="Arial" w:cs="Arial"/>
          <w:b/>
          <w:szCs w:val="24"/>
          <w:lang w:bidi="de-DE"/>
        </w:rPr>
      </w:pPr>
      <w:r>
        <w:rPr>
          <w:rFonts w:ascii="Arial" w:hAnsi="Arial" w:cs="Arial"/>
          <w:b/>
          <w:szCs w:val="24"/>
          <w:lang w:bidi="de-DE"/>
        </w:rPr>
        <w:br w:type="page"/>
      </w:r>
    </w:p>
    <w:p w14:paraId="77682F9C" w14:textId="3A1BAAC5" w:rsidR="0057102A" w:rsidRDefault="0087691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lastRenderedPageBreak/>
        <w:drawing>
          <wp:anchor distT="0" distB="0" distL="114300" distR="114300" simplePos="0" relativeHeight="251642368" behindDoc="0" locked="0" layoutInCell="1" allowOverlap="1" wp14:anchorId="0053972E" wp14:editId="1A23C69F">
            <wp:simplePos x="0" y="0"/>
            <wp:positionH relativeFrom="column">
              <wp:posOffset>-349250</wp:posOffset>
            </wp:positionH>
            <wp:positionV relativeFrom="paragraph">
              <wp:posOffset>839222</wp:posOffset>
            </wp:positionV>
            <wp:extent cx="4975089" cy="3315629"/>
            <wp:effectExtent l="0" t="0" r="0" b="0"/>
            <wp:wrapNone/>
            <wp:docPr id="203083594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89" cy="331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A529B" w14:textId="687C49B9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F58D572" w14:textId="045D281C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661BD7A" w14:textId="7DBFB62B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2DA13E3" w14:textId="353C9D63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7FD2DE8" w14:textId="6DA03A7E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31BBDBF3" w14:textId="60396B58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CAA89AC" w14:textId="77777777" w:rsidR="0057102A" w:rsidRDefault="0057102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0091754" w14:textId="77777777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5F905BD" w14:textId="21364AFD" w:rsidR="0087691A" w:rsidRDefault="00F81D30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3B44D5A0" wp14:editId="09747D86">
            <wp:simplePos x="0" y="0"/>
            <wp:positionH relativeFrom="column">
              <wp:posOffset>-347980</wp:posOffset>
            </wp:positionH>
            <wp:positionV relativeFrom="paragraph">
              <wp:posOffset>548082</wp:posOffset>
            </wp:positionV>
            <wp:extent cx="4874695" cy="3248722"/>
            <wp:effectExtent l="0" t="0" r="2540" b="8890"/>
            <wp:wrapNone/>
            <wp:docPr id="14454738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95" cy="324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728">
        <w:rPr>
          <w:rFonts w:ascii="Arial" w:hAnsi="Arial" w:cs="Arial"/>
          <w:szCs w:val="24"/>
          <w:lang w:bidi="de-DE"/>
        </w:rPr>
        <w:t>Ein flexi</w:t>
      </w:r>
      <w:r w:rsidR="007F494E">
        <w:rPr>
          <w:rFonts w:ascii="Arial" w:hAnsi="Arial" w:cs="Arial"/>
          <w:szCs w:val="24"/>
          <w:lang w:bidi="de-DE"/>
        </w:rPr>
        <w:t>bler</w:t>
      </w:r>
      <w:r w:rsidR="00075728">
        <w:rPr>
          <w:rFonts w:ascii="Arial" w:hAnsi="Arial" w:cs="Arial"/>
          <w:szCs w:val="24"/>
          <w:lang w:bidi="de-DE"/>
        </w:rPr>
        <w:t xml:space="preserve"> Allrounder – Der SENNEBOGEN 870 E fertigt bei </w:t>
      </w:r>
      <w:proofErr w:type="spellStart"/>
      <w:r w:rsidR="00075728">
        <w:rPr>
          <w:rFonts w:ascii="Arial" w:hAnsi="Arial" w:cs="Arial"/>
          <w:szCs w:val="24"/>
          <w:lang w:bidi="de-DE"/>
        </w:rPr>
        <w:t>Ahtauskone</w:t>
      </w:r>
      <w:proofErr w:type="spellEnd"/>
      <w:r w:rsidR="00075728">
        <w:rPr>
          <w:rFonts w:ascii="Arial" w:hAnsi="Arial" w:cs="Arial"/>
          <w:szCs w:val="24"/>
          <w:lang w:bidi="de-DE"/>
        </w:rPr>
        <w:t xml:space="preserve"> in Finnland diverse Stückgüter, Schüttgüter als auch Schrott ab.</w:t>
      </w:r>
    </w:p>
    <w:p w14:paraId="79F736CF" w14:textId="1417D185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1A1A5D2" w14:textId="52F196CF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5F3D31A" w14:textId="5CB07253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A6B2862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1913A84" w14:textId="073B0AB8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DD9EB1A" w14:textId="1151B6B8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77561C7" w14:textId="3AE727B8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281BE766" w14:textId="61F59C5E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05FED74" w14:textId="0B033C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8490AD8" w14:textId="30AE2386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rFonts w:ascii="Arial" w:hAnsi="Arial" w:cs="Arial"/>
          <w:szCs w:val="24"/>
          <w:lang w:bidi="de-DE"/>
        </w:rPr>
        <w:t xml:space="preserve">Der SENNEBOGEN-Umschlagbagger schlägt in seiner Konfiguration bei </w:t>
      </w:r>
      <w:proofErr w:type="spellStart"/>
      <w:r>
        <w:rPr>
          <w:rFonts w:ascii="Arial" w:hAnsi="Arial" w:cs="Arial"/>
          <w:szCs w:val="24"/>
          <w:lang w:bidi="de-DE"/>
        </w:rPr>
        <w:t>Ahtauskone</w:t>
      </w:r>
      <w:proofErr w:type="spellEnd"/>
      <w:r>
        <w:rPr>
          <w:rFonts w:ascii="Arial" w:hAnsi="Arial" w:cs="Arial"/>
          <w:szCs w:val="24"/>
          <w:lang w:bidi="de-DE"/>
        </w:rPr>
        <w:t xml:space="preserve"> bis zu 1.000 Tonnen Schrott pro Stunde um. </w:t>
      </w:r>
    </w:p>
    <w:p w14:paraId="21D69415" w14:textId="15FE11E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4D83EDB2" wp14:editId="56C66C08">
            <wp:simplePos x="0" y="0"/>
            <wp:positionH relativeFrom="column">
              <wp:posOffset>-364536</wp:posOffset>
            </wp:positionH>
            <wp:positionV relativeFrom="paragraph">
              <wp:posOffset>810059</wp:posOffset>
            </wp:positionV>
            <wp:extent cx="5286906" cy="2995961"/>
            <wp:effectExtent l="0" t="0" r="9525" b="0"/>
            <wp:wrapNone/>
            <wp:docPr id="5420108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77" cy="300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472CF" w14:textId="58009731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2B3FF8C0" w14:textId="64574D3C" w:rsidR="0087691A" w:rsidRDefault="0087691A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4AB8DBFD" w14:textId="2416B3D7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E3485E1" w14:textId="3AD1DC6D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6D140B3" w14:textId="7A561195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DF0A8C4" w14:textId="77777777" w:rsidR="001F2ED7" w:rsidRDefault="001F2ED7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B73EB2A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4D7CA8A8" w14:textId="707B15F3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rFonts w:ascii="Arial" w:hAnsi="Arial" w:cs="Arial"/>
          <w:szCs w:val="24"/>
          <w:lang w:bidi="de-DE"/>
        </w:rPr>
        <w:t xml:space="preserve">Ausgestattet mit der </w:t>
      </w:r>
      <w:proofErr w:type="spellStart"/>
      <w:r>
        <w:rPr>
          <w:rFonts w:ascii="Arial" w:hAnsi="Arial" w:cs="Arial"/>
          <w:szCs w:val="24"/>
          <w:lang w:bidi="de-DE"/>
        </w:rPr>
        <w:t>Portcab</w:t>
      </w:r>
      <w:proofErr w:type="spellEnd"/>
      <w:r>
        <w:rPr>
          <w:rFonts w:ascii="Arial" w:hAnsi="Arial" w:cs="Arial"/>
          <w:szCs w:val="24"/>
          <w:lang w:bidi="de-DE"/>
        </w:rPr>
        <w:t xml:space="preserve">-Fahrerkabine und einer </w:t>
      </w:r>
      <w:proofErr w:type="spellStart"/>
      <w:r>
        <w:rPr>
          <w:rFonts w:ascii="Arial" w:hAnsi="Arial" w:cs="Arial"/>
          <w:szCs w:val="24"/>
          <w:lang w:bidi="de-DE"/>
        </w:rPr>
        <w:t>Skylift</w:t>
      </w:r>
      <w:proofErr w:type="spellEnd"/>
      <w:r>
        <w:rPr>
          <w:rFonts w:ascii="Arial" w:hAnsi="Arial" w:cs="Arial"/>
          <w:szCs w:val="24"/>
          <w:lang w:bidi="de-DE"/>
        </w:rPr>
        <w:t xml:space="preserve">-Kabinenerhöhung hat der Fahrer eine optimale Sicht auf sein Arbeitsumfeld. </w:t>
      </w:r>
    </w:p>
    <w:p w14:paraId="6536742C" w14:textId="65819B95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7BAF9C3C" wp14:editId="3E7A0D6B">
            <wp:simplePos x="0" y="0"/>
            <wp:positionH relativeFrom="column">
              <wp:posOffset>-385150</wp:posOffset>
            </wp:positionH>
            <wp:positionV relativeFrom="paragraph">
              <wp:posOffset>105534</wp:posOffset>
            </wp:positionV>
            <wp:extent cx="4707372" cy="3137210"/>
            <wp:effectExtent l="0" t="0" r="0" b="6350"/>
            <wp:wrapNone/>
            <wp:docPr id="173903914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72" cy="31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D0C36" w14:textId="257F6B09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DA8F4BF" w14:textId="4643361B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1FC05016" w14:textId="75390F3B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69D714C1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7EB42AFD" w14:textId="7A1A7EDB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5CAF89B7" w14:textId="66C1BA6A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B8E5281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090752DC" w14:textId="77777777" w:rsidR="00075728" w:rsidRDefault="00075728" w:rsidP="00D03A63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</w:p>
    <w:p w14:paraId="44C42093" w14:textId="00AB50BE" w:rsidR="001F2ED7" w:rsidRPr="00B93D91" w:rsidRDefault="00075728" w:rsidP="00D12774">
      <w:pPr>
        <w:spacing w:line="360" w:lineRule="auto"/>
        <w:ind w:left="-567" w:right="-567"/>
        <w:rPr>
          <w:rFonts w:ascii="Arial" w:hAnsi="Arial" w:cs="Arial"/>
          <w:szCs w:val="24"/>
          <w:lang w:bidi="de-DE"/>
        </w:rPr>
      </w:pPr>
      <w:r w:rsidRPr="004878B2">
        <w:rPr>
          <w:rFonts w:ascii="Arial" w:hAnsi="Arial" w:cs="Arial"/>
          <w:i/>
          <w:iCs/>
        </w:rPr>
        <w:t>„Wir sind sehr zufrieden. Der SENNEBOGEN verbraucht etwa 20 % weniger als die vergleichbare Umschlagmaschine eines Wettbewerbers, die wi</w:t>
      </w:r>
      <w:r w:rsidR="00231B4C">
        <w:rPr>
          <w:rFonts w:ascii="Arial" w:hAnsi="Arial" w:cs="Arial"/>
          <w:i/>
          <w:iCs/>
        </w:rPr>
        <w:t>r</w:t>
      </w:r>
      <w:r w:rsidRPr="004878B2">
        <w:rPr>
          <w:rFonts w:ascii="Arial" w:hAnsi="Arial" w:cs="Arial"/>
          <w:i/>
          <w:iCs/>
        </w:rPr>
        <w:t xml:space="preserve"> zuvor hatten</w:t>
      </w:r>
      <w:r>
        <w:rPr>
          <w:rFonts w:ascii="Arial" w:hAnsi="Arial" w:cs="Arial"/>
          <w:i/>
          <w:iCs/>
        </w:rPr>
        <w:t>.</w:t>
      </w:r>
      <w:r w:rsidRPr="004878B2"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i/>
          <w:iCs/>
        </w:rPr>
        <w:t xml:space="preserve"> </w:t>
      </w:r>
      <w:r w:rsidR="0074493E">
        <w:rPr>
          <w:rFonts w:ascii="Arial" w:hAnsi="Arial" w:cs="Arial"/>
          <w:i/>
          <w:iCs/>
        </w:rPr>
        <w:t>–</w:t>
      </w:r>
      <w:r w:rsidRPr="004878B2">
        <w:rPr>
          <w:rFonts w:ascii="Arial" w:hAnsi="Arial" w:cs="Arial"/>
        </w:rPr>
        <w:t xml:space="preserve"> </w:t>
      </w:r>
      <w:r w:rsidR="0074493E">
        <w:rPr>
          <w:rFonts w:ascii="Arial" w:hAnsi="Arial" w:cs="Arial"/>
        </w:rPr>
        <w:t>Ronny Ala-</w:t>
      </w:r>
      <w:proofErr w:type="spellStart"/>
      <w:r w:rsidR="0074493E">
        <w:rPr>
          <w:rFonts w:ascii="Arial" w:hAnsi="Arial" w:cs="Arial"/>
        </w:rPr>
        <w:t>Tuori</w:t>
      </w:r>
      <w:proofErr w:type="spellEnd"/>
      <w:r w:rsidRPr="004878B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Leit</w:t>
      </w:r>
      <w:r w:rsidR="0074493E">
        <w:rPr>
          <w:rFonts w:ascii="Arial" w:hAnsi="Arial" w:cs="Arial"/>
        </w:rPr>
        <w:t>ender Maschinenführer</w:t>
      </w:r>
      <w:r>
        <w:rPr>
          <w:rFonts w:ascii="Arial" w:hAnsi="Arial" w:cs="Arial"/>
        </w:rPr>
        <w:t>.</w:t>
      </w:r>
    </w:p>
    <w:sectPr w:rsidR="001F2ED7" w:rsidRPr="00B93D91" w:rsidSect="00940F3C">
      <w:headerReference w:type="default" r:id="rId13"/>
      <w:footerReference w:type="default" r:id="rId14"/>
      <w:pgSz w:w="11906" w:h="16838"/>
      <w:pgMar w:top="1417" w:right="1417" w:bottom="1134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01C4" w14:textId="77777777" w:rsidR="00525C05" w:rsidRDefault="00525C05" w:rsidP="00EF7F84">
      <w:pPr>
        <w:spacing w:after="0" w:line="240" w:lineRule="auto"/>
      </w:pPr>
      <w:r>
        <w:separator/>
      </w:r>
    </w:p>
  </w:endnote>
  <w:endnote w:type="continuationSeparator" w:id="0">
    <w:p w14:paraId="7038DDC2" w14:textId="77777777" w:rsidR="00525C05" w:rsidRDefault="00525C05" w:rsidP="00EF7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DEEC" w14:textId="77777777" w:rsidR="00D12EE6" w:rsidRDefault="008F098B" w:rsidP="00BD4763">
    <w:pPr>
      <w:pStyle w:val="Fuzeile"/>
      <w:ind w:left="-567" w:right="-567"/>
      <w:rPr>
        <w:rFonts w:ascii="Arial" w:hAnsi="Arial" w:cs="Arial"/>
        <w:b/>
        <w:color w:val="7F7F7F" w:themeColor="text1" w:themeTint="80"/>
        <w:sz w:val="16"/>
        <w:szCs w:val="16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2D8173" wp14:editId="7DB7F19B">
              <wp:simplePos x="0" y="0"/>
              <wp:positionH relativeFrom="column">
                <wp:posOffset>-529590</wp:posOffset>
              </wp:positionH>
              <wp:positionV relativeFrom="paragraph">
                <wp:posOffset>-26118</wp:posOffset>
              </wp:positionV>
              <wp:extent cx="6702345" cy="0"/>
              <wp:effectExtent l="0" t="0" r="2286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234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A749E4" id="Gerader Verbinder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pt,-2.05pt" to="486.0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" strokecolor="black [3213]" strokeweight="1pt"/>
          </w:pict>
        </mc:Fallback>
      </mc:AlternateContent>
    </w:r>
  </w:p>
  <w:p w14:paraId="337CE96A" w14:textId="77777777" w:rsidR="00BD4763" w:rsidRPr="001D29C9" w:rsidRDefault="00BD4763" w:rsidP="00BD4763">
    <w:pPr>
      <w:pStyle w:val="Fuzeile"/>
      <w:ind w:left="-567" w:right="-567"/>
      <w:rPr>
        <w:rFonts w:ascii="Arial" w:hAnsi="Arial" w:cs="Arial"/>
        <w:sz w:val="16"/>
        <w:szCs w:val="16"/>
      </w:rPr>
    </w:pPr>
    <w:r w:rsidRPr="001D29C9">
      <w:rPr>
        <w:rFonts w:ascii="Arial" w:hAnsi="Arial" w:cs="Arial"/>
        <w:b/>
        <w:sz w:val="16"/>
        <w:szCs w:val="16"/>
      </w:rPr>
      <w:t>PRESS CONTACT /</w:t>
    </w:r>
    <w:r w:rsidRPr="001D29C9">
      <w:rPr>
        <w:rFonts w:ascii="Arial" w:hAnsi="Arial" w:cs="Arial"/>
        <w:sz w:val="16"/>
        <w:szCs w:val="16"/>
      </w:rPr>
      <w:t xml:space="preserve"> PRESSEKONTAKT</w:t>
    </w:r>
  </w:p>
  <w:p w14:paraId="5A134DA4" w14:textId="77777777" w:rsidR="00BD4763" w:rsidRPr="001D29C9" w:rsidRDefault="00BD4763" w:rsidP="00BD4763">
    <w:pPr>
      <w:pStyle w:val="Fuzeile"/>
      <w:ind w:left="-567" w:right="-567"/>
      <w:rPr>
        <w:rFonts w:ascii="Arial" w:hAnsi="Arial" w:cs="Arial"/>
        <w:sz w:val="16"/>
        <w:szCs w:val="16"/>
      </w:rPr>
    </w:pPr>
  </w:p>
  <w:p w14:paraId="31966705" w14:textId="33D73456" w:rsidR="00BD4763" w:rsidRPr="001D29C9" w:rsidRDefault="001F2ED7" w:rsidP="00BD4763">
    <w:pPr>
      <w:pStyle w:val="Fuzeile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Maximilian Frick</w:t>
    </w:r>
  </w:p>
  <w:p w14:paraId="71FAE781" w14:textId="77777777" w:rsidR="00BD4763" w:rsidRPr="00BD4763" w:rsidRDefault="008F098B" w:rsidP="00BD4763">
    <w:pPr>
      <w:pStyle w:val="Fuzeile"/>
      <w:ind w:left="-567"/>
      <w:rPr>
        <w:rFonts w:ascii="Arial" w:hAnsi="Arial" w:cs="Arial"/>
        <w:color w:val="7F7F7F" w:themeColor="text1" w:themeTint="80"/>
        <w:sz w:val="16"/>
        <w:szCs w:val="16"/>
      </w:rPr>
    </w:pPr>
    <w:r w:rsidRPr="001D29C9">
      <w:rPr>
        <w:noProof/>
        <w:lang w:eastAsia="de-DE"/>
      </w:rPr>
      <w:drawing>
        <wp:anchor distT="0" distB="0" distL="114300" distR="114300" simplePos="0" relativeHeight="251656192" behindDoc="0" locked="0" layoutInCell="1" allowOverlap="1" wp14:anchorId="2BCC04FA" wp14:editId="60603997">
          <wp:simplePos x="0" y="0"/>
          <wp:positionH relativeFrom="column">
            <wp:posOffset>4928787</wp:posOffset>
          </wp:positionH>
          <wp:positionV relativeFrom="paragraph">
            <wp:posOffset>88265</wp:posOffset>
          </wp:positionV>
          <wp:extent cx="1232535" cy="270510"/>
          <wp:effectExtent l="0" t="0" r="5715" b="0"/>
          <wp:wrapNone/>
          <wp:docPr id="329" name="Grafik 329" descr="C:\Users\attfn\AppData\Local\Microsoft\Windows\INetCache\Content.Word\Sennebogen Logo schwarz_d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ttfn\AppData\Local\Microsoft\Windows\INetCache\Content.Word\Sennebogen Logo schwarz_d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763" w:rsidRPr="001D29C9">
      <w:rPr>
        <w:rFonts w:ascii="Arial" w:hAnsi="Arial" w:cs="Arial"/>
        <w:sz w:val="16"/>
        <w:szCs w:val="16"/>
      </w:rPr>
      <w:t xml:space="preserve">Mail: </w:t>
    </w:r>
    <w:hyperlink r:id="rId2" w:history="1">
      <w:r w:rsidR="00BD4763" w:rsidRPr="001D29C9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presse@sennebogen.</w:t>
      </w:r>
    </w:hyperlink>
    <w:r w:rsidR="00D1705B">
      <w:rPr>
        <w:rStyle w:val="Hyperlink"/>
        <w:rFonts w:ascii="Arial" w:hAnsi="Arial" w:cs="Arial"/>
        <w:color w:val="auto"/>
        <w:sz w:val="16"/>
        <w:szCs w:val="16"/>
        <w:u w:val="none"/>
      </w:rPr>
      <w:t>de</w:t>
    </w:r>
    <w:r w:rsidR="00602CD7" w:rsidRPr="001D29C9">
      <w:rPr>
        <w:rFonts w:ascii="Arial" w:hAnsi="Arial" w:cs="Arial"/>
        <w:sz w:val="16"/>
        <w:szCs w:val="16"/>
      </w:rPr>
      <w:br/>
    </w:r>
    <w:r w:rsidR="00BD4763" w:rsidRPr="001D29C9">
      <w:rPr>
        <w:rFonts w:ascii="Arial" w:hAnsi="Arial" w:cs="Arial"/>
        <w:b/>
        <w:sz w:val="16"/>
        <w:szCs w:val="16"/>
      </w:rPr>
      <w:t>www.sennebogen.com</w:t>
    </w:r>
    <w:r w:rsidR="00D03E2D">
      <w:rPr>
        <w:rFonts w:ascii="Arial" w:hAnsi="Arial" w:cs="Arial"/>
        <w:color w:val="7F7F7F" w:themeColor="text1" w:themeTint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C4A9D" w14:textId="77777777" w:rsidR="00525C05" w:rsidRDefault="00525C05" w:rsidP="00EF7F84">
      <w:pPr>
        <w:spacing w:after="0" w:line="240" w:lineRule="auto"/>
      </w:pPr>
      <w:r>
        <w:separator/>
      </w:r>
    </w:p>
  </w:footnote>
  <w:footnote w:type="continuationSeparator" w:id="0">
    <w:p w14:paraId="62F53BB6" w14:textId="77777777" w:rsidR="00525C05" w:rsidRDefault="00525C05" w:rsidP="00EF7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5CCD" w14:textId="77777777" w:rsidR="00EF7F84" w:rsidRDefault="002E4D79" w:rsidP="002E4D79">
    <w:pPr>
      <w:pStyle w:val="Kopfzeile"/>
    </w:pPr>
    <w:r w:rsidRPr="00EF7F84">
      <w:rPr>
        <w:rFonts w:ascii="Arial" w:hAnsi="Arial" w:cs="Arial"/>
        <w:noProof/>
        <w:lang w:eastAsia="de-DE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FFE263A" wp14:editId="69387C2F">
              <wp:simplePos x="0" y="0"/>
              <wp:positionH relativeFrom="column">
                <wp:posOffset>-456565</wp:posOffset>
              </wp:positionH>
              <wp:positionV relativeFrom="paragraph">
                <wp:posOffset>545465</wp:posOffset>
              </wp:positionV>
              <wp:extent cx="7072630" cy="788035"/>
              <wp:effectExtent l="0" t="0" r="0" b="0"/>
              <wp:wrapTight wrapText="bothSides">
                <wp:wrapPolygon edited="0">
                  <wp:start x="175" y="0"/>
                  <wp:lineTo x="175" y="20886"/>
                  <wp:lineTo x="21410" y="20886"/>
                  <wp:lineTo x="21410" y="0"/>
                  <wp:lineTo x="175" y="0"/>
                </wp:wrapPolygon>
              </wp:wrapTight>
              <wp:docPr id="23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2630" cy="788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E181C" w14:textId="77777777" w:rsidR="002E4D79" w:rsidRDefault="002E4D79" w:rsidP="002E4D79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 w:rsidRPr="00630BAC">
                            <w:rPr>
                              <w:rFonts w:ascii="Arial" w:hAnsi="Arial" w:cs="Arial"/>
                              <w:b/>
                              <w:color w:val="4BA829"/>
                              <w:sz w:val="46"/>
                              <w:szCs w:val="46"/>
                            </w:rPr>
                            <w:t xml:space="preserve">PRESS RELEASE / </w:t>
                          </w:r>
                          <w:r w:rsidRPr="00630BAC">
                            <w:rPr>
                              <w:rFonts w:ascii="Arial" w:hAnsi="Arial" w:cs="Arial"/>
                              <w:color w:val="4BA829"/>
                              <w:sz w:val="46"/>
                              <w:szCs w:val="46"/>
                            </w:rPr>
                            <w:t>PRESSEINFORMATION</w:t>
                          </w:r>
                          <w:r w:rsidRPr="0022074E">
                            <w:rPr>
                              <w:rFonts w:ascii="Arial" w:hAnsi="Arial" w:cs="Arial"/>
                              <w:noProof/>
                              <w:lang w:eastAsia="de-DE"/>
                            </w:rPr>
                            <w:drawing>
                              <wp:inline distT="0" distB="0" distL="0" distR="0" wp14:anchorId="5067C0BB" wp14:editId="32A2FAAA">
                                <wp:extent cx="1474470" cy="297125"/>
                                <wp:effectExtent l="0" t="0" r="0" b="0"/>
                                <wp:docPr id="21" name="Grafik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 descr="C:\Users\schpa\AppData\Local\Microsoft\Windows\INetCache\Content.Word\Unbenannt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579" t="17025" r="73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7310" cy="2976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22074E">
                            <w:rPr>
                              <w:rFonts w:ascii="Arial" w:hAnsi="Arial" w:cs="Arial"/>
                              <w:noProof/>
                              <w:lang w:eastAsia="de-DE"/>
                            </w:rPr>
                            <w:drawing>
                              <wp:inline distT="0" distB="0" distL="0" distR="0" wp14:anchorId="375998F4" wp14:editId="41AB1E9C">
                                <wp:extent cx="1460919" cy="296545"/>
                                <wp:effectExtent l="0" t="0" r="6350" b="0"/>
                                <wp:docPr id="22" name="Grafik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 descr="C:\Users\schpa\AppData\Local\Microsoft\Windows\INetCache\Content.Word\Unbenannt-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232" t="17025" r="73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94" cy="2976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F0FDD2F" w14:textId="77777777" w:rsidR="002E4D79" w:rsidRPr="0022074E" w:rsidRDefault="002E4D79" w:rsidP="002E4D79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E263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0" type="#_x0000_t202" style="position:absolute;margin-left:-35.95pt;margin-top:42.95pt;width:556.9pt;height:62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" filled="f" stroked="f">
              <v:textbox>
                <w:txbxContent>
                  <w:p w14:paraId="7F9E181C" w14:textId="77777777" w:rsidR="002E4D79" w:rsidRDefault="002E4D79" w:rsidP="002E4D79">
                    <w:pPr>
                      <w:spacing w:after="0"/>
                      <w:rPr>
                        <w:rFonts w:ascii="Arial" w:hAnsi="Arial" w:cs="Arial"/>
                      </w:rPr>
                    </w:pPr>
                    <w:r w:rsidRPr="00630BAC">
                      <w:rPr>
                        <w:rFonts w:ascii="Arial" w:hAnsi="Arial" w:cs="Arial"/>
                        <w:b/>
                        <w:color w:val="4BA829"/>
                        <w:sz w:val="46"/>
                        <w:szCs w:val="46"/>
                      </w:rPr>
                      <w:t xml:space="preserve">PRESS RELEASE / </w:t>
                    </w:r>
                    <w:r w:rsidRPr="00630BAC">
                      <w:rPr>
                        <w:rFonts w:ascii="Arial" w:hAnsi="Arial" w:cs="Arial"/>
                        <w:color w:val="4BA829"/>
                        <w:sz w:val="46"/>
                        <w:szCs w:val="46"/>
                      </w:rPr>
                      <w:t>PRESSEINFORMATION</w:t>
                    </w:r>
                    <w:r w:rsidRPr="0022074E">
                      <w:rPr>
                        <w:rFonts w:ascii="Arial" w:hAnsi="Arial" w:cs="Arial"/>
                        <w:noProof/>
                        <w:lang w:eastAsia="de-DE"/>
                      </w:rPr>
                      <w:drawing>
                        <wp:inline distT="0" distB="0" distL="0" distR="0" wp14:anchorId="5067C0BB" wp14:editId="32A2FAAA">
                          <wp:extent cx="1474470" cy="297125"/>
                          <wp:effectExtent l="0" t="0" r="0" b="0"/>
                          <wp:docPr id="21" name="Grafik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 descr="C:\Users\schpa\AppData\Local\Microsoft\Windows\INetCache\Content.Word\Unbenannt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79" t="17025" r="73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77310" cy="297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22074E">
                      <w:rPr>
                        <w:rFonts w:ascii="Arial" w:hAnsi="Arial" w:cs="Arial"/>
                        <w:noProof/>
                        <w:lang w:eastAsia="de-DE"/>
                      </w:rPr>
                      <w:drawing>
                        <wp:inline distT="0" distB="0" distL="0" distR="0" wp14:anchorId="375998F4" wp14:editId="41AB1E9C">
                          <wp:extent cx="1460919" cy="296545"/>
                          <wp:effectExtent l="0" t="0" r="6350" b="0"/>
                          <wp:docPr id="22" name="Grafik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 descr="C:\Users\schpa\AppData\Local\Microsoft\Windows\INetCache\Content.Word\Unbenannt-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232" t="17025" r="73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94" cy="297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F0FDD2F" w14:textId="77777777" w:rsidR="002E4D79" w:rsidRPr="0022074E" w:rsidRDefault="002E4D79" w:rsidP="002E4D79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4718B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40D3EC2" wp14:editId="6C027A0F">
          <wp:simplePos x="0" y="0"/>
          <wp:positionH relativeFrom="column">
            <wp:posOffset>-525780</wp:posOffset>
          </wp:positionH>
          <wp:positionV relativeFrom="paragraph">
            <wp:posOffset>-369570</wp:posOffset>
          </wp:positionV>
          <wp:extent cx="3618865" cy="795020"/>
          <wp:effectExtent l="0" t="0" r="635" b="5080"/>
          <wp:wrapTight wrapText="bothSides">
            <wp:wrapPolygon edited="0">
              <wp:start x="0" y="1035"/>
              <wp:lineTo x="0" y="21220"/>
              <wp:lineTo x="19557" y="21220"/>
              <wp:lineTo x="21490" y="3105"/>
              <wp:lineTo x="21490" y="1035"/>
              <wp:lineTo x="0" y="1035"/>
            </wp:wrapPolygon>
          </wp:wrapTight>
          <wp:docPr id="19" name="Grafik 19" descr="C:\Users\schpa\AppData\Local\Microsoft\Windows\INetCache\Content.Word\pfe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hpa\AppData\Local\Microsoft\Windows\INetCache\Content.Word\pfei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91" t="45068" r="16707" b="45459"/>
                  <a:stretch>
                    <a:fillRect/>
                  </a:stretch>
                </pic:blipFill>
                <pic:spPr bwMode="auto">
                  <a:xfrm>
                    <a:off x="0" y="0"/>
                    <a:ext cx="361886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398"/>
    <w:multiLevelType w:val="hybridMultilevel"/>
    <w:tmpl w:val="8CAAEAB8"/>
    <w:lvl w:ilvl="0" w:tplc="3F202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34258"/>
    <w:multiLevelType w:val="multilevel"/>
    <w:tmpl w:val="B8CCDFEC"/>
    <w:lvl w:ilvl="0">
      <w:start w:val="1"/>
      <w:numFmt w:val="decimal"/>
      <w:lvlText w:val="%1.0"/>
      <w:lvlJc w:val="left"/>
      <w:pPr>
        <w:ind w:left="3" w:hanging="570"/>
      </w:pPr>
      <w:rPr>
        <w:rFonts w:asciiTheme="minorHAnsi" w:hAnsiTheme="minorHAnsi" w:cstheme="minorBidi" w:hint="default"/>
        <w:b/>
      </w:rPr>
    </w:lvl>
    <w:lvl w:ilvl="1">
      <w:start w:val="1"/>
      <w:numFmt w:val="decimalZero"/>
      <w:lvlText w:val="%1.%2"/>
      <w:lvlJc w:val="left"/>
      <w:pPr>
        <w:ind w:left="711" w:hanging="57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1569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2277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3345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053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121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6897" w:hanging="1800"/>
      </w:pPr>
      <w:rPr>
        <w:rFonts w:asciiTheme="minorHAnsi" w:hAnsiTheme="minorHAnsi" w:cstheme="minorBidi" w:hint="default"/>
        <w:b/>
      </w:rPr>
    </w:lvl>
  </w:abstractNum>
  <w:abstractNum w:abstractNumId="2" w15:restartNumberingAfterBreak="0">
    <w:nsid w:val="384150E1"/>
    <w:multiLevelType w:val="hybridMultilevel"/>
    <w:tmpl w:val="3EE08EBE"/>
    <w:lvl w:ilvl="0" w:tplc="3F202DF8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4E92002C"/>
    <w:multiLevelType w:val="hybridMultilevel"/>
    <w:tmpl w:val="E3166918"/>
    <w:lvl w:ilvl="0" w:tplc="0407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6B206B1E"/>
    <w:multiLevelType w:val="hybridMultilevel"/>
    <w:tmpl w:val="FB78AD1C"/>
    <w:lvl w:ilvl="0" w:tplc="04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111895298">
    <w:abstractNumId w:val="3"/>
  </w:num>
  <w:num w:numId="2" w16cid:durableId="1397314651">
    <w:abstractNumId w:val="0"/>
  </w:num>
  <w:num w:numId="3" w16cid:durableId="2048066519">
    <w:abstractNumId w:val="2"/>
  </w:num>
  <w:num w:numId="4" w16cid:durableId="145975508">
    <w:abstractNumId w:val="1"/>
  </w:num>
  <w:num w:numId="5" w16cid:durableId="982780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84"/>
    <w:rsid w:val="0000046B"/>
    <w:rsid w:val="00036512"/>
    <w:rsid w:val="00075728"/>
    <w:rsid w:val="000852F6"/>
    <w:rsid w:val="00121042"/>
    <w:rsid w:val="0019729C"/>
    <w:rsid w:val="001A645E"/>
    <w:rsid w:val="001B2DAD"/>
    <w:rsid w:val="001D29C9"/>
    <w:rsid w:val="001F2485"/>
    <w:rsid w:val="001F2ED7"/>
    <w:rsid w:val="00223731"/>
    <w:rsid w:val="00231B4C"/>
    <w:rsid w:val="00233B6D"/>
    <w:rsid w:val="00244FF0"/>
    <w:rsid w:val="00247536"/>
    <w:rsid w:val="00255D69"/>
    <w:rsid w:val="002C17F6"/>
    <w:rsid w:val="002E4D79"/>
    <w:rsid w:val="00304320"/>
    <w:rsid w:val="00316692"/>
    <w:rsid w:val="0033183B"/>
    <w:rsid w:val="0035122E"/>
    <w:rsid w:val="0035788B"/>
    <w:rsid w:val="003601FC"/>
    <w:rsid w:val="003B3CAD"/>
    <w:rsid w:val="00434756"/>
    <w:rsid w:val="004718BB"/>
    <w:rsid w:val="004766FE"/>
    <w:rsid w:val="004878B2"/>
    <w:rsid w:val="004C7E1F"/>
    <w:rsid w:val="0050193E"/>
    <w:rsid w:val="00525C05"/>
    <w:rsid w:val="0057102A"/>
    <w:rsid w:val="00590D0D"/>
    <w:rsid w:val="005D23A2"/>
    <w:rsid w:val="00602CD7"/>
    <w:rsid w:val="006166FF"/>
    <w:rsid w:val="00630BAC"/>
    <w:rsid w:val="0066360C"/>
    <w:rsid w:val="00690C14"/>
    <w:rsid w:val="006B10EF"/>
    <w:rsid w:val="006E4F95"/>
    <w:rsid w:val="0074493E"/>
    <w:rsid w:val="00771389"/>
    <w:rsid w:val="007A5398"/>
    <w:rsid w:val="007D4FD8"/>
    <w:rsid w:val="007F494E"/>
    <w:rsid w:val="00803A4C"/>
    <w:rsid w:val="0080431D"/>
    <w:rsid w:val="00811B3D"/>
    <w:rsid w:val="00814572"/>
    <w:rsid w:val="0087691A"/>
    <w:rsid w:val="008A1FCC"/>
    <w:rsid w:val="008A7986"/>
    <w:rsid w:val="008D7B4C"/>
    <w:rsid w:val="008E7A57"/>
    <w:rsid w:val="008F098B"/>
    <w:rsid w:val="00935110"/>
    <w:rsid w:val="00940F3C"/>
    <w:rsid w:val="00A056E9"/>
    <w:rsid w:val="00A063A9"/>
    <w:rsid w:val="00A1016D"/>
    <w:rsid w:val="00A858C8"/>
    <w:rsid w:val="00B061B0"/>
    <w:rsid w:val="00B6309F"/>
    <w:rsid w:val="00B72511"/>
    <w:rsid w:val="00B93D91"/>
    <w:rsid w:val="00BB3334"/>
    <w:rsid w:val="00BC0D18"/>
    <w:rsid w:val="00BD4763"/>
    <w:rsid w:val="00BE2D45"/>
    <w:rsid w:val="00C47C63"/>
    <w:rsid w:val="00CD41D2"/>
    <w:rsid w:val="00D03A63"/>
    <w:rsid w:val="00D03E2D"/>
    <w:rsid w:val="00D12774"/>
    <w:rsid w:val="00D12EE6"/>
    <w:rsid w:val="00D1705B"/>
    <w:rsid w:val="00D402DD"/>
    <w:rsid w:val="00D701A0"/>
    <w:rsid w:val="00D97A64"/>
    <w:rsid w:val="00DD6575"/>
    <w:rsid w:val="00E20D7C"/>
    <w:rsid w:val="00E2641E"/>
    <w:rsid w:val="00E33230"/>
    <w:rsid w:val="00E34834"/>
    <w:rsid w:val="00E36AA6"/>
    <w:rsid w:val="00E478A4"/>
    <w:rsid w:val="00E5109C"/>
    <w:rsid w:val="00EC59AB"/>
    <w:rsid w:val="00ED343F"/>
    <w:rsid w:val="00EF15F6"/>
    <w:rsid w:val="00EF7F84"/>
    <w:rsid w:val="00F05DE9"/>
    <w:rsid w:val="00F10911"/>
    <w:rsid w:val="00F11371"/>
    <w:rsid w:val="00F22B5A"/>
    <w:rsid w:val="00F556BE"/>
    <w:rsid w:val="00F81D30"/>
    <w:rsid w:val="00F86849"/>
    <w:rsid w:val="00FB3621"/>
    <w:rsid w:val="00FD5480"/>
    <w:rsid w:val="00FF2170"/>
    <w:rsid w:val="00FF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1EAB6"/>
  <w15:chartTrackingRefBased/>
  <w15:docId w15:val="{8138616E-5727-4139-982A-8FC34A9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7F84"/>
  </w:style>
  <w:style w:type="paragraph" w:styleId="Fuzeile">
    <w:name w:val="footer"/>
    <w:basedOn w:val="Standard"/>
    <w:link w:val="FuzeileZchn"/>
    <w:uiPriority w:val="99"/>
    <w:unhideWhenUsed/>
    <w:rsid w:val="00EF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7F84"/>
  </w:style>
  <w:style w:type="table" w:styleId="Tabellenraster">
    <w:name w:val="Table Grid"/>
    <w:basedOn w:val="NormaleTabelle"/>
    <w:uiPriority w:val="59"/>
    <w:rsid w:val="00EF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6575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690C1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90C14"/>
    <w:rPr>
      <w:rFonts w:ascii="Arial Narrow" w:eastAsia="Arial Narrow" w:hAnsi="Arial Narrow" w:cs="Arial Narrow"/>
      <w:lang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690C14"/>
    <w:rPr>
      <w:color w:val="808080"/>
    </w:rPr>
  </w:style>
  <w:style w:type="table" w:styleId="TabellemithellemGitternetz">
    <w:name w:val="Grid Table Light"/>
    <w:basedOn w:val="NormaleTabelle"/>
    <w:uiPriority w:val="40"/>
    <w:rsid w:val="00616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BD4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e@sennebogen.com" TargetMode="External"/><Relationship Id="rId1" Type="http://schemas.openxmlformats.org/officeDocument/2006/relationships/image" Target="media/image8.tif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4C45BDC82046BDBB4F5F940BC34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13EEE1-AA66-42C0-B28D-5484EA2D4F16}"/>
      </w:docPartPr>
      <w:docPartBody>
        <w:p w:rsidR="00441DAD" w:rsidRDefault="00FE0294" w:rsidP="00FE0294">
          <w:pPr>
            <w:pStyle w:val="6A4C45BDC82046BDBB4F5F940BC34AAE"/>
          </w:pPr>
          <w:r w:rsidRPr="005A190C">
            <w:rPr>
              <w:rStyle w:val="Platzhaltertext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94"/>
    <w:rsid w:val="000E2BDE"/>
    <w:rsid w:val="000E71A1"/>
    <w:rsid w:val="001A645E"/>
    <w:rsid w:val="002C08B6"/>
    <w:rsid w:val="003B0402"/>
    <w:rsid w:val="00441DAD"/>
    <w:rsid w:val="004766FE"/>
    <w:rsid w:val="004C7E1F"/>
    <w:rsid w:val="00777D5A"/>
    <w:rsid w:val="0080431D"/>
    <w:rsid w:val="00811B3D"/>
    <w:rsid w:val="00940C41"/>
    <w:rsid w:val="009B3098"/>
    <w:rsid w:val="009D2E37"/>
    <w:rsid w:val="00AE6103"/>
    <w:rsid w:val="00D00601"/>
    <w:rsid w:val="00E5109C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0294"/>
    <w:rPr>
      <w:color w:val="808080"/>
    </w:rPr>
  </w:style>
  <w:style w:type="paragraph" w:customStyle="1" w:styleId="6A4C45BDC82046BDBB4F5F940BC34AAE">
    <w:name w:val="6A4C45BDC82046BDBB4F5F940BC34AAE"/>
    <w:rsid w:val="00FE0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C334-8933-45A1-88E9-56032782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646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SENNEBOGEN Maschinenfabrik GmbH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Mißler (Produktmanager Hafen)</dc:creator>
  <cp:keywords/>
  <dc:description/>
  <cp:lastModifiedBy>Mißler Sebastian</cp:lastModifiedBy>
  <cp:revision>12</cp:revision>
  <dcterms:created xsi:type="dcterms:W3CDTF">2026-05-07T07:02:00Z</dcterms:created>
  <dcterms:modified xsi:type="dcterms:W3CDTF">2026-07-14T11:21:00Z</dcterms:modified>
</cp:coreProperties>
</file>