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D3D7B" w14:textId="3E4E8149" w:rsidR="00745679" w:rsidRPr="006056A2" w:rsidRDefault="00D575FA" w:rsidP="006056A2">
      <w:pPr>
        <w:pStyle w:val="Textkrper"/>
        <w:spacing w:before="100" w:line="456" w:lineRule="auto"/>
        <w:ind w:right="-22" w:firstLine="284"/>
        <w:rPr>
          <w:color w:val="323031"/>
        </w:rPr>
      </w:pPr>
      <w:r>
        <w:rPr>
          <w:noProof/>
          <w:lang w:bidi="ar-SA"/>
        </w:rPr>
        <mc:AlternateContent>
          <mc:Choice Requires="wpg">
            <w:drawing>
              <wp:anchor distT="0" distB="0" distL="114300" distR="114300" simplePos="0" relativeHeight="251685888" behindDoc="0" locked="0" layoutInCell="1" allowOverlap="1" wp14:anchorId="2EB54B1E" wp14:editId="01CFB709">
                <wp:simplePos x="0" y="0"/>
                <wp:positionH relativeFrom="column">
                  <wp:posOffset>5423535</wp:posOffset>
                </wp:positionH>
                <wp:positionV relativeFrom="paragraph">
                  <wp:posOffset>69850</wp:posOffset>
                </wp:positionV>
                <wp:extent cx="1741170" cy="198755"/>
                <wp:effectExtent l="0" t="0" r="0" b="0"/>
                <wp:wrapNone/>
                <wp:docPr id="24" name="Gruppieren 24"/>
                <wp:cNvGraphicFramePr/>
                <a:graphic xmlns:a="http://schemas.openxmlformats.org/drawingml/2006/main">
                  <a:graphicData uri="http://schemas.microsoft.com/office/word/2010/wordprocessingGroup">
                    <wpg:wgp>
                      <wpg:cNvGrpSpPr/>
                      <wpg:grpSpPr>
                        <a:xfrm>
                          <a:off x="0" y="0"/>
                          <a:ext cx="1741170" cy="198755"/>
                          <a:chOff x="0" y="-7951"/>
                          <a:chExt cx="1741334" cy="198782"/>
                        </a:xfrm>
                      </wpg:grpSpPr>
                      <wps:wsp>
                        <wps:cNvPr id="25"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Textfeld 26"/>
                        <wps:cNvSpPr txBox="1"/>
                        <wps:spPr>
                          <a:xfrm>
                            <a:off x="151039" y="-7951"/>
                            <a:ext cx="1590295" cy="198782"/>
                          </a:xfrm>
                          <a:prstGeom prst="rect">
                            <a:avLst/>
                          </a:prstGeom>
                          <a:solidFill>
                            <a:schemeClr val="lt1"/>
                          </a:solidFill>
                          <a:ln w="6350">
                            <a:noFill/>
                          </a:ln>
                        </wps:spPr>
                        <wps:txbx>
                          <w:txbxContent>
                            <w:p w14:paraId="29A37A5C" w14:textId="0F409426"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6056A2">
                                <w:rPr>
                                  <w:rFonts w:cs="Arial"/>
                                  <w:i/>
                                  <w:color w:val="7F7F7F" w:themeColor="text1" w:themeTint="80"/>
                                </w:rPr>
                                <w:t>07</w:t>
                              </w:r>
                              <w:r w:rsidR="003F3817">
                                <w:rPr>
                                  <w:rFonts w:cs="Arial"/>
                                  <w:i/>
                                  <w:color w:val="7F7F7F" w:themeColor="text1" w:themeTint="80"/>
                                </w:rPr>
                                <w:t>/</w:t>
                              </w:r>
                              <w:r w:rsidR="00B75B43">
                                <w:rPr>
                                  <w:rFonts w:cs="Arial"/>
                                  <w:i/>
                                  <w:color w:val="7F7F7F" w:themeColor="text1" w:themeTint="80"/>
                                </w:rPr>
                                <w:t>202</w:t>
                              </w:r>
                              <w:r w:rsidR="006056A2">
                                <w:rPr>
                                  <w:rFonts w:cs="Arial"/>
                                  <w:i/>
                                  <w:color w:val="7F7F7F" w:themeColor="text1" w:themeTint="80"/>
                                </w:rPr>
                                <w:t>6</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B54B1E" id="Gruppieren 24" o:spid="_x0000_s1026" style="position:absolute;left:0;text-align:left;margin-left:427.05pt;margin-top:5.5pt;width:137.1pt;height:15.65pt;z-index:251685888;mso-width-relative:margin;mso-height-relative:margin" coordorigin=",-79" coordsize="17413,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">
                <v:shape id="Freeform 15" o:spid="_x0000_s1027"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" path="m116,l235,,119,218,,218,116,xe" fillcolor="#43b649" stroked="f">
                  <v:path arrowok="t" o:connecttype="custom" o:connectlocs="73660,77470;149225,77470;75565,215900;0,215900;73660,77470" o:connectangles="0,0,0,0,0"/>
                </v:shape>
                <v:shapetype id="_x0000_t202" coordsize="21600,21600" o:spt="202" path="m,l,21600r21600,l21600,xe">
                  <v:stroke joinstyle="miter"/>
                  <v:path gradientshapeok="t" o:connecttype="rect"/>
                </v:shapetype>
                <v:shape id="Textfeld 26" o:spid="_x0000_s1028" type="#_x0000_t202" style="position:absolute;left:1510;top:-79;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" fillcolor="white [3201]" stroked="f" strokeweight=".5pt">
                  <v:textbox inset="0,0,0,1mm">
                    <w:txbxContent>
                      <w:p w14:paraId="29A37A5C" w14:textId="0F409426"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6056A2">
                          <w:rPr>
                            <w:rFonts w:cs="Arial"/>
                            <w:i/>
                            <w:color w:val="7F7F7F" w:themeColor="text1" w:themeTint="80"/>
                          </w:rPr>
                          <w:t>07</w:t>
                        </w:r>
                        <w:r w:rsidR="003F3817">
                          <w:rPr>
                            <w:rFonts w:cs="Arial"/>
                            <w:i/>
                            <w:color w:val="7F7F7F" w:themeColor="text1" w:themeTint="80"/>
                          </w:rPr>
                          <w:t>/</w:t>
                        </w:r>
                        <w:r w:rsidR="00B75B43">
                          <w:rPr>
                            <w:rFonts w:cs="Arial"/>
                            <w:i/>
                            <w:color w:val="7F7F7F" w:themeColor="text1" w:themeTint="80"/>
                          </w:rPr>
                          <w:t>202</w:t>
                        </w:r>
                        <w:r w:rsidR="006056A2">
                          <w:rPr>
                            <w:rFonts w:cs="Arial"/>
                            <w:i/>
                            <w:color w:val="7F7F7F" w:themeColor="text1" w:themeTint="80"/>
                          </w:rPr>
                          <w:t>6</w:t>
                        </w:r>
                      </w:p>
                    </w:txbxContent>
                  </v:textbox>
                </v:shape>
              </v:group>
            </w:pict>
          </mc:Fallback>
        </mc:AlternateContent>
      </w:r>
      <w:r>
        <w:rPr>
          <w:noProof/>
          <w:lang w:bidi="ar-SA"/>
        </w:rPr>
        <mc:AlternateContent>
          <mc:Choice Requires="wpg">
            <w:drawing>
              <wp:anchor distT="0" distB="0" distL="114300" distR="114300" simplePos="0" relativeHeight="251681792" behindDoc="0" locked="0" layoutInCell="1" allowOverlap="1" wp14:anchorId="6853213D" wp14:editId="38A3EE4F">
                <wp:simplePos x="0" y="0"/>
                <wp:positionH relativeFrom="column">
                  <wp:posOffset>2018030</wp:posOffset>
                </wp:positionH>
                <wp:positionV relativeFrom="paragraph">
                  <wp:posOffset>73660</wp:posOffset>
                </wp:positionV>
                <wp:extent cx="1875790" cy="471170"/>
                <wp:effectExtent l="0" t="0" r="0" b="5080"/>
                <wp:wrapNone/>
                <wp:docPr id="10" name="Gruppieren 10"/>
                <wp:cNvGraphicFramePr/>
                <a:graphic xmlns:a="http://schemas.openxmlformats.org/drawingml/2006/main">
                  <a:graphicData uri="http://schemas.microsoft.com/office/word/2010/wordprocessingGroup">
                    <wpg:wgp>
                      <wpg:cNvGrpSpPr/>
                      <wpg:grpSpPr>
                        <a:xfrm>
                          <a:off x="0" y="0"/>
                          <a:ext cx="1875790" cy="471170"/>
                          <a:chOff x="219096" y="-7951"/>
                          <a:chExt cx="2086518" cy="471976"/>
                        </a:xfrm>
                      </wpg:grpSpPr>
                      <wps:wsp>
                        <wps:cNvPr id="11" name="Freeform 15"/>
                        <wps:cNvSpPr>
                          <a:spLocks/>
                        </wps:cNvSpPr>
                        <wps:spPr bwMode="auto">
                          <a:xfrm>
                            <a:off x="219096"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Textfeld 20"/>
                        <wps:cNvSpPr txBox="1"/>
                        <wps:spPr>
                          <a:xfrm>
                            <a:off x="398673" y="-7951"/>
                            <a:ext cx="1906941" cy="471976"/>
                          </a:xfrm>
                          <a:prstGeom prst="rect">
                            <a:avLst/>
                          </a:prstGeom>
                          <a:solidFill>
                            <a:schemeClr val="lt1"/>
                          </a:solidFill>
                          <a:ln w="6350">
                            <a:noFill/>
                          </a:ln>
                        </wps:spPr>
                        <wps:txbx>
                          <w:txbxContent>
                            <w:p w14:paraId="03CE528E" w14:textId="7E376478" w:rsidR="00FA4A60" w:rsidRPr="00FA4A60" w:rsidRDefault="00BF45C7" w:rsidP="00041195">
                              <w:pPr>
                                <w:rPr>
                                  <w:i/>
                                  <w:color w:val="7F7F7F" w:themeColor="text1" w:themeTint="80"/>
                                </w:rPr>
                              </w:pPr>
                              <w:r>
                                <w:rPr>
                                  <w:rFonts w:cs="Arial"/>
                                  <w:b/>
                                  <w:color w:val="7F7F7F" w:themeColor="text1" w:themeTint="80"/>
                                </w:rPr>
                                <w:t xml:space="preserve">Photo </w:t>
                              </w:r>
                              <w:r w:rsidR="00E70149" w:rsidRPr="00BF45C7">
                                <w:rPr>
                                  <w:rFonts w:cs="Arial"/>
                                  <w:color w:val="7F7F7F" w:themeColor="text1" w:themeTint="80"/>
                                </w:rPr>
                                <w:t>Foto</w:t>
                              </w:r>
                              <w:r w:rsidR="00E70149" w:rsidRPr="00BF45C7">
                                <w:rPr>
                                  <w:rFonts w:cs="Arial"/>
                                  <w:b/>
                                  <w:color w:val="7F7F7F" w:themeColor="text1" w:themeTint="80"/>
                                </w:rPr>
                                <w:t>:</w:t>
                              </w:r>
                              <w:r w:rsidR="00FA4A60">
                                <w:rPr>
                                  <w:i/>
                                  <w:color w:val="7F7F7F" w:themeColor="text1" w:themeTint="80"/>
                                </w:rPr>
                                <w:t xml:space="preserve"> </w:t>
                              </w:r>
                              <w:r w:rsidR="006056A2">
                                <w:rPr>
                                  <w:i/>
                                  <w:color w:val="7F7F7F" w:themeColor="text1" w:themeTint="80"/>
                                </w:rPr>
                                <w:t>Florian Schmid</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3213D" id="Gruppieren 10" o:spid="_x0000_s1029" style="position:absolute;left:0;text-align:left;margin-left:158.9pt;margin-top:5.8pt;width:147.7pt;height:37.1pt;z-index:251681792;mso-width-relative:margin;mso-height-relative:margin" coordorigin="2190,-79" coordsize="20865,4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">
                <v:shape id="Freeform 15" o:spid="_x0000_s1030" style="position:absolute;left:2190;width:1499;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" path="m116,l235,,119,218,,218,116,xe" fillcolor="#43b649" stroked="f">
                  <v:path arrowok="t" o:connecttype="custom" o:connectlocs="73660,77470;149225,77470;75565,215900;0,215900;73660,77470" o:connectangles="0,0,0,0,0"/>
                </v:shape>
                <v:shape id="Textfeld 20" o:spid="_x0000_s1031" type="#_x0000_t202" style="position:absolute;left:3986;top:-79;width:19070;height:4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" fillcolor="white [3201]" stroked="f" strokeweight=".5pt">
                  <v:textbox inset="0,0,0,1mm">
                    <w:txbxContent>
                      <w:p w14:paraId="03CE528E" w14:textId="7E376478" w:rsidR="00FA4A60" w:rsidRPr="00FA4A60" w:rsidRDefault="00BF45C7" w:rsidP="00041195">
                        <w:pPr>
                          <w:rPr>
                            <w:i/>
                            <w:color w:val="7F7F7F" w:themeColor="text1" w:themeTint="80"/>
                          </w:rPr>
                        </w:pPr>
                        <w:r>
                          <w:rPr>
                            <w:rFonts w:cs="Arial"/>
                            <w:b/>
                            <w:color w:val="7F7F7F" w:themeColor="text1" w:themeTint="80"/>
                          </w:rPr>
                          <w:t xml:space="preserve">Photo </w:t>
                        </w:r>
                        <w:r w:rsidR="00E70149" w:rsidRPr="00BF45C7">
                          <w:rPr>
                            <w:rFonts w:cs="Arial"/>
                            <w:color w:val="7F7F7F" w:themeColor="text1" w:themeTint="80"/>
                          </w:rPr>
                          <w:t>Foto</w:t>
                        </w:r>
                        <w:r w:rsidR="00E70149" w:rsidRPr="00BF45C7">
                          <w:rPr>
                            <w:rFonts w:cs="Arial"/>
                            <w:b/>
                            <w:color w:val="7F7F7F" w:themeColor="text1" w:themeTint="80"/>
                          </w:rPr>
                          <w:t>:</w:t>
                        </w:r>
                        <w:r w:rsidR="00FA4A60">
                          <w:rPr>
                            <w:i/>
                            <w:color w:val="7F7F7F" w:themeColor="text1" w:themeTint="80"/>
                          </w:rPr>
                          <w:t xml:space="preserve"> </w:t>
                        </w:r>
                        <w:r w:rsidR="006056A2">
                          <w:rPr>
                            <w:i/>
                            <w:color w:val="7F7F7F" w:themeColor="text1" w:themeTint="80"/>
                          </w:rPr>
                          <w:t>Florian Schmid</w:t>
                        </w:r>
                      </w:p>
                    </w:txbxContent>
                  </v:textbox>
                </v:shape>
              </v:group>
            </w:pict>
          </mc:Fallback>
        </mc:AlternateContent>
      </w:r>
      <w:r>
        <w:rPr>
          <w:noProof/>
          <w:lang w:bidi="ar-SA"/>
        </w:rPr>
        <mc:AlternateContent>
          <mc:Choice Requires="wpg">
            <w:drawing>
              <wp:anchor distT="0" distB="0" distL="114300" distR="114300" simplePos="0" relativeHeight="251683840" behindDoc="0" locked="0" layoutInCell="1" allowOverlap="1" wp14:anchorId="0FA7B7F2" wp14:editId="2E76D719">
                <wp:simplePos x="0" y="0"/>
                <wp:positionH relativeFrom="column">
                  <wp:posOffset>3940175</wp:posOffset>
                </wp:positionH>
                <wp:positionV relativeFrom="paragraph">
                  <wp:posOffset>73660</wp:posOffset>
                </wp:positionV>
                <wp:extent cx="1779270" cy="198755"/>
                <wp:effectExtent l="0" t="0" r="0" b="0"/>
                <wp:wrapNone/>
                <wp:docPr id="21" name="Gruppieren 21"/>
                <wp:cNvGraphicFramePr/>
                <a:graphic xmlns:a="http://schemas.openxmlformats.org/drawingml/2006/main">
                  <a:graphicData uri="http://schemas.microsoft.com/office/word/2010/wordprocessingGroup">
                    <wpg:wgp>
                      <wpg:cNvGrpSpPr/>
                      <wpg:grpSpPr>
                        <a:xfrm>
                          <a:off x="0" y="0"/>
                          <a:ext cx="1779270" cy="198755"/>
                          <a:chOff x="180990" y="0"/>
                          <a:chExt cx="1779419" cy="198782"/>
                        </a:xfrm>
                      </wpg:grpSpPr>
                      <wps:wsp>
                        <wps:cNvPr id="22" name="Freeform 15"/>
                        <wps:cNvSpPr>
                          <a:spLocks/>
                        </wps:cNvSpPr>
                        <wps:spPr bwMode="auto">
                          <a:xfrm>
                            <a:off x="180990" y="7951"/>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Textfeld 23"/>
                        <wps:cNvSpPr txBox="1"/>
                        <wps:spPr>
                          <a:xfrm>
                            <a:off x="370114" y="0"/>
                            <a:ext cx="1590295" cy="198782"/>
                          </a:xfrm>
                          <a:prstGeom prst="rect">
                            <a:avLst/>
                          </a:prstGeom>
                          <a:solidFill>
                            <a:schemeClr val="lt1"/>
                          </a:solidFill>
                          <a:ln w="6350">
                            <a:noFill/>
                          </a:ln>
                        </wps:spPr>
                        <wps:txbx>
                          <w:txbxContent>
                            <w:p w14:paraId="72B16A52" w14:textId="4708EC0B"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6056A2">
                                <w:rPr>
                                  <w:rFonts w:cs="Arial"/>
                                  <w:i/>
                                  <w:color w:val="7F7F7F" w:themeColor="text1" w:themeTint="80"/>
                                </w:rPr>
                                <w:t>Österreich</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A7B7F2" id="Gruppieren 21" o:spid="_x0000_s1032" style="position:absolute;left:0;text-align:left;margin-left:310.25pt;margin-top:5.8pt;width:140.1pt;height:15.65pt;z-index:251683840;mso-width-relative:margin;mso-height-relative:margin" coordorigin="1809" coordsize="17794,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">
                <v:shape id="Freeform 15" o:spid="_x0000_s1033" style="position:absolute;left:1809;top:79;width:1499;height:1391;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" path="m116,l235,,119,218,,218,116,xe" fillcolor="#43b649" stroked="f">
                  <v:path arrowok="t" o:connecttype="custom" o:connectlocs="73660,77470;149225,77470;75565,215900;0,215900;73660,77470" o:connectangles="0,0,0,0,0"/>
                </v:shape>
                <v:shape id="Textfeld 23" o:spid="_x0000_s1034" type="#_x0000_t202" style="position:absolute;left:3701;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" fillcolor="white [3201]" stroked="f" strokeweight=".5pt">
                  <v:textbox inset="0,0,0,1mm">
                    <w:txbxContent>
                      <w:p w14:paraId="72B16A52" w14:textId="4708EC0B"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6056A2">
                          <w:rPr>
                            <w:rFonts w:cs="Arial"/>
                            <w:i/>
                            <w:color w:val="7F7F7F" w:themeColor="text1" w:themeTint="80"/>
                          </w:rPr>
                          <w:t>Österreich</w:t>
                        </w:r>
                      </w:p>
                    </w:txbxContent>
                  </v:textbox>
                </v:shape>
              </v:group>
            </w:pict>
          </mc:Fallback>
        </mc:AlternateContent>
      </w:r>
      <w:r w:rsidR="00F571B1">
        <w:rPr>
          <w:noProof/>
          <w:lang w:bidi="ar-SA"/>
        </w:rPr>
        <mc:AlternateContent>
          <mc:Choice Requires="wpg">
            <w:drawing>
              <wp:anchor distT="0" distB="0" distL="114300" distR="114300" simplePos="0" relativeHeight="251679744" behindDoc="0" locked="0" layoutInCell="1" allowOverlap="1" wp14:anchorId="1DD8BB3E" wp14:editId="57D463B8">
                <wp:simplePos x="0" y="0"/>
                <wp:positionH relativeFrom="column">
                  <wp:posOffset>76200</wp:posOffset>
                </wp:positionH>
                <wp:positionV relativeFrom="paragraph">
                  <wp:posOffset>75565</wp:posOffset>
                </wp:positionV>
                <wp:extent cx="2514600" cy="457200"/>
                <wp:effectExtent l="0" t="0" r="0" b="0"/>
                <wp:wrapNone/>
                <wp:docPr id="9" name="Gruppieren 9"/>
                <wp:cNvGraphicFramePr/>
                <a:graphic xmlns:a="http://schemas.openxmlformats.org/drawingml/2006/main">
                  <a:graphicData uri="http://schemas.microsoft.com/office/word/2010/wordprocessingGroup">
                    <wpg:wgp>
                      <wpg:cNvGrpSpPr/>
                      <wpg:grpSpPr>
                        <a:xfrm>
                          <a:off x="0" y="0"/>
                          <a:ext cx="2514600" cy="457200"/>
                          <a:chOff x="0" y="0"/>
                          <a:chExt cx="2514817" cy="457200"/>
                        </a:xfrm>
                      </wpg:grpSpPr>
                      <wps:wsp>
                        <wps:cNvPr id="16"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feld 8"/>
                        <wps:cNvSpPr txBox="1"/>
                        <wps:spPr>
                          <a:xfrm>
                            <a:off x="151025" y="0"/>
                            <a:ext cx="2363792" cy="457200"/>
                          </a:xfrm>
                          <a:prstGeom prst="rect">
                            <a:avLst/>
                          </a:prstGeom>
                          <a:solidFill>
                            <a:schemeClr val="lt1"/>
                          </a:solidFill>
                          <a:ln w="6350">
                            <a:noFill/>
                          </a:ln>
                        </wps:spPr>
                        <wps:txbx>
                          <w:txbxContent>
                            <w:p w14:paraId="7B3A6DCC" w14:textId="4C6D3D8D" w:rsidR="00E70149" w:rsidRPr="00FB220B" w:rsidRDefault="00BF45C7">
                              <w:pPr>
                                <w:rPr>
                                  <w:color w:val="7F7F7F" w:themeColor="text1" w:themeTint="80"/>
                                </w:rPr>
                              </w:pPr>
                              <w:r w:rsidRPr="00FB220B">
                                <w:rPr>
                                  <w:rFonts w:cs="Arial"/>
                                  <w:b/>
                                  <w:color w:val="7F7F7F" w:themeColor="text1" w:themeTint="80"/>
                                </w:rPr>
                                <w:t xml:space="preserve">Editor </w:t>
                              </w:r>
                              <w:r w:rsidR="00FD16CC" w:rsidRPr="00FB220B">
                                <w:rPr>
                                  <w:rFonts w:cs="Arial"/>
                                  <w:color w:val="7F7F7F" w:themeColor="text1" w:themeTint="80"/>
                                </w:rPr>
                                <w:t>Autor</w:t>
                              </w:r>
                              <w:r w:rsidR="00FD16CC" w:rsidRPr="00FB220B">
                                <w:rPr>
                                  <w:b/>
                                  <w:color w:val="7F7F7F" w:themeColor="text1" w:themeTint="80"/>
                                </w:rPr>
                                <w:t>:</w:t>
                              </w:r>
                              <w:r w:rsidR="00E70149" w:rsidRPr="00FB220B">
                                <w:rPr>
                                  <w:color w:val="7F7F7F" w:themeColor="text1" w:themeTint="80"/>
                                </w:rPr>
                                <w:t xml:space="preserve"> </w:t>
                              </w:r>
                              <w:sdt>
                                <w:sdtPr>
                                  <w:rPr>
                                    <w:rFonts w:cs="Arial"/>
                                    <w:i/>
                                    <w:color w:val="7F7F7F" w:themeColor="text1" w:themeTint="80"/>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sdtContent>
                                  <w:r w:rsidR="00AC7FE5">
                                    <w:rPr>
                                      <w:rFonts w:cs="Arial"/>
                                      <w:i/>
                                      <w:color w:val="7F7F7F" w:themeColor="text1" w:themeTint="80"/>
                                    </w:rPr>
                                    <w:t>Isabella Wild</w:t>
                                  </w:r>
                                </w:sdtContent>
                              </w:sdt>
                              <w:r w:rsidR="00E70149" w:rsidRPr="00FB220B">
                                <w:rPr>
                                  <w:color w:val="7F7F7F" w:themeColor="text1" w:themeTint="80"/>
                                </w:rPr>
                                <w:fldChar w:fldCharType="begin"/>
                              </w:r>
                              <w:r w:rsidR="00E70149" w:rsidRPr="00FB220B">
                                <w:rPr>
                                  <w:color w:val="7F7F7F" w:themeColor="text1" w:themeTint="80"/>
                                </w:rPr>
                                <w:instrText xml:space="preserve"> AUTHOR   \* MERGEFORMAT </w:instrText>
                              </w:r>
                              <w:r w:rsidR="00E70149" w:rsidRPr="00FB220B">
                                <w:rPr>
                                  <w:color w:val="7F7F7F" w:themeColor="text1" w:themeTint="80"/>
                                </w:rPr>
                                <w:fldChar w:fldCharType="end"/>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D8BB3E" id="Gruppieren 9" o:spid="_x0000_s1035" style="position:absolute;left:0;text-align:left;margin-left:6pt;margin-top:5.95pt;width:198pt;height:36pt;z-index:251679744;mso-width-relative:margin;mso-height-relative:margin" coordsize="2514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">
                <v:shape id="Freeform 15" o:spid="_x0000_s1036"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" path="m116,l235,,119,218,,218,116,xe" fillcolor="#43b649" stroked="f">
                  <v:path arrowok="t" o:connecttype="custom" o:connectlocs="73660,77470;149225,77470;75565,215900;0,215900;73660,77470" o:connectangles="0,0,0,0,0"/>
                </v:shape>
                <v:shape id="Textfeld 8" o:spid="_x0000_s1037" type="#_x0000_t202" style="position:absolute;left:1510;width:2363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" fillcolor="white [3201]" stroked="f" strokeweight=".5pt">
                  <v:textbox inset="0,0,0,1mm">
                    <w:txbxContent>
                      <w:p w14:paraId="7B3A6DCC" w14:textId="4C6D3D8D" w:rsidR="00E70149" w:rsidRPr="00FB220B" w:rsidRDefault="00BF45C7">
                        <w:pPr>
                          <w:rPr>
                            <w:color w:val="7F7F7F" w:themeColor="text1" w:themeTint="80"/>
                          </w:rPr>
                        </w:pPr>
                        <w:r w:rsidRPr="00FB220B">
                          <w:rPr>
                            <w:rFonts w:cs="Arial"/>
                            <w:b/>
                            <w:color w:val="7F7F7F" w:themeColor="text1" w:themeTint="80"/>
                          </w:rPr>
                          <w:t xml:space="preserve">Editor </w:t>
                        </w:r>
                        <w:r w:rsidR="00FD16CC" w:rsidRPr="00FB220B">
                          <w:rPr>
                            <w:rFonts w:cs="Arial"/>
                            <w:color w:val="7F7F7F" w:themeColor="text1" w:themeTint="80"/>
                          </w:rPr>
                          <w:t>Autor</w:t>
                        </w:r>
                        <w:r w:rsidR="00FD16CC" w:rsidRPr="00FB220B">
                          <w:rPr>
                            <w:b/>
                            <w:color w:val="7F7F7F" w:themeColor="text1" w:themeTint="80"/>
                          </w:rPr>
                          <w:t>:</w:t>
                        </w:r>
                        <w:r w:rsidR="00E70149" w:rsidRPr="00FB220B">
                          <w:rPr>
                            <w:color w:val="7F7F7F" w:themeColor="text1" w:themeTint="80"/>
                          </w:rPr>
                          <w:t xml:space="preserve"> </w:t>
                        </w:r>
                        <w:sdt>
                          <w:sdtPr>
                            <w:rPr>
                              <w:rFonts w:cs="Arial"/>
                              <w:i/>
                              <w:color w:val="7F7F7F" w:themeColor="text1" w:themeTint="80"/>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sdtContent>
                            <w:r w:rsidR="00AC7FE5">
                              <w:rPr>
                                <w:rFonts w:cs="Arial"/>
                                <w:i/>
                                <w:color w:val="7F7F7F" w:themeColor="text1" w:themeTint="80"/>
                              </w:rPr>
                              <w:t>Isabella Wild</w:t>
                            </w:r>
                          </w:sdtContent>
                        </w:sdt>
                        <w:r w:rsidR="00E70149" w:rsidRPr="00FB220B">
                          <w:rPr>
                            <w:color w:val="7F7F7F" w:themeColor="text1" w:themeTint="80"/>
                          </w:rPr>
                          <w:fldChar w:fldCharType="begin"/>
                        </w:r>
                        <w:r w:rsidR="00E70149" w:rsidRPr="00FB220B">
                          <w:rPr>
                            <w:color w:val="7F7F7F" w:themeColor="text1" w:themeTint="80"/>
                          </w:rPr>
                          <w:instrText xml:space="preserve"> AUTHOR   \* MERGEFORMAT </w:instrText>
                        </w:r>
                        <w:r w:rsidR="00E70149" w:rsidRPr="00FB220B">
                          <w:rPr>
                            <w:color w:val="7F7F7F" w:themeColor="text1" w:themeTint="80"/>
                          </w:rPr>
                          <w:fldChar w:fldCharType="end"/>
                        </w:r>
                      </w:p>
                    </w:txbxContent>
                  </v:textbox>
                </v:shape>
              </v:group>
            </w:pict>
          </mc:Fallback>
        </mc:AlternateContent>
      </w:r>
      <w:r w:rsidR="00F9315C">
        <w:rPr>
          <w:color w:val="323031"/>
        </w:rPr>
        <w:t xml:space="preserve">  </w:t>
      </w:r>
      <w:r w:rsidR="00B63835">
        <w:rPr>
          <w:color w:val="323031"/>
        </w:rPr>
        <w:tab/>
      </w:r>
      <w:r w:rsidR="00144776">
        <w:rPr>
          <w:color w:val="323031"/>
        </w:rPr>
        <w:t xml:space="preserve"> </w:t>
      </w:r>
      <w:r w:rsidR="00F9315C">
        <w:rPr>
          <w:color w:val="323031"/>
        </w:rPr>
        <w:t xml:space="preserve"> </w:t>
      </w:r>
      <w:r w:rsidR="00144776">
        <w:rPr>
          <w:color w:val="323031"/>
        </w:rPr>
        <w:t>Bild</w:t>
      </w:r>
      <w:r w:rsidR="00B63835">
        <w:rPr>
          <w:color w:val="323031"/>
        </w:rPr>
        <w:t>:</w:t>
      </w:r>
      <w:r w:rsidR="00C01B06">
        <w:rPr>
          <w:color w:val="323031"/>
        </w:rPr>
        <w:tab/>
        <w:t xml:space="preserve">    </w:t>
      </w:r>
      <w:r w:rsidR="00E70149">
        <w:rPr>
          <w:color w:val="323031"/>
        </w:rPr>
        <w:tab/>
      </w:r>
      <w:r w:rsidR="00E70149">
        <w:rPr>
          <w:color w:val="323031"/>
        </w:rPr>
        <w:tab/>
        <w:t xml:space="preserve">    </w:t>
      </w:r>
      <w:r w:rsidR="00F9315C">
        <w:rPr>
          <w:color w:val="323031"/>
        </w:rPr>
        <w:t xml:space="preserve"> </w:t>
      </w:r>
    </w:p>
    <w:p w14:paraId="10B6AE82" w14:textId="77777777" w:rsidR="007259D5" w:rsidRPr="004054B2" w:rsidRDefault="007259D5" w:rsidP="00E94BBE">
      <w:pPr>
        <w:rPr>
          <w:rFonts w:ascii="Arial" w:hAnsi="Arial" w:cs="Arial"/>
          <w:sz w:val="28"/>
          <w:szCs w:val="28"/>
          <w:u w:val="single"/>
        </w:rPr>
      </w:pPr>
    </w:p>
    <w:p w14:paraId="5D897975" w14:textId="77777777" w:rsidR="004054B2" w:rsidRDefault="004054B2" w:rsidP="004054B2">
      <w:pPr>
        <w:rPr>
          <w:rFonts w:ascii="Arial" w:hAnsi="Arial" w:cs="Arial"/>
          <w:b/>
          <w:bCs/>
          <w:sz w:val="28"/>
          <w:szCs w:val="28"/>
          <w:u w:val="single"/>
        </w:rPr>
      </w:pPr>
      <w:r w:rsidRPr="004054B2">
        <w:rPr>
          <w:rFonts w:ascii="Arial" w:hAnsi="Arial" w:cs="Arial"/>
          <w:b/>
          <w:bCs/>
          <w:sz w:val="28"/>
          <w:szCs w:val="28"/>
          <w:u w:val="single"/>
        </w:rPr>
        <w:t>Feldtest im Sägewerk: Holzhof Schmidt erprobt neue SENNEBOGEN G-Serie</w:t>
      </w:r>
    </w:p>
    <w:p w14:paraId="2AFF687C" w14:textId="77777777" w:rsidR="004054B2" w:rsidRPr="004054B2" w:rsidRDefault="004054B2" w:rsidP="004054B2">
      <w:pPr>
        <w:rPr>
          <w:rFonts w:ascii="Arial" w:hAnsi="Arial" w:cs="Arial"/>
          <w:b/>
          <w:bCs/>
          <w:sz w:val="28"/>
          <w:szCs w:val="28"/>
          <w:u w:val="single"/>
        </w:rPr>
      </w:pPr>
    </w:p>
    <w:p w14:paraId="31DCFB1A" w14:textId="7773D7A5" w:rsidR="004054B2" w:rsidRDefault="007C1816" w:rsidP="007C1816">
      <w:pPr>
        <w:spacing w:line="360" w:lineRule="auto"/>
        <w:rPr>
          <w:rFonts w:ascii="Arial" w:hAnsi="Arial" w:cs="Arial"/>
          <w:sz w:val="24"/>
          <w:szCs w:val="24"/>
        </w:rPr>
      </w:pPr>
      <w:r w:rsidRPr="007259D5">
        <w:rPr>
          <w:rFonts w:ascii="Arial" w:hAnsi="Arial" w:cs="Arial"/>
          <w:sz w:val="24"/>
          <w:szCs w:val="24"/>
        </w:rPr>
        <w:t>Die Firma Holzhof Schmidt mit Sitz in Niederösterreich ist ein</w:t>
      </w:r>
      <w:r>
        <w:rPr>
          <w:rFonts w:ascii="Arial" w:hAnsi="Arial" w:cs="Arial"/>
          <w:sz w:val="24"/>
          <w:szCs w:val="24"/>
        </w:rPr>
        <w:t xml:space="preserve"> </w:t>
      </w:r>
      <w:r w:rsidRPr="007259D5">
        <w:rPr>
          <w:rFonts w:ascii="Arial" w:hAnsi="Arial" w:cs="Arial"/>
          <w:sz w:val="24"/>
          <w:szCs w:val="24"/>
        </w:rPr>
        <w:t xml:space="preserve">mittelständisches Sägewerk, das sich auf den anspruchsvollen </w:t>
      </w:r>
      <w:r w:rsidR="00603EB3" w:rsidRPr="00603EB3">
        <w:rPr>
          <w:rFonts w:ascii="Arial" w:hAnsi="Arial" w:cs="Arial"/>
          <w:sz w:val="24"/>
          <w:szCs w:val="24"/>
        </w:rPr>
        <w:t>Fichten-, Kiefern- und Lärchenschnitt</w:t>
      </w:r>
      <w:r w:rsidRPr="007259D5">
        <w:rPr>
          <w:rFonts w:ascii="Arial" w:hAnsi="Arial" w:cs="Arial"/>
          <w:sz w:val="24"/>
          <w:szCs w:val="24"/>
        </w:rPr>
        <w:t xml:space="preserve"> spezialisiert hat. Mit einer beachtlichen jährlichen Schnittleistung von rund 100.000 Festmetern sind die Anforderungen an die innerbetriebliche Logistik und den Materialfluss enorm hoch.</w:t>
      </w:r>
      <w:r>
        <w:rPr>
          <w:rFonts w:ascii="Arial" w:hAnsi="Arial" w:cs="Arial"/>
          <w:sz w:val="24"/>
          <w:szCs w:val="24"/>
        </w:rPr>
        <w:t xml:space="preserve"> </w:t>
      </w:r>
      <w:r w:rsidR="004054B2" w:rsidRPr="004054B2">
        <w:rPr>
          <w:rFonts w:ascii="Arial" w:hAnsi="Arial" w:cs="Arial"/>
          <w:sz w:val="24"/>
          <w:szCs w:val="24"/>
        </w:rPr>
        <w:t>Für diese Aufgaben setzt Holzhof Schmidt seit Jahren auf Umschlagtechnik von SENNEBOGEN. Neben bewährten Maschinen des Typs SENNEBOGEN 730 E wird aktuell der neue SENNEBOGEN 724 G aus der G-Serie im realen Betrieb getestet. Der Feldtest zeigt, wie sich die Maschine im Sägewerksalltag unter anspruchsvollen Bedingungen bewährt.</w:t>
      </w:r>
    </w:p>
    <w:p w14:paraId="088F478A" w14:textId="77777777" w:rsidR="004054B2" w:rsidRPr="004054B2" w:rsidRDefault="004054B2" w:rsidP="007C1816">
      <w:pPr>
        <w:spacing w:line="360" w:lineRule="auto"/>
        <w:rPr>
          <w:rFonts w:ascii="Arial" w:hAnsi="Arial" w:cs="Arial"/>
          <w:sz w:val="24"/>
          <w:szCs w:val="24"/>
        </w:rPr>
      </w:pPr>
    </w:p>
    <w:p w14:paraId="0599D736" w14:textId="77777777" w:rsidR="004054B2" w:rsidRPr="004054B2" w:rsidRDefault="004054B2" w:rsidP="007C1816">
      <w:pPr>
        <w:spacing w:line="360" w:lineRule="auto"/>
        <w:rPr>
          <w:rFonts w:ascii="Arial" w:hAnsi="Arial" w:cs="Arial"/>
          <w:b/>
          <w:bCs/>
          <w:sz w:val="24"/>
          <w:szCs w:val="24"/>
        </w:rPr>
      </w:pPr>
      <w:r w:rsidRPr="004054B2">
        <w:rPr>
          <w:rFonts w:ascii="Arial" w:hAnsi="Arial" w:cs="Arial"/>
          <w:b/>
          <w:bCs/>
          <w:sz w:val="24"/>
          <w:szCs w:val="24"/>
        </w:rPr>
        <w:t>Welche Anforderungen stellt der Sägewerksbetrieb an die Maschine?</w:t>
      </w:r>
    </w:p>
    <w:p w14:paraId="79E1E005" w14:textId="48286A8E" w:rsidR="004054B2" w:rsidRPr="004054B2" w:rsidRDefault="004054B2" w:rsidP="007C1816">
      <w:pPr>
        <w:spacing w:line="360" w:lineRule="auto"/>
        <w:rPr>
          <w:rFonts w:ascii="Arial" w:hAnsi="Arial" w:cs="Arial"/>
          <w:sz w:val="24"/>
          <w:szCs w:val="24"/>
        </w:rPr>
      </w:pPr>
      <w:r w:rsidRPr="004054B2">
        <w:rPr>
          <w:rFonts w:ascii="Arial" w:hAnsi="Arial" w:cs="Arial"/>
          <w:sz w:val="24"/>
          <w:szCs w:val="24"/>
        </w:rPr>
        <w:t>Der Rundholzplatz von Holzhof Schmidt ist lang, weitläufig und topografisch anspruchsvoll. Im täglichen Betrieb müssen Maschinen nicht nur Rundholz greifen, stapeln und transportieren, sondern auch längere Fahrstrecken, Steigungen und Rampen mit Anhängern sicher bewältigen.</w:t>
      </w:r>
    </w:p>
    <w:p w14:paraId="00E3324F" w14:textId="40248948" w:rsidR="00564881" w:rsidRDefault="004054B2" w:rsidP="007C1816">
      <w:pPr>
        <w:spacing w:line="360" w:lineRule="auto"/>
        <w:rPr>
          <w:rFonts w:ascii="Arial" w:hAnsi="Arial" w:cs="Arial"/>
          <w:sz w:val="24"/>
          <w:szCs w:val="24"/>
        </w:rPr>
      </w:pPr>
      <w:r w:rsidRPr="004054B2">
        <w:rPr>
          <w:rFonts w:ascii="Arial" w:hAnsi="Arial" w:cs="Arial"/>
          <w:sz w:val="24"/>
          <w:szCs w:val="24"/>
        </w:rPr>
        <w:t>Der SENNEBOGEN 724 G wird im Testeinsatz vor allem an der Sortierlinie und für die kontinuierliche Beschickung der Säge mittels Trailer eingesetzt. Damit arbeitet die Maschine genau dort, wo Verfügbarkeit, Fahrdynamik, Zugleistung und präzises Materialhandling direkten Einfluss auf den Produktionsfluss haben.</w:t>
      </w:r>
    </w:p>
    <w:p w14:paraId="69B7154B" w14:textId="45E6BE6F" w:rsidR="004054B2" w:rsidRPr="004054B2" w:rsidRDefault="004054B2" w:rsidP="007C1816">
      <w:pPr>
        <w:spacing w:line="360" w:lineRule="auto"/>
        <w:rPr>
          <w:rFonts w:ascii="Arial" w:hAnsi="Arial" w:cs="Arial"/>
          <w:sz w:val="24"/>
          <w:szCs w:val="24"/>
        </w:rPr>
      </w:pPr>
      <w:r w:rsidRPr="004054B2">
        <w:rPr>
          <w:rFonts w:ascii="Arial" w:hAnsi="Arial" w:cs="Arial"/>
          <w:sz w:val="24"/>
          <w:szCs w:val="24"/>
        </w:rPr>
        <w:t>Mario Urmann, Produktspezialist bei SENNEBOGEN, beschreibt den Wert d</w:t>
      </w:r>
      <w:r w:rsidR="00564881">
        <w:rPr>
          <w:rFonts w:ascii="Arial" w:hAnsi="Arial" w:cs="Arial"/>
          <w:sz w:val="24"/>
          <w:szCs w:val="24"/>
        </w:rPr>
        <w:t>es</w:t>
      </w:r>
      <w:r w:rsidRPr="004054B2">
        <w:rPr>
          <w:rFonts w:ascii="Arial" w:hAnsi="Arial" w:cs="Arial"/>
          <w:sz w:val="24"/>
          <w:szCs w:val="24"/>
        </w:rPr>
        <w:t xml:space="preserve"> engen Austauschs</w:t>
      </w:r>
      <w:r w:rsidR="00564881">
        <w:rPr>
          <w:rFonts w:ascii="Arial" w:hAnsi="Arial" w:cs="Arial"/>
          <w:sz w:val="24"/>
          <w:szCs w:val="24"/>
        </w:rPr>
        <w:t xml:space="preserve"> mit dem Kunden</w:t>
      </w:r>
      <w:r w:rsidRPr="004054B2">
        <w:rPr>
          <w:rFonts w:ascii="Arial" w:hAnsi="Arial" w:cs="Arial"/>
          <w:sz w:val="24"/>
          <w:szCs w:val="24"/>
        </w:rPr>
        <w:t>:</w:t>
      </w:r>
    </w:p>
    <w:p w14:paraId="2FB8BE15" w14:textId="77777777" w:rsidR="004054B2" w:rsidRPr="007C1816" w:rsidRDefault="004054B2" w:rsidP="007C1816">
      <w:pPr>
        <w:spacing w:line="360" w:lineRule="auto"/>
        <w:rPr>
          <w:rFonts w:ascii="Arial" w:hAnsi="Arial" w:cs="Arial"/>
          <w:i/>
          <w:iCs/>
          <w:sz w:val="24"/>
          <w:szCs w:val="24"/>
        </w:rPr>
      </w:pPr>
      <w:r w:rsidRPr="007C1816">
        <w:rPr>
          <w:rFonts w:ascii="Arial" w:hAnsi="Arial" w:cs="Arial"/>
          <w:i/>
          <w:iCs/>
          <w:sz w:val="24"/>
          <w:szCs w:val="24"/>
        </w:rPr>
        <w:t xml:space="preserve">„Wir testen hier die neue 724 G-Serie bei der Firma Holzhof Schmidt gezielt im Mehrschicht- und </w:t>
      </w:r>
      <w:proofErr w:type="spellStart"/>
      <w:r w:rsidRPr="007C1816">
        <w:rPr>
          <w:rFonts w:ascii="Arial" w:hAnsi="Arial" w:cs="Arial"/>
          <w:i/>
          <w:iCs/>
          <w:sz w:val="24"/>
          <w:szCs w:val="24"/>
        </w:rPr>
        <w:t>Trailerbetrieb</w:t>
      </w:r>
      <w:proofErr w:type="spellEnd"/>
      <w:r w:rsidRPr="007C1816">
        <w:rPr>
          <w:rFonts w:ascii="Arial" w:hAnsi="Arial" w:cs="Arial"/>
          <w:i/>
          <w:iCs/>
          <w:sz w:val="24"/>
          <w:szCs w:val="24"/>
        </w:rPr>
        <w:t xml:space="preserve"> unter realen, harten Bedingungen. Für uns als Hersteller ist der extrem enge Kontakt und das regelmäßige, zweiwöchentliche Feedback der Fahrer und des Wartungspersonals Gold wert, um das Feedback direkt ins Werk einfließen zu lassen.“</w:t>
      </w:r>
    </w:p>
    <w:p w14:paraId="5D60EB51" w14:textId="77777777" w:rsidR="004054B2" w:rsidRDefault="004054B2" w:rsidP="007C1816">
      <w:pPr>
        <w:spacing w:line="360" w:lineRule="auto"/>
        <w:rPr>
          <w:rFonts w:ascii="Arial" w:hAnsi="Arial" w:cs="Arial"/>
          <w:sz w:val="24"/>
          <w:szCs w:val="24"/>
        </w:rPr>
      </w:pPr>
      <w:r w:rsidRPr="004054B2">
        <w:rPr>
          <w:rFonts w:ascii="Arial" w:hAnsi="Arial" w:cs="Arial"/>
          <w:sz w:val="24"/>
          <w:szCs w:val="24"/>
        </w:rPr>
        <w:t>So entsteht ein belastbares Bild davon, wie sich die neue G-Serie im Alltag verhält: beim Fahren, Ziehen, Heben, Greifen, Beschicken und Warten.</w:t>
      </w:r>
    </w:p>
    <w:p w14:paraId="63BA04EE" w14:textId="77777777" w:rsidR="004054B2" w:rsidRPr="004054B2" w:rsidRDefault="004054B2" w:rsidP="007C1816">
      <w:pPr>
        <w:spacing w:line="360" w:lineRule="auto"/>
        <w:rPr>
          <w:rFonts w:ascii="Arial" w:hAnsi="Arial" w:cs="Arial"/>
          <w:sz w:val="24"/>
          <w:szCs w:val="24"/>
        </w:rPr>
      </w:pPr>
    </w:p>
    <w:p w14:paraId="020F0D78" w14:textId="77777777" w:rsidR="00564881" w:rsidRDefault="00564881" w:rsidP="007C1816">
      <w:pPr>
        <w:spacing w:line="360" w:lineRule="auto"/>
        <w:rPr>
          <w:rFonts w:ascii="Arial" w:hAnsi="Arial" w:cs="Arial"/>
          <w:b/>
          <w:bCs/>
          <w:sz w:val="24"/>
          <w:szCs w:val="24"/>
        </w:rPr>
      </w:pPr>
    </w:p>
    <w:p w14:paraId="6E71650B" w14:textId="77777777" w:rsidR="00564881" w:rsidRDefault="00564881" w:rsidP="007C1816">
      <w:pPr>
        <w:spacing w:line="360" w:lineRule="auto"/>
        <w:rPr>
          <w:rFonts w:ascii="Arial" w:hAnsi="Arial" w:cs="Arial"/>
          <w:b/>
          <w:bCs/>
          <w:sz w:val="24"/>
          <w:szCs w:val="24"/>
        </w:rPr>
      </w:pPr>
    </w:p>
    <w:p w14:paraId="6A306B66" w14:textId="168459B0" w:rsidR="004054B2" w:rsidRPr="004054B2" w:rsidRDefault="004054B2" w:rsidP="007C1816">
      <w:pPr>
        <w:spacing w:line="360" w:lineRule="auto"/>
        <w:rPr>
          <w:rFonts w:ascii="Arial" w:hAnsi="Arial" w:cs="Arial"/>
          <w:b/>
          <w:bCs/>
          <w:sz w:val="24"/>
          <w:szCs w:val="24"/>
        </w:rPr>
      </w:pPr>
      <w:r w:rsidRPr="004054B2">
        <w:rPr>
          <w:rFonts w:ascii="Arial" w:hAnsi="Arial" w:cs="Arial"/>
          <w:b/>
          <w:bCs/>
          <w:sz w:val="24"/>
          <w:szCs w:val="24"/>
        </w:rPr>
        <w:lastRenderedPageBreak/>
        <w:t xml:space="preserve">Wie bewährt sich der 724 G im </w:t>
      </w:r>
      <w:proofErr w:type="spellStart"/>
      <w:r w:rsidRPr="004054B2">
        <w:rPr>
          <w:rFonts w:ascii="Arial" w:hAnsi="Arial" w:cs="Arial"/>
          <w:b/>
          <w:bCs/>
          <w:sz w:val="24"/>
          <w:szCs w:val="24"/>
        </w:rPr>
        <w:t>Trailerbetrieb</w:t>
      </w:r>
      <w:proofErr w:type="spellEnd"/>
      <w:r w:rsidRPr="004054B2">
        <w:rPr>
          <w:rFonts w:ascii="Arial" w:hAnsi="Arial" w:cs="Arial"/>
          <w:b/>
          <w:bCs/>
          <w:sz w:val="24"/>
          <w:szCs w:val="24"/>
        </w:rPr>
        <w:t>?</w:t>
      </w:r>
    </w:p>
    <w:p w14:paraId="7AF0C539" w14:textId="546DE867" w:rsidR="006102D4" w:rsidRDefault="006102D4" w:rsidP="006102D4">
      <w:pPr>
        <w:spacing w:line="360" w:lineRule="auto"/>
        <w:rPr>
          <w:rFonts w:ascii="Arial" w:hAnsi="Arial" w:cs="Arial"/>
          <w:sz w:val="24"/>
          <w:szCs w:val="24"/>
        </w:rPr>
      </w:pPr>
      <w:r w:rsidRPr="007259D5">
        <w:rPr>
          <w:rFonts w:ascii="Arial" w:hAnsi="Arial" w:cs="Arial"/>
          <w:sz w:val="24"/>
          <w:szCs w:val="24"/>
        </w:rPr>
        <w:t xml:space="preserve">Der Generationswechsel von der E- zur G-Serie bringt handfeste wirtschaftliche und ergonomische Vorteile. Ein zentrales Merkmal der neuen Maschine ist der Zweikreisfahrantrieb. Dieser sorgt dafür, dass die Maschine deutlich spritziger agiert, wodurch der Fahrer </w:t>
      </w:r>
      <w:r>
        <w:rPr>
          <w:rFonts w:ascii="Arial" w:hAnsi="Arial" w:cs="Arial"/>
          <w:sz w:val="24"/>
          <w:szCs w:val="24"/>
        </w:rPr>
        <w:t>kürzere</w:t>
      </w:r>
      <w:r w:rsidRPr="007259D5">
        <w:rPr>
          <w:rFonts w:ascii="Arial" w:hAnsi="Arial" w:cs="Arial"/>
          <w:sz w:val="24"/>
          <w:szCs w:val="24"/>
        </w:rPr>
        <w:t xml:space="preserve"> Zykluszeiten erreicht. Gleichzeitig profitiert der Betreiber von einem signifikant reduzierten Kraftstoffverbrauch im Vergleich zu den Vorgängermodellen.</w:t>
      </w:r>
    </w:p>
    <w:p w14:paraId="2213503A" w14:textId="77777777" w:rsidR="006102D4" w:rsidRPr="004054B2" w:rsidRDefault="006102D4" w:rsidP="006102D4">
      <w:pPr>
        <w:spacing w:line="360" w:lineRule="auto"/>
        <w:rPr>
          <w:rFonts w:ascii="Arial" w:hAnsi="Arial" w:cs="Arial"/>
          <w:sz w:val="24"/>
          <w:szCs w:val="24"/>
        </w:rPr>
      </w:pPr>
      <w:r w:rsidRPr="004054B2">
        <w:rPr>
          <w:rFonts w:ascii="Arial" w:hAnsi="Arial" w:cs="Arial"/>
          <w:sz w:val="24"/>
          <w:szCs w:val="24"/>
        </w:rPr>
        <w:t>Thomas Taucher arbeitet seit 2016 bei Holzhof Schmidt und steuert seit 2019 SENNEBOGEN Maschinen. Er beschreibt den 724 G im Testbetrieb so:</w:t>
      </w:r>
    </w:p>
    <w:p w14:paraId="59F995E3" w14:textId="77777777" w:rsidR="006102D4" w:rsidRPr="006102D4" w:rsidRDefault="006102D4" w:rsidP="006102D4">
      <w:pPr>
        <w:spacing w:line="360" w:lineRule="auto"/>
        <w:rPr>
          <w:rFonts w:ascii="Arial" w:hAnsi="Arial" w:cs="Arial"/>
          <w:i/>
          <w:iCs/>
          <w:sz w:val="24"/>
          <w:szCs w:val="24"/>
        </w:rPr>
      </w:pPr>
      <w:r w:rsidRPr="006102D4">
        <w:rPr>
          <w:rFonts w:ascii="Arial" w:hAnsi="Arial" w:cs="Arial"/>
          <w:i/>
          <w:iCs/>
          <w:sz w:val="24"/>
          <w:szCs w:val="24"/>
        </w:rPr>
        <w:t>„Wir haben den 724 G seit kurzem zum Testen auf dem Hof, und sowohl die Fahrgeschwindigkeit als auch die Arbeitshydraulik sind einfach super. Die Zug- und Hubkraft sind der Wahnsinn, ebenso wie die hervorragende Standfestigkeit. Von der Schnelligkeit her habe ich die Maschine schon mit einem Ferrari verglichen – sie ist extrem spritzig, wendig und agil.“</w:t>
      </w:r>
    </w:p>
    <w:p w14:paraId="38474AF4" w14:textId="77777777" w:rsidR="006102D4" w:rsidRDefault="006102D4" w:rsidP="006102D4">
      <w:pPr>
        <w:spacing w:line="360" w:lineRule="auto"/>
        <w:rPr>
          <w:rFonts w:ascii="Arial" w:hAnsi="Arial" w:cs="Arial"/>
          <w:sz w:val="24"/>
          <w:szCs w:val="24"/>
        </w:rPr>
      </w:pPr>
    </w:p>
    <w:p w14:paraId="2EB560A7" w14:textId="470CDF35" w:rsidR="006102D4" w:rsidRPr="006102D4" w:rsidRDefault="006102D4" w:rsidP="006102D4">
      <w:pPr>
        <w:spacing w:line="360" w:lineRule="auto"/>
        <w:rPr>
          <w:rFonts w:ascii="Arial" w:hAnsi="Arial" w:cs="Arial"/>
          <w:b/>
          <w:bCs/>
          <w:sz w:val="24"/>
          <w:szCs w:val="24"/>
        </w:rPr>
      </w:pPr>
      <w:r w:rsidRPr="004054B2">
        <w:rPr>
          <w:rFonts w:ascii="Arial" w:hAnsi="Arial" w:cs="Arial"/>
          <w:b/>
          <w:bCs/>
          <w:sz w:val="24"/>
          <w:szCs w:val="24"/>
        </w:rPr>
        <w:t>Sicherheit und Wartung im täglichen Einsatz</w:t>
      </w:r>
    </w:p>
    <w:p w14:paraId="01CB14F2" w14:textId="2E6D1B26" w:rsidR="006102D4" w:rsidRPr="007259D5" w:rsidRDefault="006102D4" w:rsidP="006102D4">
      <w:pPr>
        <w:spacing w:line="360" w:lineRule="auto"/>
        <w:rPr>
          <w:rFonts w:ascii="Arial" w:hAnsi="Arial" w:cs="Arial"/>
          <w:sz w:val="24"/>
          <w:szCs w:val="24"/>
        </w:rPr>
      </w:pPr>
      <w:r w:rsidRPr="007259D5">
        <w:rPr>
          <w:rFonts w:ascii="Arial" w:hAnsi="Arial" w:cs="Arial"/>
          <w:sz w:val="24"/>
          <w:szCs w:val="24"/>
        </w:rPr>
        <w:t>Für maximale Sicherheit sorgt das überarbeitete Maschinenlayout</w:t>
      </w:r>
      <w:r>
        <w:rPr>
          <w:rFonts w:ascii="Arial" w:hAnsi="Arial" w:cs="Arial"/>
          <w:sz w:val="24"/>
          <w:szCs w:val="24"/>
        </w:rPr>
        <w:t>.</w:t>
      </w:r>
      <w:r w:rsidRPr="007259D5">
        <w:rPr>
          <w:rFonts w:ascii="Arial" w:hAnsi="Arial" w:cs="Arial"/>
          <w:sz w:val="24"/>
          <w:szCs w:val="24"/>
        </w:rPr>
        <w:t xml:space="preserve"> Der Ausleger ist nun weiter hinten </w:t>
      </w:r>
      <w:proofErr w:type="spellStart"/>
      <w:r w:rsidRPr="007259D5">
        <w:rPr>
          <w:rFonts w:ascii="Arial" w:hAnsi="Arial" w:cs="Arial"/>
          <w:sz w:val="24"/>
          <w:szCs w:val="24"/>
        </w:rPr>
        <w:t>angelenkt</w:t>
      </w:r>
      <w:proofErr w:type="spellEnd"/>
      <w:r w:rsidRPr="007259D5">
        <w:rPr>
          <w:rFonts w:ascii="Arial" w:hAnsi="Arial" w:cs="Arial"/>
          <w:sz w:val="24"/>
          <w:szCs w:val="24"/>
        </w:rPr>
        <w:t>, was dem SENNEBOGEN 724 G eine hervorragende Standsicherheit und ein extrem sicheres Gefühl beim Arbeiten verleiht. Auf den langen Fahrstrecken und Rampen des Holzhofs Schmidt zeigt die Neuentwicklung bereits ihr volles Potenzial: Die Zugleistung übertrifft die Erwartungen deutlich. Der Testbetrieb hat gezeigt, dass die Maschine wie erhofft eine enorme Zugleistung erreicht, die fast schon an das Niveau der nächstgrößeren 730er-Klasse heranreicht.</w:t>
      </w:r>
    </w:p>
    <w:p w14:paraId="66EF377E" w14:textId="77777777" w:rsidR="006102D4" w:rsidRPr="007259D5" w:rsidRDefault="006102D4" w:rsidP="006102D4">
      <w:pPr>
        <w:spacing w:line="360" w:lineRule="auto"/>
        <w:rPr>
          <w:rFonts w:ascii="Arial" w:hAnsi="Arial" w:cs="Arial"/>
          <w:sz w:val="24"/>
          <w:szCs w:val="24"/>
        </w:rPr>
      </w:pPr>
      <w:r w:rsidRPr="007259D5">
        <w:rPr>
          <w:rFonts w:ascii="Arial" w:hAnsi="Arial" w:cs="Arial"/>
          <w:sz w:val="24"/>
          <w:szCs w:val="24"/>
        </w:rPr>
        <w:t>Genauso praktisch erweist sich das neue Servicekonzept im Testalltag</w:t>
      </w:r>
      <w:r>
        <w:rPr>
          <w:rFonts w:ascii="Arial" w:hAnsi="Arial" w:cs="Arial"/>
          <w:sz w:val="24"/>
          <w:szCs w:val="24"/>
        </w:rPr>
        <w:t>.</w:t>
      </w:r>
      <w:r w:rsidRPr="007259D5">
        <w:rPr>
          <w:rFonts w:ascii="Arial" w:hAnsi="Arial" w:cs="Arial"/>
          <w:sz w:val="24"/>
          <w:szCs w:val="24"/>
        </w:rPr>
        <w:t xml:space="preserve"> Alle Filter lassen sich bequem von der Seite erreichen, und sämtliche Füllstände können vom Boden aus kontrolliert werden. Der Bediener kann die Maschine überprüfen, ohne dass er auf das Gerät aufsteigen muss</w:t>
      </w:r>
      <w:r>
        <w:rPr>
          <w:rFonts w:ascii="Arial" w:hAnsi="Arial" w:cs="Arial"/>
          <w:sz w:val="24"/>
          <w:szCs w:val="24"/>
        </w:rPr>
        <w:t xml:space="preserve">, </w:t>
      </w:r>
      <w:r w:rsidRPr="007259D5">
        <w:rPr>
          <w:rFonts w:ascii="Arial" w:hAnsi="Arial" w:cs="Arial"/>
          <w:sz w:val="24"/>
          <w:szCs w:val="24"/>
        </w:rPr>
        <w:t>ein enormer Gewinn für die Arbeitssicherheit und die tägliche Wartungsroutine.</w:t>
      </w:r>
    </w:p>
    <w:p w14:paraId="6FCBA004" w14:textId="77777777" w:rsidR="004054B2" w:rsidRPr="004054B2" w:rsidRDefault="004054B2" w:rsidP="007C1816">
      <w:pPr>
        <w:spacing w:line="360" w:lineRule="auto"/>
        <w:rPr>
          <w:rFonts w:ascii="Arial" w:hAnsi="Arial" w:cs="Arial"/>
          <w:sz w:val="24"/>
          <w:szCs w:val="24"/>
        </w:rPr>
      </w:pPr>
    </w:p>
    <w:p w14:paraId="3CBF2D74" w14:textId="77777777" w:rsidR="004054B2" w:rsidRPr="004054B2" w:rsidRDefault="004054B2" w:rsidP="007C1816">
      <w:pPr>
        <w:spacing w:line="360" w:lineRule="auto"/>
        <w:rPr>
          <w:rFonts w:ascii="Arial" w:hAnsi="Arial" w:cs="Arial"/>
          <w:b/>
          <w:bCs/>
          <w:sz w:val="24"/>
          <w:szCs w:val="24"/>
        </w:rPr>
      </w:pPr>
      <w:r w:rsidRPr="004054B2">
        <w:rPr>
          <w:rFonts w:ascii="Arial" w:hAnsi="Arial" w:cs="Arial"/>
          <w:b/>
          <w:bCs/>
          <w:sz w:val="24"/>
          <w:szCs w:val="24"/>
        </w:rPr>
        <w:t>Fahrerfeedback aus der Praxis</w:t>
      </w:r>
    </w:p>
    <w:p w14:paraId="0D3F7E5B" w14:textId="77777777" w:rsidR="004054B2" w:rsidRPr="004054B2" w:rsidRDefault="004054B2" w:rsidP="007C1816">
      <w:pPr>
        <w:spacing w:line="360" w:lineRule="auto"/>
        <w:rPr>
          <w:rFonts w:ascii="Arial" w:hAnsi="Arial" w:cs="Arial"/>
          <w:sz w:val="24"/>
          <w:szCs w:val="24"/>
        </w:rPr>
      </w:pPr>
      <w:r w:rsidRPr="004054B2">
        <w:rPr>
          <w:rFonts w:ascii="Arial" w:hAnsi="Arial" w:cs="Arial"/>
          <w:sz w:val="24"/>
          <w:szCs w:val="24"/>
        </w:rPr>
        <w:t>Die Rückmeldungen der Fahrer zeigen, welche Punkte im praktischen Einsatz besonders zählen: Fahrgeschwindigkeit, Hydraulikleistung, Zugkraft, Hubkraft, Standfestigkeit und Kabinenkomfort.</w:t>
      </w:r>
    </w:p>
    <w:p w14:paraId="75B7C45E" w14:textId="67045CCE" w:rsidR="004B4EB8" w:rsidRDefault="004B4EB8" w:rsidP="004B4EB8">
      <w:pPr>
        <w:spacing w:line="360" w:lineRule="auto"/>
        <w:rPr>
          <w:rFonts w:ascii="Arial" w:hAnsi="Arial" w:cs="Arial"/>
          <w:sz w:val="24"/>
          <w:szCs w:val="24"/>
        </w:rPr>
      </w:pPr>
      <w:r w:rsidRPr="006D007E">
        <w:rPr>
          <w:rFonts w:ascii="Arial" w:hAnsi="Arial" w:cs="Arial"/>
          <w:sz w:val="24"/>
          <w:szCs w:val="24"/>
        </w:rPr>
        <w:t>Christian</w:t>
      </w:r>
      <w:r>
        <w:rPr>
          <w:rFonts w:ascii="Arial" w:hAnsi="Arial" w:cs="Arial"/>
          <w:sz w:val="24"/>
          <w:szCs w:val="24"/>
        </w:rPr>
        <w:t xml:space="preserve"> </w:t>
      </w:r>
      <w:r w:rsidRPr="006D007E">
        <w:rPr>
          <w:rFonts w:ascii="Arial" w:hAnsi="Arial" w:cs="Arial"/>
          <w:sz w:val="24"/>
          <w:szCs w:val="24"/>
        </w:rPr>
        <w:t>Kronaus, seit vier Jahren auf dem Holzhof für den Sortierstrang und die Sägebeschickung verantwortlich, hebt vor allem die technische Raffinesse und die Hydraulikleistung hervor:</w:t>
      </w:r>
    </w:p>
    <w:p w14:paraId="25F54BDA" w14:textId="77777777" w:rsidR="004B4EB8" w:rsidRDefault="004B4EB8" w:rsidP="004B4EB8">
      <w:pPr>
        <w:spacing w:line="360" w:lineRule="auto"/>
        <w:rPr>
          <w:rFonts w:ascii="Arial" w:hAnsi="Arial" w:cs="Arial"/>
          <w:sz w:val="24"/>
          <w:szCs w:val="24"/>
        </w:rPr>
      </w:pPr>
    </w:p>
    <w:p w14:paraId="4E6BADDB" w14:textId="77777777" w:rsidR="004B4EB8" w:rsidRDefault="004B4EB8" w:rsidP="004B4EB8">
      <w:pPr>
        <w:spacing w:line="360" w:lineRule="auto"/>
        <w:rPr>
          <w:rFonts w:ascii="Arial" w:hAnsi="Arial" w:cs="Arial"/>
          <w:sz w:val="24"/>
          <w:szCs w:val="24"/>
        </w:rPr>
      </w:pPr>
    </w:p>
    <w:p w14:paraId="13F9853A" w14:textId="77777777" w:rsidR="004B4EB8" w:rsidRPr="006D007E" w:rsidRDefault="004B4EB8" w:rsidP="004B4EB8">
      <w:pPr>
        <w:spacing w:line="360" w:lineRule="auto"/>
        <w:rPr>
          <w:rFonts w:ascii="Arial" w:hAnsi="Arial" w:cs="Arial"/>
          <w:i/>
          <w:iCs/>
          <w:sz w:val="24"/>
          <w:szCs w:val="24"/>
        </w:rPr>
      </w:pPr>
      <w:r w:rsidRPr="006D007E">
        <w:rPr>
          <w:rFonts w:ascii="Arial" w:hAnsi="Arial" w:cs="Arial"/>
          <w:i/>
          <w:iCs/>
          <w:sz w:val="24"/>
          <w:szCs w:val="24"/>
        </w:rPr>
        <w:lastRenderedPageBreak/>
        <w:t xml:space="preserve">„Meine Hauptaufgabe ist es, den Sortierstrang anzufahren und die Säge mit Rundholz zu beliefern. Was mir am Konzept des neuen 724 G am besten gefällt, sind die zwei separaten Pumpsysteme für den Fahrantrieb und den Oberwagen. Diese Trennung bringt spürbar mehr Gesamtleistung, wenn man gleichzeitig fährt und Material beschickt. Zudem ist das Handling sehr einfach und bietet viele Funktionen. Besonders positiv finde ich, dass sich jeder Fahrer ein individuelles Profil erstellen kann. So lassen sich Fahrgeschwindigkeit, das Ansprechverhalten des </w:t>
      </w:r>
      <w:r>
        <w:rPr>
          <w:rFonts w:ascii="Arial" w:hAnsi="Arial" w:cs="Arial"/>
          <w:i/>
          <w:iCs/>
          <w:sz w:val="24"/>
          <w:szCs w:val="24"/>
        </w:rPr>
        <w:t>Drehwerks</w:t>
      </w:r>
      <w:r w:rsidRPr="006D007E">
        <w:rPr>
          <w:rFonts w:ascii="Arial" w:hAnsi="Arial" w:cs="Arial"/>
          <w:i/>
          <w:iCs/>
          <w:sz w:val="24"/>
          <w:szCs w:val="24"/>
        </w:rPr>
        <w:t xml:space="preserve"> und die Drehleistung des </w:t>
      </w:r>
      <w:r>
        <w:rPr>
          <w:rFonts w:ascii="Arial" w:hAnsi="Arial" w:cs="Arial"/>
          <w:i/>
          <w:iCs/>
          <w:sz w:val="24"/>
          <w:szCs w:val="24"/>
        </w:rPr>
        <w:t>Oberwagens</w:t>
      </w:r>
      <w:r w:rsidRPr="006D007E">
        <w:rPr>
          <w:rFonts w:ascii="Arial" w:hAnsi="Arial" w:cs="Arial"/>
          <w:i/>
          <w:iCs/>
          <w:sz w:val="24"/>
          <w:szCs w:val="24"/>
        </w:rPr>
        <w:t xml:space="preserve"> perfekt auf den eigenen Arbeitsstil abstimmen.“</w:t>
      </w:r>
    </w:p>
    <w:p w14:paraId="594FDB2E" w14:textId="7D6062B5" w:rsidR="004054B2" w:rsidRDefault="004054B2" w:rsidP="004B4EB8">
      <w:pPr>
        <w:spacing w:line="360" w:lineRule="auto"/>
        <w:rPr>
          <w:rFonts w:ascii="Arial" w:hAnsi="Arial" w:cs="Arial"/>
          <w:sz w:val="24"/>
          <w:szCs w:val="24"/>
        </w:rPr>
      </w:pPr>
    </w:p>
    <w:p w14:paraId="6C075F3B" w14:textId="77777777" w:rsidR="004054B2" w:rsidRPr="004054B2" w:rsidRDefault="004054B2" w:rsidP="007C1816">
      <w:pPr>
        <w:spacing w:line="360" w:lineRule="auto"/>
        <w:rPr>
          <w:rFonts w:ascii="Arial" w:hAnsi="Arial" w:cs="Arial"/>
          <w:sz w:val="24"/>
          <w:szCs w:val="24"/>
        </w:rPr>
      </w:pPr>
    </w:p>
    <w:p w14:paraId="679847B4" w14:textId="77777777" w:rsidR="004054B2" w:rsidRPr="004054B2" w:rsidRDefault="004054B2" w:rsidP="007C1816">
      <w:pPr>
        <w:spacing w:line="360" w:lineRule="auto"/>
        <w:rPr>
          <w:rFonts w:ascii="Arial" w:hAnsi="Arial" w:cs="Arial"/>
          <w:b/>
          <w:bCs/>
          <w:sz w:val="24"/>
          <w:szCs w:val="24"/>
        </w:rPr>
      </w:pPr>
      <w:r w:rsidRPr="004054B2">
        <w:rPr>
          <w:rFonts w:ascii="Arial" w:hAnsi="Arial" w:cs="Arial"/>
          <w:b/>
          <w:bCs/>
          <w:sz w:val="24"/>
          <w:szCs w:val="24"/>
        </w:rPr>
        <w:t xml:space="preserve">Komfortkabine und </w:t>
      </w:r>
      <w:proofErr w:type="spellStart"/>
      <w:r w:rsidRPr="004054B2">
        <w:rPr>
          <w:rFonts w:ascii="Arial" w:hAnsi="Arial" w:cs="Arial"/>
          <w:b/>
          <w:bCs/>
          <w:sz w:val="24"/>
          <w:szCs w:val="24"/>
        </w:rPr>
        <w:t>SENcon</w:t>
      </w:r>
      <w:proofErr w:type="spellEnd"/>
      <w:r w:rsidRPr="004054B2">
        <w:rPr>
          <w:rFonts w:ascii="Arial" w:hAnsi="Arial" w:cs="Arial"/>
          <w:b/>
          <w:bCs/>
          <w:sz w:val="24"/>
          <w:szCs w:val="24"/>
        </w:rPr>
        <w:t xml:space="preserve"> Steuerung</w:t>
      </w:r>
    </w:p>
    <w:p w14:paraId="5803B5FB" w14:textId="77777777" w:rsidR="004054B2" w:rsidRPr="004054B2" w:rsidRDefault="004054B2" w:rsidP="007C1816">
      <w:pPr>
        <w:spacing w:line="360" w:lineRule="auto"/>
        <w:rPr>
          <w:rFonts w:ascii="Arial" w:hAnsi="Arial" w:cs="Arial"/>
          <w:sz w:val="24"/>
          <w:szCs w:val="24"/>
        </w:rPr>
      </w:pPr>
      <w:r w:rsidRPr="004054B2">
        <w:rPr>
          <w:rFonts w:ascii="Arial" w:hAnsi="Arial" w:cs="Arial"/>
          <w:sz w:val="24"/>
          <w:szCs w:val="24"/>
        </w:rPr>
        <w:t>Im langen Arbeitsalltag spielt nicht nur die Maschinenleistung eine Rolle, sondern auch der Arbeitsplatz des Fahrers. Die Kabine des SENNEBOGEN 724 G ist laut Fahrerfeedback komfortabel ausgestattet und unterstützt präzises, konzentriertes Arbeiten.</w:t>
      </w:r>
    </w:p>
    <w:p w14:paraId="2169461C" w14:textId="77777777" w:rsidR="004054B2" w:rsidRPr="004054B2" w:rsidRDefault="004054B2" w:rsidP="007C1816">
      <w:pPr>
        <w:spacing w:line="360" w:lineRule="auto"/>
        <w:rPr>
          <w:rFonts w:ascii="Arial" w:hAnsi="Arial" w:cs="Arial"/>
          <w:sz w:val="24"/>
          <w:szCs w:val="24"/>
        </w:rPr>
      </w:pPr>
      <w:r w:rsidRPr="004054B2">
        <w:rPr>
          <w:rFonts w:ascii="Arial" w:hAnsi="Arial" w:cs="Arial"/>
          <w:sz w:val="24"/>
          <w:szCs w:val="24"/>
        </w:rPr>
        <w:t>Christian Kronaus beschreibt besonders die Bedienung und Kabinenqualität positiv:</w:t>
      </w:r>
    </w:p>
    <w:p w14:paraId="5EB37789" w14:textId="77777777" w:rsidR="004054B2" w:rsidRPr="0093696D" w:rsidRDefault="004054B2" w:rsidP="007C1816">
      <w:pPr>
        <w:spacing w:line="360" w:lineRule="auto"/>
        <w:rPr>
          <w:rFonts w:ascii="Arial" w:hAnsi="Arial" w:cs="Arial"/>
          <w:i/>
          <w:iCs/>
          <w:sz w:val="24"/>
          <w:szCs w:val="24"/>
        </w:rPr>
      </w:pPr>
      <w:r w:rsidRPr="0093696D">
        <w:rPr>
          <w:rFonts w:ascii="Arial" w:hAnsi="Arial" w:cs="Arial"/>
          <w:i/>
          <w:iCs/>
          <w:sz w:val="24"/>
          <w:szCs w:val="24"/>
        </w:rPr>
        <w:t>„Die Kabine ist im Arbeitsalltag komforttechnisch absolut top. Die Ausstattung mit Heizung, Klimaanlage und Sitzlüftung gefällt mir sehr. Über das Touch-Display lassen sich alle Funktionen separat und intuitiv steuern. Ein weiterer großer Vorteil ist, dass die Kabine extrem gut abgedichtet und dadurch wirklich komplett staubfrei ist.“</w:t>
      </w:r>
    </w:p>
    <w:p w14:paraId="25FDBB08" w14:textId="77777777" w:rsidR="004054B2" w:rsidRDefault="004054B2" w:rsidP="007C1816">
      <w:pPr>
        <w:spacing w:line="360" w:lineRule="auto"/>
        <w:rPr>
          <w:rFonts w:ascii="Arial" w:hAnsi="Arial" w:cs="Arial"/>
          <w:sz w:val="24"/>
          <w:szCs w:val="24"/>
        </w:rPr>
      </w:pPr>
      <w:r w:rsidRPr="004054B2">
        <w:rPr>
          <w:rFonts w:ascii="Arial" w:hAnsi="Arial" w:cs="Arial"/>
          <w:sz w:val="24"/>
          <w:szCs w:val="24"/>
        </w:rPr>
        <w:t>Für den Sägewerksbetrieb ist das relevant, weil lange Arbeitstage, Staubbelastung und wechselnde Aufgaben hohe Anforderungen an Ergonomie und Bedienkomfort stellen.</w:t>
      </w:r>
    </w:p>
    <w:p w14:paraId="78878DC1" w14:textId="77777777" w:rsidR="004054B2" w:rsidRPr="004054B2" w:rsidRDefault="004054B2" w:rsidP="007C1816">
      <w:pPr>
        <w:spacing w:line="360" w:lineRule="auto"/>
        <w:rPr>
          <w:rFonts w:ascii="Arial" w:hAnsi="Arial" w:cs="Arial"/>
          <w:sz w:val="24"/>
          <w:szCs w:val="24"/>
        </w:rPr>
      </w:pPr>
    </w:p>
    <w:p w14:paraId="11FCE9D7" w14:textId="77777777" w:rsidR="004054B2" w:rsidRPr="004054B2" w:rsidRDefault="004054B2" w:rsidP="007C1816">
      <w:pPr>
        <w:spacing w:line="360" w:lineRule="auto"/>
        <w:rPr>
          <w:rFonts w:ascii="Arial" w:hAnsi="Arial" w:cs="Arial"/>
          <w:b/>
          <w:bCs/>
          <w:sz w:val="24"/>
          <w:szCs w:val="24"/>
        </w:rPr>
      </w:pPr>
      <w:r w:rsidRPr="004054B2">
        <w:rPr>
          <w:rFonts w:ascii="Arial" w:hAnsi="Arial" w:cs="Arial"/>
          <w:b/>
          <w:bCs/>
          <w:sz w:val="24"/>
          <w:szCs w:val="24"/>
        </w:rPr>
        <w:t>Ergebnisse des Feldtests</w:t>
      </w:r>
    </w:p>
    <w:p w14:paraId="2EA39EF8" w14:textId="77777777" w:rsidR="004054B2" w:rsidRDefault="004054B2" w:rsidP="007C1816">
      <w:pPr>
        <w:spacing w:line="360" w:lineRule="auto"/>
        <w:rPr>
          <w:rFonts w:ascii="Arial" w:hAnsi="Arial" w:cs="Arial"/>
          <w:sz w:val="24"/>
          <w:szCs w:val="24"/>
        </w:rPr>
      </w:pPr>
      <w:r w:rsidRPr="004054B2">
        <w:rPr>
          <w:rFonts w:ascii="Arial" w:hAnsi="Arial" w:cs="Arial"/>
          <w:sz w:val="24"/>
          <w:szCs w:val="24"/>
        </w:rPr>
        <w:t>Der Einsatz bei Holzhof Schmidt zeigt mehrere praxisrelevante Vorteile der neuen SENNEBOGEN G-Serie im Sägewerksbetrieb:</w:t>
      </w:r>
    </w:p>
    <w:p w14:paraId="1C16546A" w14:textId="77777777" w:rsidR="00BE2100" w:rsidRPr="007259D5" w:rsidRDefault="00BE2100" w:rsidP="00BE2100">
      <w:pPr>
        <w:pStyle w:val="Listenabsatz"/>
        <w:numPr>
          <w:ilvl w:val="0"/>
          <w:numId w:val="14"/>
        </w:numPr>
        <w:tabs>
          <w:tab w:val="num" w:pos="720"/>
        </w:tabs>
        <w:spacing w:line="360" w:lineRule="auto"/>
        <w:rPr>
          <w:rFonts w:ascii="Arial" w:hAnsi="Arial" w:cs="Arial"/>
          <w:sz w:val="24"/>
          <w:szCs w:val="24"/>
        </w:rPr>
      </w:pPr>
      <w:r w:rsidRPr="006056A2">
        <w:rPr>
          <w:rFonts w:ascii="Arial" w:hAnsi="Arial" w:cs="Arial"/>
          <w:b/>
          <w:bCs/>
          <w:sz w:val="24"/>
          <w:szCs w:val="24"/>
        </w:rPr>
        <w:t>Höhere Produktivität &amp;</w:t>
      </w:r>
      <w:r>
        <w:rPr>
          <w:rFonts w:ascii="Arial" w:hAnsi="Arial" w:cs="Arial"/>
          <w:b/>
          <w:bCs/>
          <w:sz w:val="24"/>
          <w:szCs w:val="24"/>
        </w:rPr>
        <w:t xml:space="preserve"> kürzere</w:t>
      </w:r>
      <w:r w:rsidRPr="006056A2">
        <w:rPr>
          <w:rFonts w:ascii="Arial" w:hAnsi="Arial" w:cs="Arial"/>
          <w:b/>
          <w:bCs/>
          <w:sz w:val="24"/>
          <w:szCs w:val="24"/>
        </w:rPr>
        <w:t xml:space="preserve"> Zykluszeiten:</w:t>
      </w:r>
      <w:r w:rsidRPr="007259D5">
        <w:rPr>
          <w:rFonts w:ascii="Arial" w:hAnsi="Arial" w:cs="Arial"/>
          <w:sz w:val="24"/>
          <w:szCs w:val="24"/>
        </w:rPr>
        <w:t xml:space="preserve"> Dank des neuen Zweikreisfahrantriebs agiert die Maschine spritziger und effizienter beim gleichzeitigen Fahren und Arbeiten.</w:t>
      </w:r>
    </w:p>
    <w:p w14:paraId="1FB13602" w14:textId="77777777" w:rsidR="00BE2100" w:rsidRPr="007259D5" w:rsidRDefault="00BE2100" w:rsidP="00BE2100">
      <w:pPr>
        <w:pStyle w:val="Listenabsatz"/>
        <w:numPr>
          <w:ilvl w:val="0"/>
          <w:numId w:val="14"/>
        </w:numPr>
        <w:tabs>
          <w:tab w:val="num" w:pos="720"/>
        </w:tabs>
        <w:spacing w:line="360" w:lineRule="auto"/>
        <w:rPr>
          <w:rFonts w:ascii="Arial" w:hAnsi="Arial" w:cs="Arial"/>
          <w:sz w:val="24"/>
          <w:szCs w:val="24"/>
        </w:rPr>
      </w:pPr>
      <w:r w:rsidRPr="006056A2">
        <w:rPr>
          <w:rFonts w:ascii="Arial" w:hAnsi="Arial" w:cs="Arial"/>
          <w:b/>
          <w:bCs/>
          <w:sz w:val="24"/>
          <w:szCs w:val="24"/>
        </w:rPr>
        <w:t xml:space="preserve">Enorme Effizienz im </w:t>
      </w:r>
      <w:proofErr w:type="spellStart"/>
      <w:r w:rsidRPr="006056A2">
        <w:rPr>
          <w:rFonts w:ascii="Arial" w:hAnsi="Arial" w:cs="Arial"/>
          <w:b/>
          <w:bCs/>
          <w:sz w:val="24"/>
          <w:szCs w:val="24"/>
        </w:rPr>
        <w:t>Trailerbetrieb</w:t>
      </w:r>
      <w:proofErr w:type="spellEnd"/>
      <w:r w:rsidRPr="006056A2">
        <w:rPr>
          <w:rFonts w:ascii="Arial" w:hAnsi="Arial" w:cs="Arial"/>
          <w:b/>
          <w:bCs/>
          <w:sz w:val="24"/>
          <w:szCs w:val="24"/>
        </w:rPr>
        <w:t>:</w:t>
      </w:r>
      <w:r w:rsidRPr="007259D5">
        <w:rPr>
          <w:rFonts w:ascii="Arial" w:hAnsi="Arial" w:cs="Arial"/>
          <w:sz w:val="24"/>
          <w:szCs w:val="24"/>
        </w:rPr>
        <w:t xml:space="preserve"> Die gesteigerte Zugleistung kommt fast an die des größeren Bruders 730</w:t>
      </w:r>
      <w:r>
        <w:rPr>
          <w:rFonts w:ascii="Arial" w:hAnsi="Arial" w:cs="Arial"/>
          <w:sz w:val="24"/>
          <w:szCs w:val="24"/>
        </w:rPr>
        <w:t xml:space="preserve"> E</w:t>
      </w:r>
      <w:r w:rsidRPr="007259D5">
        <w:rPr>
          <w:rFonts w:ascii="Arial" w:hAnsi="Arial" w:cs="Arial"/>
          <w:sz w:val="24"/>
          <w:szCs w:val="24"/>
        </w:rPr>
        <w:t xml:space="preserve"> heran und meistert Steigungen selbst mit vollbeladenem Anhänger mühelos.</w:t>
      </w:r>
    </w:p>
    <w:p w14:paraId="6C71B9D9" w14:textId="77777777" w:rsidR="00BE2100" w:rsidRPr="007259D5" w:rsidRDefault="00BE2100" w:rsidP="00BE2100">
      <w:pPr>
        <w:pStyle w:val="Listenabsatz"/>
        <w:numPr>
          <w:ilvl w:val="0"/>
          <w:numId w:val="14"/>
        </w:numPr>
        <w:tabs>
          <w:tab w:val="num" w:pos="720"/>
        </w:tabs>
        <w:spacing w:line="360" w:lineRule="auto"/>
        <w:rPr>
          <w:rFonts w:ascii="Arial" w:hAnsi="Arial" w:cs="Arial"/>
          <w:sz w:val="24"/>
          <w:szCs w:val="24"/>
        </w:rPr>
      </w:pPr>
      <w:r w:rsidRPr="006056A2">
        <w:rPr>
          <w:rFonts w:ascii="Arial" w:hAnsi="Arial" w:cs="Arial"/>
          <w:b/>
          <w:bCs/>
          <w:sz w:val="24"/>
          <w:szCs w:val="24"/>
        </w:rPr>
        <w:t>Maximale Standsicherheit:</w:t>
      </w:r>
      <w:r w:rsidRPr="007259D5">
        <w:rPr>
          <w:rFonts w:ascii="Arial" w:hAnsi="Arial" w:cs="Arial"/>
          <w:sz w:val="24"/>
          <w:szCs w:val="24"/>
        </w:rPr>
        <w:t xml:space="preserve"> Der nach hinten versetzte </w:t>
      </w:r>
      <w:proofErr w:type="spellStart"/>
      <w:r w:rsidRPr="007259D5">
        <w:rPr>
          <w:rFonts w:ascii="Arial" w:hAnsi="Arial" w:cs="Arial"/>
          <w:sz w:val="24"/>
          <w:szCs w:val="24"/>
        </w:rPr>
        <w:t>Anlenkpunkt</w:t>
      </w:r>
      <w:proofErr w:type="spellEnd"/>
      <w:r w:rsidRPr="007259D5">
        <w:rPr>
          <w:rFonts w:ascii="Arial" w:hAnsi="Arial" w:cs="Arial"/>
          <w:sz w:val="24"/>
          <w:szCs w:val="24"/>
        </w:rPr>
        <w:t xml:space="preserve"> des Auslegers garantiert optimale Gewichtsverteilung und sicheren Stand beim Holzumschlag.</w:t>
      </w:r>
    </w:p>
    <w:p w14:paraId="61F3B2D7" w14:textId="77777777" w:rsidR="00BE2100" w:rsidRPr="007259D5" w:rsidRDefault="00BE2100" w:rsidP="00BE2100">
      <w:pPr>
        <w:pStyle w:val="Listenabsatz"/>
        <w:numPr>
          <w:ilvl w:val="0"/>
          <w:numId w:val="14"/>
        </w:numPr>
        <w:tabs>
          <w:tab w:val="num" w:pos="720"/>
        </w:tabs>
        <w:spacing w:line="360" w:lineRule="auto"/>
        <w:rPr>
          <w:rFonts w:ascii="Arial" w:hAnsi="Arial" w:cs="Arial"/>
          <w:sz w:val="24"/>
          <w:szCs w:val="24"/>
        </w:rPr>
      </w:pPr>
      <w:r w:rsidRPr="006056A2">
        <w:rPr>
          <w:rFonts w:ascii="Arial" w:hAnsi="Arial" w:cs="Arial"/>
          <w:b/>
          <w:bCs/>
          <w:sz w:val="24"/>
          <w:szCs w:val="24"/>
        </w:rPr>
        <w:t>Individuelle Anpassung</w:t>
      </w:r>
      <w:r w:rsidRPr="007259D5">
        <w:rPr>
          <w:rFonts w:ascii="Arial" w:hAnsi="Arial" w:cs="Arial"/>
          <w:sz w:val="24"/>
          <w:szCs w:val="24"/>
        </w:rPr>
        <w:t xml:space="preserve">: Die </w:t>
      </w:r>
      <w:proofErr w:type="spellStart"/>
      <w:r w:rsidRPr="007259D5">
        <w:rPr>
          <w:rFonts w:ascii="Arial" w:hAnsi="Arial" w:cs="Arial"/>
          <w:sz w:val="24"/>
          <w:szCs w:val="24"/>
        </w:rPr>
        <w:t>Sencon</w:t>
      </w:r>
      <w:proofErr w:type="spellEnd"/>
      <w:r w:rsidRPr="007259D5">
        <w:rPr>
          <w:rFonts w:ascii="Arial" w:hAnsi="Arial" w:cs="Arial"/>
          <w:sz w:val="24"/>
          <w:szCs w:val="24"/>
        </w:rPr>
        <w:t xml:space="preserve"> Steuerung erlaubt personalisierte Fahrerprofile für </w:t>
      </w:r>
      <w:r w:rsidRPr="007259D5">
        <w:rPr>
          <w:rFonts w:ascii="Arial" w:hAnsi="Arial" w:cs="Arial"/>
          <w:sz w:val="24"/>
          <w:szCs w:val="24"/>
        </w:rPr>
        <w:lastRenderedPageBreak/>
        <w:t xml:space="preserve">maßgeschneiderte </w:t>
      </w:r>
      <w:r>
        <w:rPr>
          <w:rFonts w:ascii="Arial" w:hAnsi="Arial" w:cs="Arial"/>
          <w:sz w:val="24"/>
          <w:szCs w:val="24"/>
        </w:rPr>
        <w:t>Einstellungen bei Kraft</w:t>
      </w:r>
      <w:r w:rsidRPr="007259D5">
        <w:rPr>
          <w:rFonts w:ascii="Arial" w:hAnsi="Arial" w:cs="Arial"/>
          <w:sz w:val="24"/>
          <w:szCs w:val="24"/>
        </w:rPr>
        <w:t xml:space="preserve">, Geschwindigkeit und </w:t>
      </w:r>
      <w:proofErr w:type="spellStart"/>
      <w:r>
        <w:rPr>
          <w:rFonts w:ascii="Arial" w:hAnsi="Arial" w:cs="Arial"/>
          <w:sz w:val="24"/>
          <w:szCs w:val="24"/>
        </w:rPr>
        <w:t>Feinfühlichkeit</w:t>
      </w:r>
      <w:proofErr w:type="spellEnd"/>
      <w:r w:rsidRPr="007259D5">
        <w:rPr>
          <w:rFonts w:ascii="Arial" w:hAnsi="Arial" w:cs="Arial"/>
          <w:sz w:val="24"/>
          <w:szCs w:val="24"/>
        </w:rPr>
        <w:t>.</w:t>
      </w:r>
    </w:p>
    <w:p w14:paraId="5D20C96E" w14:textId="77777777" w:rsidR="00BE2100" w:rsidRPr="007259D5" w:rsidRDefault="00BE2100" w:rsidP="00BE2100">
      <w:pPr>
        <w:pStyle w:val="Listenabsatz"/>
        <w:numPr>
          <w:ilvl w:val="0"/>
          <w:numId w:val="14"/>
        </w:numPr>
        <w:tabs>
          <w:tab w:val="num" w:pos="720"/>
        </w:tabs>
        <w:spacing w:line="360" w:lineRule="auto"/>
        <w:rPr>
          <w:rFonts w:ascii="Arial" w:hAnsi="Arial" w:cs="Arial"/>
          <w:sz w:val="24"/>
          <w:szCs w:val="24"/>
        </w:rPr>
      </w:pPr>
      <w:r w:rsidRPr="006056A2">
        <w:rPr>
          <w:rFonts w:ascii="Arial" w:hAnsi="Arial" w:cs="Arial"/>
          <w:b/>
          <w:bCs/>
          <w:sz w:val="24"/>
          <w:szCs w:val="24"/>
        </w:rPr>
        <w:t>Erstklassiger Fahrerkomfort:</w:t>
      </w:r>
      <w:r w:rsidRPr="007259D5">
        <w:rPr>
          <w:rFonts w:ascii="Arial" w:hAnsi="Arial" w:cs="Arial"/>
          <w:sz w:val="24"/>
          <w:szCs w:val="24"/>
        </w:rPr>
        <w:t xml:space="preserve"> Eine perfekt abgedichtete, staubfreie Kabine inklusive Sitzbelüftung, Heizung, Klimaanlage und moderner Touch-Bedienung schont die Gesundheit der Bediener an langen Arbeitstagen.</w:t>
      </w:r>
    </w:p>
    <w:p w14:paraId="4DDC6D4F" w14:textId="77777777" w:rsidR="00BE2100" w:rsidRPr="007259D5" w:rsidRDefault="00BE2100" w:rsidP="00BE2100">
      <w:pPr>
        <w:pStyle w:val="Listenabsatz"/>
        <w:numPr>
          <w:ilvl w:val="0"/>
          <w:numId w:val="14"/>
        </w:numPr>
        <w:tabs>
          <w:tab w:val="num" w:pos="720"/>
        </w:tabs>
        <w:spacing w:line="360" w:lineRule="auto"/>
        <w:rPr>
          <w:rFonts w:ascii="Arial" w:hAnsi="Arial" w:cs="Arial"/>
          <w:sz w:val="24"/>
          <w:szCs w:val="24"/>
        </w:rPr>
      </w:pPr>
      <w:r w:rsidRPr="006056A2">
        <w:rPr>
          <w:rFonts w:ascii="Arial" w:hAnsi="Arial" w:cs="Arial"/>
          <w:b/>
          <w:bCs/>
          <w:sz w:val="24"/>
          <w:szCs w:val="24"/>
        </w:rPr>
        <w:t>Smarte Wartung:</w:t>
      </w:r>
      <w:r w:rsidRPr="007259D5">
        <w:rPr>
          <w:rFonts w:ascii="Arial" w:hAnsi="Arial" w:cs="Arial"/>
          <w:sz w:val="24"/>
          <w:szCs w:val="24"/>
        </w:rPr>
        <w:t xml:space="preserve"> Erhöhte Servicefreundlichkeit durch bodennahe </w:t>
      </w:r>
      <w:proofErr w:type="spellStart"/>
      <w:r w:rsidRPr="007259D5">
        <w:rPr>
          <w:rFonts w:ascii="Arial" w:hAnsi="Arial" w:cs="Arial"/>
          <w:sz w:val="24"/>
          <w:szCs w:val="24"/>
        </w:rPr>
        <w:t>Füllstandskontrolle</w:t>
      </w:r>
      <w:proofErr w:type="spellEnd"/>
      <w:r w:rsidRPr="007259D5">
        <w:rPr>
          <w:rFonts w:ascii="Arial" w:hAnsi="Arial" w:cs="Arial"/>
          <w:sz w:val="24"/>
          <w:szCs w:val="24"/>
        </w:rPr>
        <w:t xml:space="preserve"> ohne Aufsteigen und seitlich perfekt zugängliche Filterkomponenten für das Werkstattpersonal.</w:t>
      </w:r>
    </w:p>
    <w:p w14:paraId="1AD6E6B1" w14:textId="77777777" w:rsidR="004054B2" w:rsidRPr="004054B2" w:rsidRDefault="004054B2" w:rsidP="00BE2100">
      <w:pPr>
        <w:spacing w:line="360" w:lineRule="auto"/>
        <w:rPr>
          <w:rFonts w:ascii="Arial" w:hAnsi="Arial" w:cs="Arial"/>
          <w:sz w:val="24"/>
          <w:szCs w:val="24"/>
        </w:rPr>
      </w:pPr>
    </w:p>
    <w:p w14:paraId="1A3AB5DE" w14:textId="77777777" w:rsidR="004054B2" w:rsidRPr="004054B2" w:rsidRDefault="004054B2" w:rsidP="007C1816">
      <w:pPr>
        <w:spacing w:line="360" w:lineRule="auto"/>
        <w:rPr>
          <w:rFonts w:ascii="Arial" w:hAnsi="Arial" w:cs="Arial"/>
          <w:b/>
          <w:bCs/>
          <w:sz w:val="24"/>
          <w:szCs w:val="24"/>
        </w:rPr>
      </w:pPr>
      <w:r w:rsidRPr="004054B2">
        <w:rPr>
          <w:rFonts w:ascii="Arial" w:hAnsi="Arial" w:cs="Arial"/>
          <w:b/>
          <w:bCs/>
          <w:sz w:val="24"/>
          <w:szCs w:val="24"/>
        </w:rPr>
        <w:t>Ausblick: Praxisfeedback fließt direkt in die Weiterentwicklung ein</w:t>
      </w:r>
    </w:p>
    <w:p w14:paraId="595FC350" w14:textId="77777777" w:rsidR="004054B2" w:rsidRPr="004054B2" w:rsidRDefault="004054B2" w:rsidP="007C1816">
      <w:pPr>
        <w:spacing w:line="360" w:lineRule="auto"/>
        <w:rPr>
          <w:rFonts w:ascii="Arial" w:hAnsi="Arial" w:cs="Arial"/>
          <w:sz w:val="24"/>
          <w:szCs w:val="24"/>
        </w:rPr>
      </w:pPr>
      <w:r w:rsidRPr="004054B2">
        <w:rPr>
          <w:rFonts w:ascii="Arial" w:hAnsi="Arial" w:cs="Arial"/>
          <w:sz w:val="24"/>
          <w:szCs w:val="24"/>
        </w:rPr>
        <w:t>Der Feldtest bei Holzhof Schmidt liefert SENNEBOGEN konkrete Rückmeldungen aus einem anspruchsvollen Sägewerksbetrieb. Das regelmäßige Feedback von Fahrern und Wartungspersonal hilft dabei, die neue G-Serie weiter an reale Einsatzbedingungen anzupassen.</w:t>
      </w:r>
    </w:p>
    <w:p w14:paraId="49D4C0B5" w14:textId="77777777" w:rsidR="004054B2" w:rsidRPr="004054B2" w:rsidRDefault="004054B2" w:rsidP="007C1816">
      <w:pPr>
        <w:spacing w:line="360" w:lineRule="auto"/>
        <w:rPr>
          <w:rFonts w:ascii="Arial" w:hAnsi="Arial" w:cs="Arial"/>
          <w:sz w:val="24"/>
          <w:szCs w:val="24"/>
        </w:rPr>
      </w:pPr>
      <w:r w:rsidRPr="004054B2">
        <w:rPr>
          <w:rFonts w:ascii="Arial" w:hAnsi="Arial" w:cs="Arial"/>
          <w:sz w:val="24"/>
          <w:szCs w:val="24"/>
        </w:rPr>
        <w:t xml:space="preserve">Für Betreiber von Sägewerken zeigt der Einsatzbericht, worauf es bei Maschinen im Rundholzhandling ankommt: sichere Zugleistung, präzise Hydraulik, zuverlässiger </w:t>
      </w:r>
      <w:proofErr w:type="spellStart"/>
      <w:r w:rsidRPr="004054B2">
        <w:rPr>
          <w:rFonts w:ascii="Arial" w:hAnsi="Arial" w:cs="Arial"/>
          <w:sz w:val="24"/>
          <w:szCs w:val="24"/>
        </w:rPr>
        <w:t>Trailerbetrieb</w:t>
      </w:r>
      <w:proofErr w:type="spellEnd"/>
      <w:r w:rsidRPr="004054B2">
        <w:rPr>
          <w:rFonts w:ascii="Arial" w:hAnsi="Arial" w:cs="Arial"/>
          <w:sz w:val="24"/>
          <w:szCs w:val="24"/>
        </w:rPr>
        <w:t>, gute Wartungszugänglichkeit und ein Arbeitsplatz, der Fahrer im langen Mehrschichtbetrieb entlastet.</w:t>
      </w:r>
    </w:p>
    <w:p w14:paraId="0F84722E" w14:textId="77777777" w:rsidR="006056A2" w:rsidRPr="006056A2" w:rsidRDefault="006056A2" w:rsidP="007C1816">
      <w:pPr>
        <w:spacing w:line="360" w:lineRule="auto"/>
        <w:rPr>
          <w:rFonts w:ascii="Arial" w:hAnsi="Arial" w:cs="Arial"/>
          <w:sz w:val="24"/>
          <w:szCs w:val="24"/>
        </w:rPr>
      </w:pPr>
    </w:p>
    <w:p w14:paraId="5EAD5FD3" w14:textId="77777777" w:rsidR="006056A2" w:rsidRDefault="006056A2" w:rsidP="007C1816">
      <w:pPr>
        <w:spacing w:line="360" w:lineRule="auto"/>
        <w:rPr>
          <w:rFonts w:ascii="Arial" w:hAnsi="Arial" w:cs="Arial"/>
          <w:sz w:val="24"/>
          <w:szCs w:val="24"/>
        </w:rPr>
      </w:pPr>
    </w:p>
    <w:p w14:paraId="42CDE7A3" w14:textId="77777777" w:rsidR="00AC5A8D" w:rsidRDefault="00AC5A8D" w:rsidP="007C1816">
      <w:pPr>
        <w:spacing w:line="360" w:lineRule="auto"/>
        <w:rPr>
          <w:rFonts w:ascii="Arial" w:hAnsi="Arial" w:cs="Arial"/>
          <w:sz w:val="24"/>
          <w:szCs w:val="24"/>
        </w:rPr>
      </w:pPr>
    </w:p>
    <w:p w14:paraId="50CEEF74" w14:textId="77777777" w:rsidR="00AC5A8D" w:rsidRDefault="00AC5A8D" w:rsidP="007C1816">
      <w:pPr>
        <w:spacing w:line="360" w:lineRule="auto"/>
        <w:rPr>
          <w:rFonts w:ascii="Arial" w:hAnsi="Arial" w:cs="Arial"/>
          <w:sz w:val="24"/>
          <w:szCs w:val="24"/>
        </w:rPr>
      </w:pPr>
    </w:p>
    <w:p w14:paraId="7F3ADE0E" w14:textId="77777777" w:rsidR="00AC5A8D" w:rsidRDefault="00AC5A8D" w:rsidP="007C1816">
      <w:pPr>
        <w:spacing w:line="360" w:lineRule="auto"/>
        <w:rPr>
          <w:rFonts w:ascii="Arial" w:hAnsi="Arial" w:cs="Arial"/>
          <w:sz w:val="24"/>
          <w:szCs w:val="24"/>
        </w:rPr>
      </w:pPr>
    </w:p>
    <w:p w14:paraId="29099B69" w14:textId="77777777" w:rsidR="00AC5A8D" w:rsidRDefault="00AC5A8D" w:rsidP="007C1816">
      <w:pPr>
        <w:spacing w:line="360" w:lineRule="auto"/>
        <w:rPr>
          <w:rFonts w:ascii="Arial" w:hAnsi="Arial" w:cs="Arial"/>
          <w:sz w:val="24"/>
          <w:szCs w:val="24"/>
        </w:rPr>
      </w:pPr>
    </w:p>
    <w:p w14:paraId="2381F933" w14:textId="77777777" w:rsidR="00AC5A8D" w:rsidRDefault="00AC5A8D" w:rsidP="007C1816">
      <w:pPr>
        <w:spacing w:line="360" w:lineRule="auto"/>
        <w:rPr>
          <w:rFonts w:ascii="Arial" w:hAnsi="Arial" w:cs="Arial"/>
          <w:sz w:val="24"/>
          <w:szCs w:val="24"/>
        </w:rPr>
      </w:pPr>
    </w:p>
    <w:p w14:paraId="183C392B" w14:textId="77777777" w:rsidR="00AC5A8D" w:rsidRDefault="00AC5A8D" w:rsidP="007C1816">
      <w:pPr>
        <w:spacing w:line="360" w:lineRule="auto"/>
        <w:rPr>
          <w:rFonts w:ascii="Arial" w:hAnsi="Arial" w:cs="Arial"/>
          <w:sz w:val="24"/>
          <w:szCs w:val="24"/>
        </w:rPr>
      </w:pPr>
    </w:p>
    <w:p w14:paraId="50395C37" w14:textId="77777777" w:rsidR="00AC5A8D" w:rsidRDefault="00AC5A8D" w:rsidP="007C1816">
      <w:pPr>
        <w:spacing w:line="360" w:lineRule="auto"/>
        <w:rPr>
          <w:rFonts w:ascii="Arial" w:hAnsi="Arial" w:cs="Arial"/>
          <w:sz w:val="24"/>
          <w:szCs w:val="24"/>
        </w:rPr>
      </w:pPr>
    </w:p>
    <w:p w14:paraId="0D126284" w14:textId="77777777" w:rsidR="00AC5A8D" w:rsidRDefault="00AC5A8D" w:rsidP="007C1816">
      <w:pPr>
        <w:spacing w:line="360" w:lineRule="auto"/>
        <w:rPr>
          <w:rFonts w:ascii="Arial" w:hAnsi="Arial" w:cs="Arial"/>
          <w:sz w:val="24"/>
          <w:szCs w:val="24"/>
        </w:rPr>
      </w:pPr>
    </w:p>
    <w:p w14:paraId="3D8D1C45" w14:textId="77777777" w:rsidR="00AC5A8D" w:rsidRDefault="00AC5A8D" w:rsidP="007C1816">
      <w:pPr>
        <w:spacing w:line="360" w:lineRule="auto"/>
        <w:rPr>
          <w:rFonts w:ascii="Arial" w:hAnsi="Arial" w:cs="Arial"/>
          <w:sz w:val="24"/>
          <w:szCs w:val="24"/>
        </w:rPr>
      </w:pPr>
    </w:p>
    <w:p w14:paraId="47AC138B" w14:textId="77777777" w:rsidR="00AC5A8D" w:rsidRDefault="00AC5A8D" w:rsidP="007C1816">
      <w:pPr>
        <w:spacing w:line="360" w:lineRule="auto"/>
        <w:rPr>
          <w:rFonts w:ascii="Arial" w:hAnsi="Arial" w:cs="Arial"/>
          <w:sz w:val="24"/>
          <w:szCs w:val="24"/>
        </w:rPr>
      </w:pPr>
    </w:p>
    <w:p w14:paraId="70FBB08D" w14:textId="77777777" w:rsidR="00AC5A8D" w:rsidRDefault="00AC5A8D" w:rsidP="007C1816">
      <w:pPr>
        <w:spacing w:line="360" w:lineRule="auto"/>
        <w:rPr>
          <w:rFonts w:ascii="Arial" w:hAnsi="Arial" w:cs="Arial"/>
          <w:sz w:val="24"/>
          <w:szCs w:val="24"/>
        </w:rPr>
      </w:pPr>
    </w:p>
    <w:p w14:paraId="5EA2CC95" w14:textId="77777777" w:rsidR="00AC5A8D" w:rsidRDefault="00AC5A8D" w:rsidP="007C1816">
      <w:pPr>
        <w:spacing w:line="360" w:lineRule="auto"/>
        <w:rPr>
          <w:rFonts w:ascii="Arial" w:hAnsi="Arial" w:cs="Arial"/>
          <w:sz w:val="24"/>
          <w:szCs w:val="24"/>
        </w:rPr>
      </w:pPr>
    </w:p>
    <w:p w14:paraId="664007C9" w14:textId="77777777" w:rsidR="00AC5A8D" w:rsidRDefault="00AC5A8D" w:rsidP="007C1816">
      <w:pPr>
        <w:spacing w:line="360" w:lineRule="auto"/>
        <w:rPr>
          <w:rFonts w:ascii="Arial" w:hAnsi="Arial" w:cs="Arial"/>
          <w:sz w:val="24"/>
          <w:szCs w:val="24"/>
        </w:rPr>
      </w:pPr>
    </w:p>
    <w:p w14:paraId="2634A51B" w14:textId="77777777" w:rsidR="00AC5A8D" w:rsidRDefault="00AC5A8D" w:rsidP="007C1816">
      <w:pPr>
        <w:spacing w:line="360" w:lineRule="auto"/>
        <w:rPr>
          <w:rFonts w:ascii="Arial" w:hAnsi="Arial" w:cs="Arial"/>
          <w:sz w:val="24"/>
          <w:szCs w:val="24"/>
        </w:rPr>
      </w:pPr>
    </w:p>
    <w:p w14:paraId="67FACC2B" w14:textId="77777777" w:rsidR="00AC5A8D" w:rsidRDefault="00AC5A8D" w:rsidP="007C1816">
      <w:pPr>
        <w:spacing w:line="360" w:lineRule="auto"/>
        <w:rPr>
          <w:rFonts w:ascii="Arial" w:hAnsi="Arial" w:cs="Arial"/>
          <w:sz w:val="24"/>
          <w:szCs w:val="24"/>
        </w:rPr>
      </w:pPr>
    </w:p>
    <w:p w14:paraId="511ED0A3" w14:textId="77777777" w:rsidR="00AC5A8D" w:rsidRDefault="00AC5A8D" w:rsidP="007C1816">
      <w:pPr>
        <w:spacing w:line="360" w:lineRule="auto"/>
        <w:rPr>
          <w:rFonts w:ascii="Arial" w:hAnsi="Arial" w:cs="Arial"/>
          <w:sz w:val="24"/>
          <w:szCs w:val="24"/>
        </w:rPr>
      </w:pPr>
    </w:p>
    <w:p w14:paraId="24999B15" w14:textId="77777777" w:rsidR="00AC5A8D" w:rsidRDefault="00AC5A8D" w:rsidP="007C1816">
      <w:pPr>
        <w:spacing w:line="360" w:lineRule="auto"/>
        <w:rPr>
          <w:rFonts w:ascii="Arial" w:hAnsi="Arial" w:cs="Arial"/>
          <w:sz w:val="24"/>
          <w:szCs w:val="24"/>
        </w:rPr>
      </w:pPr>
    </w:p>
    <w:p w14:paraId="4DB2BD23" w14:textId="3129F0DB" w:rsidR="006056A2" w:rsidRPr="00E94BBE" w:rsidRDefault="006056A2" w:rsidP="006056A2">
      <w:pPr>
        <w:spacing w:line="360" w:lineRule="auto"/>
        <w:rPr>
          <w:rFonts w:ascii="Arial" w:hAnsi="Arial" w:cs="Arial"/>
          <w:b/>
          <w:bCs/>
          <w:sz w:val="24"/>
          <w:szCs w:val="24"/>
        </w:rPr>
      </w:pPr>
      <w:r w:rsidRPr="00E94BBE">
        <w:rPr>
          <w:rFonts w:ascii="Arial" w:hAnsi="Arial" w:cs="Arial"/>
          <w:b/>
          <w:bCs/>
          <w:sz w:val="28"/>
          <w:szCs w:val="28"/>
        </w:rPr>
        <w:t>Headerbild</w:t>
      </w:r>
    </w:p>
    <w:p w14:paraId="5D0EBE68" w14:textId="3109C5D2" w:rsidR="006056A2" w:rsidRPr="00745679" w:rsidRDefault="008E5BAB" w:rsidP="006056A2">
      <w:pPr>
        <w:rPr>
          <w:rFonts w:ascii="Arial" w:hAnsi="Arial" w:cs="Arial"/>
          <w:sz w:val="24"/>
          <w:szCs w:val="24"/>
        </w:rPr>
      </w:pPr>
      <w:r w:rsidRPr="005262F2">
        <w:rPr>
          <w:rFonts w:ascii="Arial" w:hAnsi="Arial" w:cs="Arial"/>
          <w:noProof/>
          <w:sz w:val="24"/>
          <w:szCs w:val="24"/>
        </w:rPr>
        <w:drawing>
          <wp:anchor distT="0" distB="0" distL="114300" distR="114300" simplePos="0" relativeHeight="251687936" behindDoc="0" locked="0" layoutInCell="1" allowOverlap="1" wp14:anchorId="67525F5D" wp14:editId="0CEE4947">
            <wp:simplePos x="0" y="0"/>
            <wp:positionH relativeFrom="margin">
              <wp:posOffset>-12700</wp:posOffset>
            </wp:positionH>
            <wp:positionV relativeFrom="paragraph">
              <wp:posOffset>40005</wp:posOffset>
            </wp:positionV>
            <wp:extent cx="6304915" cy="4203065"/>
            <wp:effectExtent l="0" t="0" r="635" b="6985"/>
            <wp:wrapSquare wrapText="bothSides"/>
            <wp:docPr id="83224213"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4915" cy="4203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AB7BB1" w14:textId="042A6F30" w:rsidR="006056A2" w:rsidRPr="00745679" w:rsidRDefault="006056A2" w:rsidP="006056A2">
      <w:pPr>
        <w:rPr>
          <w:rFonts w:ascii="Arial" w:hAnsi="Arial" w:cs="Arial"/>
          <w:sz w:val="24"/>
          <w:szCs w:val="24"/>
        </w:rPr>
      </w:pPr>
    </w:p>
    <w:p w14:paraId="62B4FBF5" w14:textId="09EA8075" w:rsidR="006056A2" w:rsidRPr="00745679" w:rsidRDefault="006056A2" w:rsidP="006056A2">
      <w:pPr>
        <w:rPr>
          <w:rFonts w:ascii="Arial" w:hAnsi="Arial" w:cs="Arial"/>
          <w:sz w:val="24"/>
          <w:szCs w:val="24"/>
        </w:rPr>
      </w:pPr>
    </w:p>
    <w:p w14:paraId="5E21564A" w14:textId="5EF8E5F7" w:rsidR="005262F2" w:rsidRPr="005262F2" w:rsidRDefault="005262F2" w:rsidP="005262F2">
      <w:pPr>
        <w:rPr>
          <w:rFonts w:ascii="Arial" w:hAnsi="Arial" w:cs="Arial"/>
          <w:sz w:val="24"/>
          <w:szCs w:val="24"/>
        </w:rPr>
      </w:pPr>
    </w:p>
    <w:p w14:paraId="5432CADB" w14:textId="77777777" w:rsidR="006056A2" w:rsidRDefault="006056A2" w:rsidP="006056A2">
      <w:pPr>
        <w:rPr>
          <w:rFonts w:ascii="Arial" w:hAnsi="Arial" w:cs="Arial"/>
          <w:sz w:val="24"/>
          <w:szCs w:val="24"/>
        </w:rPr>
      </w:pPr>
    </w:p>
    <w:p w14:paraId="5DC14601" w14:textId="77777777" w:rsidR="005262F2" w:rsidRDefault="005262F2" w:rsidP="006056A2">
      <w:pPr>
        <w:rPr>
          <w:rFonts w:ascii="Arial" w:hAnsi="Arial" w:cs="Arial"/>
          <w:sz w:val="24"/>
          <w:szCs w:val="24"/>
        </w:rPr>
      </w:pPr>
    </w:p>
    <w:p w14:paraId="68C1FE71" w14:textId="77777777" w:rsidR="005262F2" w:rsidRDefault="005262F2" w:rsidP="006056A2">
      <w:pPr>
        <w:rPr>
          <w:rFonts w:ascii="Arial" w:hAnsi="Arial" w:cs="Arial"/>
          <w:sz w:val="24"/>
          <w:szCs w:val="24"/>
        </w:rPr>
      </w:pPr>
    </w:p>
    <w:p w14:paraId="5F894454" w14:textId="77777777" w:rsidR="005262F2" w:rsidRDefault="005262F2" w:rsidP="006056A2">
      <w:pPr>
        <w:rPr>
          <w:rFonts w:ascii="Arial" w:hAnsi="Arial" w:cs="Arial"/>
          <w:sz w:val="24"/>
          <w:szCs w:val="24"/>
        </w:rPr>
      </w:pPr>
    </w:p>
    <w:p w14:paraId="53A15E50" w14:textId="77777777" w:rsidR="005262F2" w:rsidRDefault="005262F2" w:rsidP="006056A2">
      <w:pPr>
        <w:rPr>
          <w:rFonts w:ascii="Arial" w:hAnsi="Arial" w:cs="Arial"/>
          <w:sz w:val="24"/>
          <w:szCs w:val="24"/>
        </w:rPr>
      </w:pPr>
    </w:p>
    <w:p w14:paraId="0FA7CBE3" w14:textId="77777777" w:rsidR="005262F2" w:rsidRDefault="005262F2" w:rsidP="006056A2">
      <w:pPr>
        <w:rPr>
          <w:rFonts w:ascii="Arial" w:hAnsi="Arial" w:cs="Arial"/>
          <w:sz w:val="24"/>
          <w:szCs w:val="24"/>
        </w:rPr>
      </w:pPr>
    </w:p>
    <w:p w14:paraId="0DF32A91" w14:textId="77777777" w:rsidR="005262F2" w:rsidRDefault="005262F2" w:rsidP="006056A2">
      <w:pPr>
        <w:rPr>
          <w:rFonts w:ascii="Arial" w:hAnsi="Arial" w:cs="Arial"/>
          <w:sz w:val="24"/>
          <w:szCs w:val="24"/>
        </w:rPr>
      </w:pPr>
    </w:p>
    <w:p w14:paraId="63FBCCA6" w14:textId="77777777" w:rsidR="005262F2" w:rsidRDefault="005262F2" w:rsidP="006056A2">
      <w:pPr>
        <w:rPr>
          <w:rFonts w:ascii="Arial" w:hAnsi="Arial" w:cs="Arial"/>
          <w:sz w:val="24"/>
          <w:szCs w:val="24"/>
        </w:rPr>
      </w:pPr>
    </w:p>
    <w:p w14:paraId="2BE0190C" w14:textId="77777777" w:rsidR="005262F2" w:rsidRDefault="005262F2" w:rsidP="006056A2">
      <w:pPr>
        <w:rPr>
          <w:rFonts w:ascii="Arial" w:hAnsi="Arial" w:cs="Arial"/>
          <w:sz w:val="24"/>
          <w:szCs w:val="24"/>
        </w:rPr>
      </w:pPr>
    </w:p>
    <w:p w14:paraId="24405592" w14:textId="77777777" w:rsidR="005262F2" w:rsidRDefault="005262F2" w:rsidP="006056A2">
      <w:pPr>
        <w:rPr>
          <w:rFonts w:ascii="Arial" w:hAnsi="Arial" w:cs="Arial"/>
          <w:sz w:val="24"/>
          <w:szCs w:val="24"/>
        </w:rPr>
      </w:pPr>
    </w:p>
    <w:p w14:paraId="79DD8FC2" w14:textId="77777777" w:rsidR="005262F2" w:rsidRDefault="005262F2" w:rsidP="006056A2">
      <w:pPr>
        <w:rPr>
          <w:rFonts w:ascii="Arial" w:hAnsi="Arial" w:cs="Arial"/>
          <w:sz w:val="24"/>
          <w:szCs w:val="24"/>
        </w:rPr>
      </w:pPr>
    </w:p>
    <w:p w14:paraId="2A6FF84A" w14:textId="77777777" w:rsidR="005262F2" w:rsidRDefault="005262F2" w:rsidP="006056A2">
      <w:pPr>
        <w:rPr>
          <w:rFonts w:ascii="Arial" w:hAnsi="Arial" w:cs="Arial"/>
          <w:sz w:val="24"/>
          <w:szCs w:val="24"/>
        </w:rPr>
      </w:pPr>
    </w:p>
    <w:p w14:paraId="7F550E3C" w14:textId="77777777" w:rsidR="005262F2" w:rsidRDefault="005262F2" w:rsidP="006056A2">
      <w:pPr>
        <w:rPr>
          <w:rFonts w:ascii="Arial" w:hAnsi="Arial" w:cs="Arial"/>
          <w:sz w:val="24"/>
          <w:szCs w:val="24"/>
        </w:rPr>
      </w:pPr>
    </w:p>
    <w:p w14:paraId="6E8E224A" w14:textId="77777777" w:rsidR="005262F2" w:rsidRDefault="005262F2" w:rsidP="006056A2">
      <w:pPr>
        <w:rPr>
          <w:rFonts w:ascii="Arial" w:hAnsi="Arial" w:cs="Arial"/>
          <w:sz w:val="24"/>
          <w:szCs w:val="24"/>
        </w:rPr>
      </w:pPr>
    </w:p>
    <w:p w14:paraId="21B0A1F2" w14:textId="439A7331" w:rsidR="005262F2" w:rsidRDefault="005262F2" w:rsidP="006056A2">
      <w:pPr>
        <w:rPr>
          <w:rFonts w:ascii="Arial" w:hAnsi="Arial" w:cs="Arial"/>
          <w:sz w:val="24"/>
          <w:szCs w:val="24"/>
        </w:rPr>
      </w:pPr>
    </w:p>
    <w:p w14:paraId="3F1458B6" w14:textId="2476C8AC" w:rsidR="005262F2" w:rsidRPr="00745679" w:rsidRDefault="005262F2" w:rsidP="006056A2">
      <w:pPr>
        <w:rPr>
          <w:rFonts w:ascii="Arial" w:hAnsi="Arial" w:cs="Arial"/>
          <w:sz w:val="24"/>
          <w:szCs w:val="24"/>
        </w:rPr>
      </w:pPr>
    </w:p>
    <w:p w14:paraId="3B9D2021" w14:textId="62838177" w:rsidR="006056A2" w:rsidRPr="00745679" w:rsidRDefault="006056A2" w:rsidP="006056A2">
      <w:pPr>
        <w:rPr>
          <w:rFonts w:ascii="Arial" w:hAnsi="Arial" w:cs="Arial"/>
          <w:sz w:val="24"/>
          <w:szCs w:val="24"/>
        </w:rPr>
      </w:pPr>
    </w:p>
    <w:p w14:paraId="4E611750" w14:textId="77777777" w:rsidR="008E5BAB" w:rsidRDefault="008E5BAB" w:rsidP="006056A2">
      <w:pPr>
        <w:rPr>
          <w:rFonts w:ascii="Arial" w:hAnsi="Arial" w:cs="Arial"/>
          <w:sz w:val="24"/>
          <w:szCs w:val="24"/>
        </w:rPr>
      </w:pPr>
    </w:p>
    <w:p w14:paraId="029CCEB3" w14:textId="77777777" w:rsidR="008E5BAB" w:rsidRDefault="008E5BAB" w:rsidP="006056A2">
      <w:pPr>
        <w:rPr>
          <w:rFonts w:ascii="Arial" w:hAnsi="Arial" w:cs="Arial"/>
          <w:sz w:val="24"/>
          <w:szCs w:val="24"/>
        </w:rPr>
      </w:pPr>
    </w:p>
    <w:p w14:paraId="59C19078" w14:textId="77777777" w:rsidR="008E5BAB" w:rsidRDefault="008E5BAB" w:rsidP="006056A2">
      <w:pPr>
        <w:rPr>
          <w:rFonts w:ascii="Arial" w:hAnsi="Arial" w:cs="Arial"/>
          <w:sz w:val="24"/>
          <w:szCs w:val="24"/>
        </w:rPr>
      </w:pPr>
    </w:p>
    <w:p w14:paraId="11B51667" w14:textId="0A3D101B" w:rsidR="008E5BAB" w:rsidRDefault="00C25805" w:rsidP="008E5BAB">
      <w:pPr>
        <w:rPr>
          <w:rFonts w:ascii="Arial" w:hAnsi="Arial" w:cs="Arial"/>
          <w:sz w:val="24"/>
          <w:szCs w:val="24"/>
        </w:rPr>
      </w:pPr>
      <w:r>
        <w:rPr>
          <w:rFonts w:ascii="Arial" w:hAnsi="Arial" w:cs="Arial"/>
          <w:sz w:val="24"/>
          <w:szCs w:val="24"/>
        </w:rPr>
        <w:t xml:space="preserve"> </w:t>
      </w:r>
    </w:p>
    <w:p w14:paraId="4F9B3618" w14:textId="77777777" w:rsidR="008E5BAB" w:rsidRDefault="008E5BAB" w:rsidP="00EF30E5">
      <w:pPr>
        <w:rPr>
          <w:rFonts w:ascii="Arial" w:hAnsi="Arial" w:cs="Arial"/>
          <w:sz w:val="24"/>
          <w:szCs w:val="24"/>
        </w:rPr>
      </w:pPr>
    </w:p>
    <w:p w14:paraId="429AD16F" w14:textId="77777777" w:rsidR="008E5BAB" w:rsidRPr="008E5BAB" w:rsidRDefault="008E5BAB" w:rsidP="008E5BAB">
      <w:pPr>
        <w:ind w:firstLine="720"/>
        <w:rPr>
          <w:rFonts w:ascii="Arial" w:hAnsi="Arial" w:cs="Arial"/>
          <w:sz w:val="24"/>
          <w:szCs w:val="24"/>
        </w:rPr>
      </w:pPr>
    </w:p>
    <w:p w14:paraId="4BC13247" w14:textId="18849952" w:rsidR="006056A2" w:rsidRDefault="005262F2" w:rsidP="006056A2">
      <w:pPr>
        <w:rPr>
          <w:noProof/>
        </w:rPr>
      </w:pPr>
      <w:r>
        <w:rPr>
          <w:noProof/>
        </w:rPr>
        <w:lastRenderedPageBreak/>
        <w:drawing>
          <wp:inline distT="0" distB="0" distL="0" distR="0" wp14:anchorId="03F132FF" wp14:editId="027BD024">
            <wp:extent cx="6737350" cy="3789680"/>
            <wp:effectExtent l="0" t="0" r="6350" b="1270"/>
            <wp:docPr id="84186180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37350" cy="3789680"/>
                    </a:xfrm>
                    <a:prstGeom prst="rect">
                      <a:avLst/>
                    </a:prstGeom>
                    <a:noFill/>
                    <a:ln>
                      <a:noFill/>
                    </a:ln>
                  </pic:spPr>
                </pic:pic>
              </a:graphicData>
            </a:graphic>
          </wp:inline>
        </w:drawing>
      </w:r>
    </w:p>
    <w:p w14:paraId="03FD3CC1" w14:textId="77777777" w:rsidR="00C25805" w:rsidRDefault="00C25805" w:rsidP="00C25805">
      <w:pPr>
        <w:rPr>
          <w:noProof/>
        </w:rPr>
      </w:pPr>
    </w:p>
    <w:p w14:paraId="395F92CD" w14:textId="77777777" w:rsidR="00C25805" w:rsidRDefault="00C25805" w:rsidP="00C25805">
      <w:pPr>
        <w:rPr>
          <w:noProof/>
        </w:rPr>
      </w:pPr>
    </w:p>
    <w:p w14:paraId="752778CF" w14:textId="77777777" w:rsidR="00C25805" w:rsidRPr="006D007E" w:rsidRDefault="00C25805" w:rsidP="00C25805">
      <w:pPr>
        <w:spacing w:line="360" w:lineRule="auto"/>
        <w:rPr>
          <w:rFonts w:ascii="Arial" w:hAnsi="Arial" w:cs="Arial"/>
          <w:i/>
          <w:iCs/>
          <w:sz w:val="24"/>
          <w:szCs w:val="24"/>
        </w:rPr>
      </w:pPr>
      <w:r>
        <w:rPr>
          <w:rFonts w:ascii="Arial" w:hAnsi="Arial" w:cs="Arial"/>
          <w:sz w:val="24"/>
          <w:szCs w:val="24"/>
        </w:rPr>
        <w:t xml:space="preserve">Zitat von Thomas Taucher: </w:t>
      </w:r>
      <w:r w:rsidRPr="006D007E">
        <w:rPr>
          <w:rFonts w:ascii="Arial" w:hAnsi="Arial" w:cs="Arial"/>
          <w:i/>
          <w:iCs/>
          <w:sz w:val="24"/>
          <w:szCs w:val="24"/>
        </w:rPr>
        <w:t>„Wir haben den 724 G seit kurzem zum Testen auf dem Hof, und sowohl die Fahrgeschwindigkeit als auch die Arbeitshydraulik sind einfach super. Die Zug- und Hubkraft sind der Wahnsinn, ebenso wie die hervorragende Standfestigkeit. Von der Schnelligkeit her habe ich die Maschine schon mit einem Ferrari verglichen – sie ist extrem spritzig, wendig und agil.“</w:t>
      </w:r>
    </w:p>
    <w:p w14:paraId="7B6F2F17" w14:textId="06529FBA" w:rsidR="00C25805" w:rsidRPr="00C25805" w:rsidRDefault="00C25805" w:rsidP="00C25805">
      <w:pPr>
        <w:rPr>
          <w:rFonts w:ascii="Arial" w:hAnsi="Arial" w:cs="Arial"/>
          <w:sz w:val="24"/>
          <w:szCs w:val="24"/>
        </w:rPr>
      </w:pPr>
    </w:p>
    <w:sectPr w:rsidR="00C25805" w:rsidRPr="00C25805" w:rsidSect="00D7119D">
      <w:headerReference w:type="default" r:id="rId10"/>
      <w:footerReference w:type="even" r:id="rId11"/>
      <w:footerReference w:type="default" r:id="rId12"/>
      <w:type w:val="continuous"/>
      <w:pgSz w:w="11910" w:h="16840"/>
      <w:pgMar w:top="0" w:right="700" w:bottom="0" w:left="600" w:header="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491A0" w14:textId="77777777" w:rsidR="002C6293" w:rsidRDefault="002C6293" w:rsidP="00B50ECB">
      <w:r>
        <w:separator/>
      </w:r>
    </w:p>
  </w:endnote>
  <w:endnote w:type="continuationSeparator" w:id="0">
    <w:p w14:paraId="51BDC76F" w14:textId="77777777" w:rsidR="002C6293" w:rsidRDefault="002C6293" w:rsidP="00B5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37B1" w14:textId="77777777" w:rsidR="00B63835" w:rsidRDefault="00B63835" w:rsidP="00B63835">
    <w:pPr>
      <w:pStyle w:val="Fuzeile"/>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CDBF0" w14:textId="77777777" w:rsidR="00D7119D" w:rsidRDefault="00D7119D" w:rsidP="00D7119D">
    <w:pPr>
      <w:ind w:firstLine="720"/>
      <w:rPr>
        <w:rFonts w:ascii="Arial"/>
        <w:b/>
        <w:color w:val="414042"/>
        <w:sz w:val="16"/>
      </w:rPr>
    </w:pPr>
    <w:r>
      <w:rPr>
        <w:noProof/>
        <w:lang w:bidi="ar-SA"/>
      </w:rPr>
      <w:drawing>
        <wp:anchor distT="0" distB="0" distL="114300" distR="114300" simplePos="0" relativeHeight="251662336" behindDoc="0" locked="0" layoutInCell="1" allowOverlap="1" wp14:anchorId="181BD62C" wp14:editId="7EF406AF">
          <wp:simplePos x="0" y="0"/>
          <wp:positionH relativeFrom="column">
            <wp:posOffset>354330</wp:posOffset>
          </wp:positionH>
          <wp:positionV relativeFrom="paragraph">
            <wp:posOffset>98425</wp:posOffset>
          </wp:positionV>
          <wp:extent cx="132715" cy="132715"/>
          <wp:effectExtent l="0" t="0" r="635" b="635"/>
          <wp:wrapNone/>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feil.png"/>
                  <pic:cNvPicPr/>
                </pic:nvPicPr>
                <pic:blipFill>
                  <a:blip r:embed="rId1">
                    <a:extLst>
                      <a:ext uri="{28A0092B-C50C-407E-A947-70E740481C1C}">
                        <a14:useLocalDpi xmlns:a14="http://schemas.microsoft.com/office/drawing/2010/main" val="0"/>
                      </a:ext>
                    </a:extLst>
                  </a:blip>
                  <a:stretch>
                    <a:fillRect/>
                  </a:stretch>
                </pic:blipFill>
                <pic:spPr>
                  <a:xfrm>
                    <a:off x="0" y="0"/>
                    <a:ext cx="132715" cy="132715"/>
                  </a:xfrm>
                  <a:prstGeom prst="rect">
                    <a:avLst/>
                  </a:prstGeom>
                </pic:spPr>
              </pic:pic>
            </a:graphicData>
          </a:graphic>
          <wp14:sizeRelH relativeFrom="page">
            <wp14:pctWidth>0</wp14:pctWidth>
          </wp14:sizeRelH>
          <wp14:sizeRelV relativeFrom="page">
            <wp14:pctHeight>0</wp14:pctHeight>
          </wp14:sizeRelV>
        </wp:anchor>
      </w:drawing>
    </w:r>
  </w:p>
  <w:p w14:paraId="4D3E5FF4" w14:textId="2D17E394" w:rsidR="00B50ECB" w:rsidRPr="00FD16CC" w:rsidRDefault="00FD16CC" w:rsidP="00862D9C">
    <w:pPr>
      <w:ind w:firstLine="720"/>
      <w:rPr>
        <w:rFonts w:ascii="Arial"/>
        <w:color w:val="7F7F7F" w:themeColor="text1" w:themeTint="80"/>
        <w:sz w:val="16"/>
        <w:lang w:val="en-US"/>
      </w:rPr>
    </w:pPr>
    <w:r w:rsidRPr="00FD16CC">
      <w:rPr>
        <w:rFonts w:ascii="Arial"/>
        <w:b/>
        <w:color w:val="7F7F7F" w:themeColor="text1" w:themeTint="80"/>
        <w:sz w:val="16"/>
        <w:lang w:val="en-US"/>
      </w:rPr>
      <w:t xml:space="preserve">  PRESS CONTACT</w:t>
    </w:r>
    <w:r w:rsidR="00B50ECB" w:rsidRPr="00FD16CC">
      <w:rPr>
        <w:rFonts w:ascii="Arial"/>
        <w:b/>
        <w:color w:val="7F7F7F" w:themeColor="text1" w:themeTint="80"/>
        <w:sz w:val="16"/>
        <w:lang w:val="en-US"/>
      </w:rPr>
      <w:t xml:space="preserve"> // </w:t>
    </w:r>
    <w:r w:rsidRPr="00FD16CC">
      <w:rPr>
        <w:rFonts w:ascii="Arial"/>
        <w:color w:val="7F7F7F" w:themeColor="text1" w:themeTint="80"/>
        <w:sz w:val="16"/>
        <w:lang w:val="en-US"/>
      </w:rPr>
      <w:t>PRESSEKONTAKT</w:t>
    </w:r>
    <w:r w:rsidR="00D7119D" w:rsidRPr="00FD16CC">
      <w:rPr>
        <w:rFonts w:ascii="Arial"/>
        <w:b/>
        <w:color w:val="7F7F7F" w:themeColor="text1" w:themeTint="80"/>
        <w:sz w:val="16"/>
        <w:lang w:val="en-US"/>
      </w:rPr>
      <w:br/>
    </w:r>
    <w:r w:rsidR="00FE14A9">
      <w:rPr>
        <w:rFonts w:ascii="Arial"/>
        <w:b/>
        <w:color w:val="7F7F7F" w:themeColor="text1" w:themeTint="80"/>
        <w:sz w:val="16"/>
        <w:lang w:val="en-US"/>
      </w:rPr>
      <w:t xml:space="preserve"> </w:t>
    </w:r>
    <w:r w:rsidR="00862D9C">
      <w:rPr>
        <w:rFonts w:ascii="Arial"/>
        <w:b/>
        <w:color w:val="7F7F7F" w:themeColor="text1" w:themeTint="80"/>
        <w:sz w:val="16"/>
        <w:lang w:val="en-US"/>
      </w:rPr>
      <w:t xml:space="preserve">            </w:t>
    </w:r>
    <w:r w:rsidR="00E024AF">
      <w:rPr>
        <w:rFonts w:ascii="Arial"/>
        <w:b/>
        <w:color w:val="7F7F7F" w:themeColor="text1" w:themeTint="80"/>
        <w:sz w:val="16"/>
        <w:lang w:val="en-US"/>
      </w:rPr>
      <w:t>Maximilian Frick</w:t>
    </w:r>
    <w:r w:rsidR="00862D9C">
      <w:rPr>
        <w:rFonts w:ascii="Arial"/>
        <w:b/>
        <w:color w:val="7F7F7F" w:themeColor="text1" w:themeTint="80"/>
        <w:sz w:val="16"/>
        <w:lang w:val="en-US"/>
      </w:rPr>
      <w:tab/>
    </w:r>
  </w:p>
  <w:p w14:paraId="6CF3E9CE" w14:textId="77777777" w:rsidR="00B50ECB" w:rsidRPr="00FD16CC" w:rsidRDefault="00FE14A9" w:rsidP="00FE14A9">
    <w:pPr>
      <w:rPr>
        <w:rFonts w:ascii="Arial"/>
        <w:color w:val="7F7F7F" w:themeColor="text1" w:themeTint="80"/>
        <w:sz w:val="16"/>
        <w:lang w:val="en-US"/>
      </w:rPr>
    </w:pPr>
    <w:r>
      <w:rPr>
        <w:rFonts w:ascii="Arial"/>
        <w:color w:val="7F7F7F" w:themeColor="text1" w:themeTint="80"/>
        <w:sz w:val="16"/>
        <w:lang w:val="en-US"/>
      </w:rPr>
      <w:t xml:space="preserve">             </w:t>
    </w:r>
    <w:r w:rsidR="00B50ECB" w:rsidRPr="00FD16CC">
      <w:rPr>
        <w:rFonts w:ascii="Arial"/>
        <w:color w:val="7F7F7F" w:themeColor="text1" w:themeTint="80"/>
        <w:sz w:val="16"/>
        <w:lang w:val="en-US"/>
      </w:rPr>
      <w:t>Mail</w:t>
    </w:r>
    <w:r w:rsidR="00FD16CC">
      <w:rPr>
        <w:rFonts w:ascii="Arial"/>
        <w:color w:val="7F7F7F" w:themeColor="text1" w:themeTint="80"/>
        <w:sz w:val="16"/>
        <w:lang w:val="en-US"/>
      </w:rPr>
      <w:t>:</w:t>
    </w:r>
    <w:r w:rsidR="00B50ECB" w:rsidRPr="00FD16CC">
      <w:rPr>
        <w:rFonts w:ascii="Arial"/>
        <w:color w:val="7F7F7F" w:themeColor="text1" w:themeTint="80"/>
        <w:sz w:val="16"/>
        <w:lang w:val="en-US"/>
      </w:rPr>
      <w:t xml:space="preserve"> presse@sennebogen.com</w:t>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p>
  <w:p w14:paraId="645D7FB1" w14:textId="5C666055" w:rsidR="00C628BF" w:rsidRPr="00FD16CC" w:rsidRDefault="00FE14A9" w:rsidP="00FE14A9">
    <w:pPr>
      <w:rPr>
        <w:rFonts w:ascii="Arial"/>
        <w:b/>
        <w:color w:val="7F7F7F" w:themeColor="text1" w:themeTint="80"/>
        <w:sz w:val="16"/>
        <w:lang w:val="en-US"/>
      </w:rPr>
    </w:pPr>
    <w:r>
      <w:rPr>
        <w:rFonts w:ascii="Arial"/>
        <w:color w:val="7F7F7F" w:themeColor="text1" w:themeTint="80"/>
        <w:sz w:val="16"/>
        <w:lang w:val="en-US"/>
      </w:rPr>
      <w:t xml:space="preserve">             </w:t>
    </w:r>
    <w:r w:rsidR="00B50ECB" w:rsidRPr="00FD16CC">
      <w:rPr>
        <w:rFonts w:ascii="Arial"/>
        <w:color w:val="7F7F7F" w:themeColor="text1" w:themeTint="80"/>
        <w:sz w:val="16"/>
        <w:lang w:val="en-US"/>
      </w:rPr>
      <w:t>Tel.</w:t>
    </w:r>
    <w:r w:rsidR="00FD16CC">
      <w:rPr>
        <w:rFonts w:ascii="Arial"/>
        <w:color w:val="7F7F7F" w:themeColor="text1" w:themeTint="80"/>
        <w:sz w:val="16"/>
        <w:lang w:val="en-US"/>
      </w:rPr>
      <w:t>:</w:t>
    </w:r>
    <w:r w:rsidR="00862D9C">
      <w:rPr>
        <w:rFonts w:ascii="Arial"/>
        <w:color w:val="7F7F7F" w:themeColor="text1" w:themeTint="80"/>
        <w:sz w:val="16"/>
        <w:lang w:val="en-US"/>
      </w:rPr>
      <w:t xml:space="preserve"> 09421 /540 </w:t>
    </w:r>
    <w:r w:rsidR="00BC7E57">
      <w:rPr>
        <w:rFonts w:ascii="Arial"/>
        <w:color w:val="7F7F7F" w:themeColor="text1" w:themeTint="80"/>
        <w:sz w:val="16"/>
        <w:lang w:val="en-US"/>
      </w:rPr>
      <w:t>0</w:t>
    </w:r>
    <w:r w:rsidR="00C628BF"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Pr>
        <w:rFonts w:ascii="Arial"/>
        <w:color w:val="7F7F7F" w:themeColor="text1" w:themeTint="80"/>
        <w:sz w:val="16"/>
        <w:lang w:val="en-US"/>
      </w:rPr>
      <w:t xml:space="preserve"> </w:t>
    </w:r>
    <w:r w:rsidR="00D7119D" w:rsidRPr="00FD16CC">
      <w:rPr>
        <w:rFonts w:ascii="Arial"/>
        <w:color w:val="7F7F7F" w:themeColor="text1" w:themeTint="80"/>
        <w:sz w:val="16"/>
        <w:lang w:val="en-US"/>
      </w:rPr>
      <w:tab/>
    </w:r>
    <w:r w:rsidR="002A68D7">
      <w:rPr>
        <w:rFonts w:ascii="Arial"/>
        <w:color w:val="7F7F7F" w:themeColor="text1" w:themeTint="80"/>
        <w:sz w:val="16"/>
        <w:lang w:val="en-US"/>
      </w:rPr>
      <w:t xml:space="preserve">                     </w:t>
    </w:r>
    <w:r w:rsidR="00E70149" w:rsidRPr="00FD16CC">
      <w:rPr>
        <w:rFonts w:ascii="Arial"/>
        <w:b/>
        <w:color w:val="7F7F7F" w:themeColor="text1" w:themeTint="80"/>
        <w:sz w:val="16"/>
        <w:lang w:val="en-US"/>
      </w:rPr>
      <w:t>www.sennebogen.com</w:t>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p>
  <w:p w14:paraId="71F88CE1" w14:textId="77777777" w:rsidR="00B50ECB" w:rsidRPr="00B50ECB" w:rsidRDefault="00B50ECB" w:rsidP="00B6383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B19A7" w14:textId="77777777" w:rsidR="002C6293" w:rsidRDefault="002C6293" w:rsidP="00B50ECB">
      <w:r>
        <w:separator/>
      </w:r>
    </w:p>
  </w:footnote>
  <w:footnote w:type="continuationSeparator" w:id="0">
    <w:p w14:paraId="4ED99338" w14:textId="77777777" w:rsidR="002C6293" w:rsidRDefault="002C6293" w:rsidP="00B5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8D74" w14:textId="77777777" w:rsidR="00B63835" w:rsidRDefault="00D7119D" w:rsidP="00B63835">
    <w:pPr>
      <w:pStyle w:val="Textkrper"/>
      <w:ind w:left="-600"/>
      <w:rPr>
        <w:rFonts w:ascii="Times New Roman"/>
        <w:sz w:val="20"/>
      </w:rPr>
    </w:pPr>
    <w:r w:rsidRPr="00D7119D">
      <w:rPr>
        <w:noProof/>
        <w:color w:val="808080" w:themeColor="background1" w:themeShade="80"/>
        <w:lang w:bidi="ar-SA"/>
      </w:rPr>
      <w:drawing>
        <wp:anchor distT="0" distB="0" distL="114300" distR="114300" simplePos="0" relativeHeight="251666432" behindDoc="0" locked="0" layoutInCell="1" allowOverlap="1" wp14:anchorId="29E8A5AA" wp14:editId="5D28390E">
          <wp:simplePos x="0" y="0"/>
          <wp:positionH relativeFrom="column">
            <wp:posOffset>5470497</wp:posOffset>
          </wp:positionH>
          <wp:positionV relativeFrom="paragraph">
            <wp:posOffset>270510</wp:posOffset>
          </wp:positionV>
          <wp:extent cx="1232535" cy="270510"/>
          <wp:effectExtent l="0" t="0" r="0" b="0"/>
          <wp:wrapNone/>
          <wp:docPr id="200" name="Grafik 200" descr="C:\Users\attfn\AppData\Local\Microsoft\Windows\INetCache\Content.Word\Sennebogen Logo schwarz_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ttfn\AppData\Local\Microsoft\Windows\INetCache\Content.Word\Sennebogen Logo schwarz_d.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2535" cy="27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C2D">
      <w:rPr>
        <w:rFonts w:ascii="Times New Roman"/>
        <w:noProof/>
        <w:sz w:val="20"/>
        <w:lang w:bidi="ar-SA"/>
      </w:rPr>
      <mc:AlternateContent>
        <mc:Choice Requires="wps">
          <w:drawing>
            <wp:inline distT="0" distB="0" distL="0" distR="0" wp14:anchorId="6B21C72B" wp14:editId="09E2AAD8">
              <wp:extent cx="3096000" cy="540000"/>
              <wp:effectExtent l="0" t="0" r="9525" b="0"/>
              <wp:docPr id="1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6000" cy="540000"/>
                      </a:xfrm>
                      <a:custGeom>
                        <a:avLst/>
                        <a:gdLst>
                          <a:gd name="T0" fmla="*/ 4290 w 4845"/>
                          <a:gd name="T1" fmla="*/ 1043 h 1043"/>
                          <a:gd name="T2" fmla="*/ 0 w 4845"/>
                          <a:gd name="T3" fmla="*/ 1043 h 1043"/>
                          <a:gd name="T4" fmla="*/ 0 w 4845"/>
                          <a:gd name="T5" fmla="*/ 0 h 1043"/>
                          <a:gd name="T6" fmla="*/ 4844 w 4845"/>
                          <a:gd name="T7" fmla="*/ 0 h 1043"/>
                          <a:gd name="T8" fmla="*/ 4290 w 4845"/>
                          <a:gd name="T9" fmla="*/ 1043 h 1043"/>
                        </a:gdLst>
                        <a:ahLst/>
                        <a:cxnLst>
                          <a:cxn ang="0">
                            <a:pos x="T0" y="T1"/>
                          </a:cxn>
                          <a:cxn ang="0">
                            <a:pos x="T2" y="T3"/>
                          </a:cxn>
                          <a:cxn ang="0">
                            <a:pos x="T4" y="T5"/>
                          </a:cxn>
                          <a:cxn ang="0">
                            <a:pos x="T6" y="T7"/>
                          </a:cxn>
                          <a:cxn ang="0">
                            <a:pos x="T8" y="T9"/>
                          </a:cxn>
                        </a:cxnLst>
                        <a:rect l="0" t="0" r="r" b="b"/>
                        <a:pathLst>
                          <a:path w="4845" h="1043">
                            <a:moveTo>
                              <a:pt x="4290" y="1043"/>
                            </a:moveTo>
                            <a:lnTo>
                              <a:pt x="0" y="1043"/>
                            </a:lnTo>
                            <a:lnTo>
                              <a:pt x="0" y="0"/>
                            </a:lnTo>
                            <a:lnTo>
                              <a:pt x="4844" y="0"/>
                            </a:lnTo>
                            <a:lnTo>
                              <a:pt x="4290" y="1043"/>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4453B8F4" id="Freeform 6" o:spid="_x0000_s1026" style="width:243.8pt;height:42.5pt;visibility:visible;mso-wrap-style:square;mso-left-percent:-10001;mso-top-percent:-10001;mso-position-horizontal:absolute;mso-position-horizontal-relative:char;mso-position-vertical:absolute;mso-position-vertical-relative:line;mso-left-percent:-10001;mso-top-percent:-10001;v-text-anchor:top" coordsize="4845,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" path="m4290,1043l,1043,,,4844,,4290,1043xe" fillcolor="#43b649" stroked="f">
              <v:path arrowok="t" o:connecttype="custom" o:connectlocs="2741350,540000;0,540000;0,0;3095361,0;2741350,540000" o:connectangles="0,0,0,0,0"/>
              <w10:anchorlock/>
            </v:shape>
          </w:pict>
        </mc:Fallback>
      </mc:AlternateContent>
    </w:r>
  </w:p>
  <w:p w14:paraId="4E167282" w14:textId="77777777" w:rsidR="00B63835" w:rsidRDefault="00B63835" w:rsidP="00B63835">
    <w:pPr>
      <w:pStyle w:val="Textkrper"/>
      <w:spacing w:before="8"/>
      <w:rPr>
        <w:rFonts w:ascii="Times New Roman"/>
        <w:sz w:val="14"/>
      </w:rPr>
    </w:pPr>
  </w:p>
  <w:p w14:paraId="4E33CE20" w14:textId="77777777" w:rsidR="00D7119D" w:rsidRPr="00C86C2D" w:rsidRDefault="00D7119D" w:rsidP="00B63835">
    <w:pPr>
      <w:spacing w:before="100"/>
      <w:rPr>
        <w:b/>
        <w:color w:val="000000" w:themeColor="text1"/>
        <w:sz w:val="44"/>
      </w:rPr>
    </w:pPr>
    <w:r w:rsidRPr="00C86C2D">
      <w:rPr>
        <w:b/>
        <w:noProof/>
        <w:color w:val="000000" w:themeColor="text1"/>
        <w:sz w:val="44"/>
        <w:lang w:bidi="ar-SA"/>
      </w:rPr>
      <mc:AlternateContent>
        <mc:Choice Requires="wps">
          <w:drawing>
            <wp:anchor distT="0" distB="0" distL="0" distR="0" simplePos="0" relativeHeight="251661312" behindDoc="1" locked="0" layoutInCell="1" allowOverlap="1" wp14:anchorId="57C0DB70" wp14:editId="1CAF2FA8">
              <wp:simplePos x="0" y="0"/>
              <wp:positionH relativeFrom="page">
                <wp:posOffset>1445895</wp:posOffset>
              </wp:positionH>
              <wp:positionV relativeFrom="paragraph">
                <wp:posOffset>432435</wp:posOffset>
              </wp:positionV>
              <wp:extent cx="1057275" cy="86995"/>
              <wp:effectExtent l="0" t="0" r="9525" b="8255"/>
              <wp:wrapTopAndBottom/>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0CE42" id="AutoShape 25" o:spid="_x0000_s1026" style="position:absolute;margin-left:113.85pt;margin-top:34.05pt;width:83.25pt;height:6.8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kmFh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Pr="00C86C2D">
      <w:rPr>
        <w:b/>
        <w:noProof/>
        <w:color w:val="000000" w:themeColor="text1"/>
        <w:sz w:val="44"/>
        <w:lang w:bidi="ar-SA"/>
      </w:rPr>
      <mc:AlternateContent>
        <mc:Choice Requires="wps">
          <w:drawing>
            <wp:anchor distT="0" distB="0" distL="0" distR="0" simplePos="0" relativeHeight="251660288" behindDoc="1" locked="0" layoutInCell="1" allowOverlap="1" wp14:anchorId="07C3FCF4" wp14:editId="04CBC39B">
              <wp:simplePos x="0" y="0"/>
              <wp:positionH relativeFrom="page">
                <wp:posOffset>387654</wp:posOffset>
              </wp:positionH>
              <wp:positionV relativeFrom="paragraph">
                <wp:posOffset>431165</wp:posOffset>
              </wp:positionV>
              <wp:extent cx="1057275" cy="86995"/>
              <wp:effectExtent l="0" t="0" r="9525" b="8255"/>
              <wp:wrapTopAndBottom/>
              <wp:docPr id="2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48663" id="AutoShape 25" o:spid="_x0000_s1026" style="position:absolute;margin-left:30.5pt;margin-top:33.95pt;width:83.25pt;height:6.85pt;flip:y;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fGDx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00B63835" w:rsidRPr="00C86C2D">
      <w:rPr>
        <w:b/>
        <w:color w:val="000000" w:themeColor="text1"/>
        <w:sz w:val="44"/>
      </w:rPr>
      <w:t xml:space="preserve">PRESS RELEASE </w:t>
    </w:r>
    <w:r w:rsidR="00B63835" w:rsidRPr="00C86C2D">
      <w:rPr>
        <w:color w:val="000000" w:themeColor="text1"/>
        <w:sz w:val="44"/>
      </w:rPr>
      <w:t>// PRESSEINFORMATION</w:t>
    </w:r>
  </w:p>
  <w:p w14:paraId="347786DB" w14:textId="77777777" w:rsidR="00B63835" w:rsidRDefault="00B63835" w:rsidP="00B63835">
    <w:pPr>
      <w:pStyle w:val="Kopfzeile"/>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B54B1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pfeil"/>
      </v:shape>
    </w:pict>
  </w:numPicBullet>
  <w:abstractNum w:abstractNumId="0" w15:restartNumberingAfterBreak="0">
    <w:nsid w:val="02703C2E"/>
    <w:multiLevelType w:val="hybridMultilevel"/>
    <w:tmpl w:val="FED625EA"/>
    <w:lvl w:ilvl="0" w:tplc="9BE429EC">
      <w:start w:val="1"/>
      <w:numFmt w:val="bullet"/>
      <w:lvlText w:val=""/>
      <w:lvlPicBulletId w:val="0"/>
      <w:lvlJc w:val="left"/>
      <w:pPr>
        <w:ind w:left="1077"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6E2E2A"/>
    <w:multiLevelType w:val="hybridMultilevel"/>
    <w:tmpl w:val="8A98588E"/>
    <w:lvl w:ilvl="0" w:tplc="015A3E9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E21A5E"/>
    <w:multiLevelType w:val="hybridMultilevel"/>
    <w:tmpl w:val="50AC2A02"/>
    <w:lvl w:ilvl="0" w:tplc="6EA2B572">
      <w:numFmt w:val="bullet"/>
      <w:lvlText w:val="-"/>
      <w:lvlJc w:val="left"/>
      <w:pPr>
        <w:ind w:left="720" w:hanging="360"/>
      </w:pPr>
      <w:rPr>
        <w:rFonts w:ascii="Arial" w:eastAsia="Arial Narrow"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914204"/>
    <w:multiLevelType w:val="hybridMultilevel"/>
    <w:tmpl w:val="758E4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381BCE"/>
    <w:multiLevelType w:val="multilevel"/>
    <w:tmpl w:val="DACA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75A21"/>
    <w:multiLevelType w:val="multilevel"/>
    <w:tmpl w:val="C63C7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6456D9"/>
    <w:multiLevelType w:val="hybridMultilevel"/>
    <w:tmpl w:val="B540D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0C82A7B"/>
    <w:multiLevelType w:val="hybridMultilevel"/>
    <w:tmpl w:val="EB48C892"/>
    <w:lvl w:ilvl="0" w:tplc="9BE429EC">
      <w:start w:val="1"/>
      <w:numFmt w:val="bullet"/>
      <w:lvlText w:val=""/>
      <w:lvlPicBulletId w:val="0"/>
      <w:lvlJc w:val="left"/>
      <w:pPr>
        <w:ind w:left="1536" w:hanging="360"/>
      </w:pPr>
      <w:rPr>
        <w:rFonts w:ascii="Symbol" w:hAnsi="Symbol" w:hint="default"/>
        <w:color w:val="auto"/>
      </w:rPr>
    </w:lvl>
    <w:lvl w:ilvl="1" w:tplc="04070003" w:tentative="1">
      <w:start w:val="1"/>
      <w:numFmt w:val="bullet"/>
      <w:lvlText w:val="o"/>
      <w:lvlJc w:val="left"/>
      <w:pPr>
        <w:ind w:left="1899" w:hanging="360"/>
      </w:pPr>
      <w:rPr>
        <w:rFonts w:ascii="Courier New" w:hAnsi="Courier New" w:cs="Courier New" w:hint="default"/>
      </w:rPr>
    </w:lvl>
    <w:lvl w:ilvl="2" w:tplc="04070005" w:tentative="1">
      <w:start w:val="1"/>
      <w:numFmt w:val="bullet"/>
      <w:lvlText w:val=""/>
      <w:lvlJc w:val="left"/>
      <w:pPr>
        <w:ind w:left="2619" w:hanging="360"/>
      </w:pPr>
      <w:rPr>
        <w:rFonts w:ascii="Wingdings" w:hAnsi="Wingdings" w:hint="default"/>
      </w:rPr>
    </w:lvl>
    <w:lvl w:ilvl="3" w:tplc="04070001" w:tentative="1">
      <w:start w:val="1"/>
      <w:numFmt w:val="bullet"/>
      <w:lvlText w:val=""/>
      <w:lvlJc w:val="left"/>
      <w:pPr>
        <w:ind w:left="3339" w:hanging="360"/>
      </w:pPr>
      <w:rPr>
        <w:rFonts w:ascii="Symbol" w:hAnsi="Symbol" w:hint="default"/>
      </w:rPr>
    </w:lvl>
    <w:lvl w:ilvl="4" w:tplc="04070003" w:tentative="1">
      <w:start w:val="1"/>
      <w:numFmt w:val="bullet"/>
      <w:lvlText w:val="o"/>
      <w:lvlJc w:val="left"/>
      <w:pPr>
        <w:ind w:left="4059" w:hanging="360"/>
      </w:pPr>
      <w:rPr>
        <w:rFonts w:ascii="Courier New" w:hAnsi="Courier New" w:cs="Courier New" w:hint="default"/>
      </w:rPr>
    </w:lvl>
    <w:lvl w:ilvl="5" w:tplc="04070005" w:tentative="1">
      <w:start w:val="1"/>
      <w:numFmt w:val="bullet"/>
      <w:lvlText w:val=""/>
      <w:lvlJc w:val="left"/>
      <w:pPr>
        <w:ind w:left="4779" w:hanging="360"/>
      </w:pPr>
      <w:rPr>
        <w:rFonts w:ascii="Wingdings" w:hAnsi="Wingdings" w:hint="default"/>
      </w:rPr>
    </w:lvl>
    <w:lvl w:ilvl="6" w:tplc="04070001" w:tentative="1">
      <w:start w:val="1"/>
      <w:numFmt w:val="bullet"/>
      <w:lvlText w:val=""/>
      <w:lvlJc w:val="left"/>
      <w:pPr>
        <w:ind w:left="5499" w:hanging="360"/>
      </w:pPr>
      <w:rPr>
        <w:rFonts w:ascii="Symbol" w:hAnsi="Symbol" w:hint="default"/>
      </w:rPr>
    </w:lvl>
    <w:lvl w:ilvl="7" w:tplc="04070003" w:tentative="1">
      <w:start w:val="1"/>
      <w:numFmt w:val="bullet"/>
      <w:lvlText w:val="o"/>
      <w:lvlJc w:val="left"/>
      <w:pPr>
        <w:ind w:left="6219" w:hanging="360"/>
      </w:pPr>
      <w:rPr>
        <w:rFonts w:ascii="Courier New" w:hAnsi="Courier New" w:cs="Courier New" w:hint="default"/>
      </w:rPr>
    </w:lvl>
    <w:lvl w:ilvl="8" w:tplc="04070005" w:tentative="1">
      <w:start w:val="1"/>
      <w:numFmt w:val="bullet"/>
      <w:lvlText w:val=""/>
      <w:lvlJc w:val="left"/>
      <w:pPr>
        <w:ind w:left="6939" w:hanging="360"/>
      </w:pPr>
      <w:rPr>
        <w:rFonts w:ascii="Wingdings" w:hAnsi="Wingdings" w:hint="default"/>
      </w:rPr>
    </w:lvl>
  </w:abstractNum>
  <w:abstractNum w:abstractNumId="8" w15:restartNumberingAfterBreak="0">
    <w:nsid w:val="36701224"/>
    <w:multiLevelType w:val="hybridMultilevel"/>
    <w:tmpl w:val="2BF01910"/>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937ADC"/>
    <w:multiLevelType w:val="hybridMultilevel"/>
    <w:tmpl w:val="2BB2CDE4"/>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0291A07"/>
    <w:multiLevelType w:val="multilevel"/>
    <w:tmpl w:val="7CFA0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7A0710"/>
    <w:multiLevelType w:val="multilevel"/>
    <w:tmpl w:val="6616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F6D38"/>
    <w:multiLevelType w:val="hybridMultilevel"/>
    <w:tmpl w:val="18F6F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6214CAE"/>
    <w:multiLevelType w:val="hybridMultilevel"/>
    <w:tmpl w:val="E592AF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C442C29"/>
    <w:multiLevelType w:val="hybridMultilevel"/>
    <w:tmpl w:val="B24212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9883119">
    <w:abstractNumId w:val="8"/>
  </w:num>
  <w:num w:numId="2" w16cid:durableId="2107920469">
    <w:abstractNumId w:val="0"/>
  </w:num>
  <w:num w:numId="3" w16cid:durableId="1471628964">
    <w:abstractNumId w:val="9"/>
  </w:num>
  <w:num w:numId="4" w16cid:durableId="2065248170">
    <w:abstractNumId w:val="7"/>
  </w:num>
  <w:num w:numId="5" w16cid:durableId="1038552617">
    <w:abstractNumId w:val="3"/>
  </w:num>
  <w:num w:numId="6" w16cid:durableId="1062287279">
    <w:abstractNumId w:val="12"/>
  </w:num>
  <w:num w:numId="7" w16cid:durableId="837384793">
    <w:abstractNumId w:val="13"/>
  </w:num>
  <w:num w:numId="8" w16cid:durableId="1467702966">
    <w:abstractNumId w:val="6"/>
  </w:num>
  <w:num w:numId="9" w16cid:durableId="1712026003">
    <w:abstractNumId w:val="1"/>
  </w:num>
  <w:num w:numId="10" w16cid:durableId="506141571">
    <w:abstractNumId w:val="2"/>
  </w:num>
  <w:num w:numId="11" w16cid:durableId="728305771">
    <w:abstractNumId w:val="4"/>
  </w:num>
  <w:num w:numId="12" w16cid:durableId="342589252">
    <w:abstractNumId w:val="10"/>
  </w:num>
  <w:num w:numId="13" w16cid:durableId="1166288473">
    <w:abstractNumId w:val="5"/>
  </w:num>
  <w:num w:numId="14" w16cid:durableId="603343839">
    <w:abstractNumId w:val="14"/>
  </w:num>
  <w:num w:numId="15" w16cid:durableId="6524914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ED"/>
    <w:rsid w:val="000018C6"/>
    <w:rsid w:val="0000207B"/>
    <w:rsid w:val="0001100E"/>
    <w:rsid w:val="0001287F"/>
    <w:rsid w:val="00020C72"/>
    <w:rsid w:val="0002208F"/>
    <w:rsid w:val="00023F95"/>
    <w:rsid w:val="00031E52"/>
    <w:rsid w:val="0004079A"/>
    <w:rsid w:val="00041195"/>
    <w:rsid w:val="00044691"/>
    <w:rsid w:val="00045AC3"/>
    <w:rsid w:val="0005110E"/>
    <w:rsid w:val="000514E6"/>
    <w:rsid w:val="00053A01"/>
    <w:rsid w:val="00060BE6"/>
    <w:rsid w:val="00062AD2"/>
    <w:rsid w:val="00072E72"/>
    <w:rsid w:val="00074244"/>
    <w:rsid w:val="000A0F11"/>
    <w:rsid w:val="000C5FF7"/>
    <w:rsid w:val="000C6638"/>
    <w:rsid w:val="000C7446"/>
    <w:rsid w:val="000D179C"/>
    <w:rsid w:val="000F6D69"/>
    <w:rsid w:val="00104E49"/>
    <w:rsid w:val="00105CDD"/>
    <w:rsid w:val="00107940"/>
    <w:rsid w:val="00122C1D"/>
    <w:rsid w:val="00125480"/>
    <w:rsid w:val="001341B3"/>
    <w:rsid w:val="001364A1"/>
    <w:rsid w:val="0014182F"/>
    <w:rsid w:val="00142106"/>
    <w:rsid w:val="00144776"/>
    <w:rsid w:val="00144871"/>
    <w:rsid w:val="0015465A"/>
    <w:rsid w:val="00160B57"/>
    <w:rsid w:val="0017581D"/>
    <w:rsid w:val="00193A8A"/>
    <w:rsid w:val="001A3FF8"/>
    <w:rsid w:val="001B527C"/>
    <w:rsid w:val="001D6602"/>
    <w:rsid w:val="001D6C06"/>
    <w:rsid w:val="001E1843"/>
    <w:rsid w:val="001F32F6"/>
    <w:rsid w:val="001F631B"/>
    <w:rsid w:val="0021628D"/>
    <w:rsid w:val="002248B3"/>
    <w:rsid w:val="002302C4"/>
    <w:rsid w:val="00233FF4"/>
    <w:rsid w:val="00241E3B"/>
    <w:rsid w:val="0024715D"/>
    <w:rsid w:val="00256D6D"/>
    <w:rsid w:val="002576D3"/>
    <w:rsid w:val="00261476"/>
    <w:rsid w:val="002639B4"/>
    <w:rsid w:val="002718E7"/>
    <w:rsid w:val="00277C98"/>
    <w:rsid w:val="0028004A"/>
    <w:rsid w:val="002937C4"/>
    <w:rsid w:val="002A4AFB"/>
    <w:rsid w:val="002A52D7"/>
    <w:rsid w:val="002A68D7"/>
    <w:rsid w:val="002B3E93"/>
    <w:rsid w:val="002C3435"/>
    <w:rsid w:val="002C60E0"/>
    <w:rsid w:val="002C6293"/>
    <w:rsid w:val="002D5614"/>
    <w:rsid w:val="002E5A98"/>
    <w:rsid w:val="002E6295"/>
    <w:rsid w:val="002F0C2A"/>
    <w:rsid w:val="002F6104"/>
    <w:rsid w:val="00302C9C"/>
    <w:rsid w:val="00330D90"/>
    <w:rsid w:val="00331C1B"/>
    <w:rsid w:val="0034761A"/>
    <w:rsid w:val="003509C3"/>
    <w:rsid w:val="00361E78"/>
    <w:rsid w:val="00373D11"/>
    <w:rsid w:val="00380115"/>
    <w:rsid w:val="00383614"/>
    <w:rsid w:val="00383FF3"/>
    <w:rsid w:val="00385714"/>
    <w:rsid w:val="00392A06"/>
    <w:rsid w:val="003941DD"/>
    <w:rsid w:val="00397AF5"/>
    <w:rsid w:val="003A38EB"/>
    <w:rsid w:val="003A4BDE"/>
    <w:rsid w:val="003C2FB5"/>
    <w:rsid w:val="003C517E"/>
    <w:rsid w:val="003D5033"/>
    <w:rsid w:val="003D699A"/>
    <w:rsid w:val="003F3817"/>
    <w:rsid w:val="003F6B43"/>
    <w:rsid w:val="003F7232"/>
    <w:rsid w:val="004033C3"/>
    <w:rsid w:val="00405090"/>
    <w:rsid w:val="004054B2"/>
    <w:rsid w:val="004114FD"/>
    <w:rsid w:val="004118C8"/>
    <w:rsid w:val="004133E2"/>
    <w:rsid w:val="004228EF"/>
    <w:rsid w:val="004258B7"/>
    <w:rsid w:val="00427181"/>
    <w:rsid w:val="004436C5"/>
    <w:rsid w:val="00461F78"/>
    <w:rsid w:val="00462DD2"/>
    <w:rsid w:val="00463F1B"/>
    <w:rsid w:val="0047132D"/>
    <w:rsid w:val="00486598"/>
    <w:rsid w:val="004948BA"/>
    <w:rsid w:val="00494DDB"/>
    <w:rsid w:val="0049527E"/>
    <w:rsid w:val="004A0014"/>
    <w:rsid w:val="004B4EB8"/>
    <w:rsid w:val="004C02ED"/>
    <w:rsid w:val="004C1464"/>
    <w:rsid w:val="004D4F26"/>
    <w:rsid w:val="004D72FD"/>
    <w:rsid w:val="004E3803"/>
    <w:rsid w:val="005262F2"/>
    <w:rsid w:val="00530D3A"/>
    <w:rsid w:val="00531A58"/>
    <w:rsid w:val="00543FD1"/>
    <w:rsid w:val="00551471"/>
    <w:rsid w:val="005632AD"/>
    <w:rsid w:val="00564881"/>
    <w:rsid w:val="00587D38"/>
    <w:rsid w:val="0059337C"/>
    <w:rsid w:val="005A1DFD"/>
    <w:rsid w:val="005A5558"/>
    <w:rsid w:val="005B1323"/>
    <w:rsid w:val="005B30EC"/>
    <w:rsid w:val="005D2E49"/>
    <w:rsid w:val="005D737F"/>
    <w:rsid w:val="005E3765"/>
    <w:rsid w:val="005E52BB"/>
    <w:rsid w:val="005E6AAF"/>
    <w:rsid w:val="005F1CAE"/>
    <w:rsid w:val="00603EB3"/>
    <w:rsid w:val="006056A2"/>
    <w:rsid w:val="006102D4"/>
    <w:rsid w:val="006274E0"/>
    <w:rsid w:val="00627FD3"/>
    <w:rsid w:val="006322D0"/>
    <w:rsid w:val="00632BD8"/>
    <w:rsid w:val="006345A0"/>
    <w:rsid w:val="00640550"/>
    <w:rsid w:val="00662A24"/>
    <w:rsid w:val="0066503D"/>
    <w:rsid w:val="00665E8F"/>
    <w:rsid w:val="006758A9"/>
    <w:rsid w:val="00680BFA"/>
    <w:rsid w:val="0068108F"/>
    <w:rsid w:val="00683342"/>
    <w:rsid w:val="00685A47"/>
    <w:rsid w:val="006A183C"/>
    <w:rsid w:val="006B1DF1"/>
    <w:rsid w:val="006C0A6D"/>
    <w:rsid w:val="006C3DD7"/>
    <w:rsid w:val="006D007E"/>
    <w:rsid w:val="006D7313"/>
    <w:rsid w:val="006D7F0E"/>
    <w:rsid w:val="006F39EA"/>
    <w:rsid w:val="006F7485"/>
    <w:rsid w:val="00702304"/>
    <w:rsid w:val="007259D5"/>
    <w:rsid w:val="00742A77"/>
    <w:rsid w:val="00742EA8"/>
    <w:rsid w:val="00743857"/>
    <w:rsid w:val="00745679"/>
    <w:rsid w:val="00747665"/>
    <w:rsid w:val="00751115"/>
    <w:rsid w:val="0076445A"/>
    <w:rsid w:val="00770230"/>
    <w:rsid w:val="007823F5"/>
    <w:rsid w:val="00782415"/>
    <w:rsid w:val="007859DB"/>
    <w:rsid w:val="007939D3"/>
    <w:rsid w:val="007B64CB"/>
    <w:rsid w:val="007C0C14"/>
    <w:rsid w:val="007C1816"/>
    <w:rsid w:val="007C435D"/>
    <w:rsid w:val="007C799B"/>
    <w:rsid w:val="007D15CA"/>
    <w:rsid w:val="007D1FAF"/>
    <w:rsid w:val="007D39AA"/>
    <w:rsid w:val="007E66DB"/>
    <w:rsid w:val="007F5B3F"/>
    <w:rsid w:val="0080153E"/>
    <w:rsid w:val="00801A32"/>
    <w:rsid w:val="008030F9"/>
    <w:rsid w:val="00820299"/>
    <w:rsid w:val="0082693E"/>
    <w:rsid w:val="00835598"/>
    <w:rsid w:val="00840CB7"/>
    <w:rsid w:val="00841A70"/>
    <w:rsid w:val="00862D9C"/>
    <w:rsid w:val="00866343"/>
    <w:rsid w:val="008700AB"/>
    <w:rsid w:val="008707F8"/>
    <w:rsid w:val="00874676"/>
    <w:rsid w:val="0088119F"/>
    <w:rsid w:val="00884DDF"/>
    <w:rsid w:val="00890267"/>
    <w:rsid w:val="00896CF3"/>
    <w:rsid w:val="008B3A1F"/>
    <w:rsid w:val="008B7877"/>
    <w:rsid w:val="008C1A34"/>
    <w:rsid w:val="008C489C"/>
    <w:rsid w:val="008C4AE2"/>
    <w:rsid w:val="008D18C1"/>
    <w:rsid w:val="008D1C9A"/>
    <w:rsid w:val="008D45F1"/>
    <w:rsid w:val="008E113C"/>
    <w:rsid w:val="008E5BAB"/>
    <w:rsid w:val="008F0BF2"/>
    <w:rsid w:val="008F262C"/>
    <w:rsid w:val="0090196A"/>
    <w:rsid w:val="0092088E"/>
    <w:rsid w:val="00926117"/>
    <w:rsid w:val="00931CBC"/>
    <w:rsid w:val="0093696D"/>
    <w:rsid w:val="00947235"/>
    <w:rsid w:val="00952AC7"/>
    <w:rsid w:val="009549BB"/>
    <w:rsid w:val="00966AE3"/>
    <w:rsid w:val="0096707F"/>
    <w:rsid w:val="0097583F"/>
    <w:rsid w:val="00977D86"/>
    <w:rsid w:val="009834F2"/>
    <w:rsid w:val="00990379"/>
    <w:rsid w:val="00990F7A"/>
    <w:rsid w:val="009917CF"/>
    <w:rsid w:val="00994DE0"/>
    <w:rsid w:val="00995036"/>
    <w:rsid w:val="00995CEE"/>
    <w:rsid w:val="009A4E1F"/>
    <w:rsid w:val="009A62AA"/>
    <w:rsid w:val="009C2FC1"/>
    <w:rsid w:val="009C3939"/>
    <w:rsid w:val="009D543E"/>
    <w:rsid w:val="009E539D"/>
    <w:rsid w:val="009F00C4"/>
    <w:rsid w:val="009F05DE"/>
    <w:rsid w:val="009F41B8"/>
    <w:rsid w:val="00A05DCF"/>
    <w:rsid w:val="00A12E51"/>
    <w:rsid w:val="00A35D1B"/>
    <w:rsid w:val="00A372AC"/>
    <w:rsid w:val="00A54C52"/>
    <w:rsid w:val="00A55181"/>
    <w:rsid w:val="00A76666"/>
    <w:rsid w:val="00A82E29"/>
    <w:rsid w:val="00A849E6"/>
    <w:rsid w:val="00A9110F"/>
    <w:rsid w:val="00A92E03"/>
    <w:rsid w:val="00A949DB"/>
    <w:rsid w:val="00AA0375"/>
    <w:rsid w:val="00AB32AC"/>
    <w:rsid w:val="00AB7FC5"/>
    <w:rsid w:val="00AC5A8D"/>
    <w:rsid w:val="00AC7FE5"/>
    <w:rsid w:val="00AD546B"/>
    <w:rsid w:val="00AD6593"/>
    <w:rsid w:val="00AE5A35"/>
    <w:rsid w:val="00AE69C1"/>
    <w:rsid w:val="00AF28D8"/>
    <w:rsid w:val="00AF72B7"/>
    <w:rsid w:val="00B01AC7"/>
    <w:rsid w:val="00B02A98"/>
    <w:rsid w:val="00B0698F"/>
    <w:rsid w:val="00B13F5C"/>
    <w:rsid w:val="00B13FD8"/>
    <w:rsid w:val="00B2125C"/>
    <w:rsid w:val="00B25C02"/>
    <w:rsid w:val="00B30A34"/>
    <w:rsid w:val="00B40C14"/>
    <w:rsid w:val="00B424D6"/>
    <w:rsid w:val="00B461F8"/>
    <w:rsid w:val="00B468D7"/>
    <w:rsid w:val="00B50560"/>
    <w:rsid w:val="00B50ECB"/>
    <w:rsid w:val="00B577DC"/>
    <w:rsid w:val="00B63835"/>
    <w:rsid w:val="00B669F4"/>
    <w:rsid w:val="00B75534"/>
    <w:rsid w:val="00B75B43"/>
    <w:rsid w:val="00B82B47"/>
    <w:rsid w:val="00B920B4"/>
    <w:rsid w:val="00BA08D5"/>
    <w:rsid w:val="00BA243E"/>
    <w:rsid w:val="00BA293A"/>
    <w:rsid w:val="00BB6D57"/>
    <w:rsid w:val="00BB76F0"/>
    <w:rsid w:val="00BC1EB5"/>
    <w:rsid w:val="00BC29DA"/>
    <w:rsid w:val="00BC4340"/>
    <w:rsid w:val="00BC6407"/>
    <w:rsid w:val="00BC7E57"/>
    <w:rsid w:val="00BD0389"/>
    <w:rsid w:val="00BD6E16"/>
    <w:rsid w:val="00BE2100"/>
    <w:rsid w:val="00BE294B"/>
    <w:rsid w:val="00BE42A4"/>
    <w:rsid w:val="00BE6986"/>
    <w:rsid w:val="00BF45C7"/>
    <w:rsid w:val="00BF61DD"/>
    <w:rsid w:val="00C01B06"/>
    <w:rsid w:val="00C24139"/>
    <w:rsid w:val="00C25805"/>
    <w:rsid w:val="00C263BC"/>
    <w:rsid w:val="00C34C08"/>
    <w:rsid w:val="00C56BA0"/>
    <w:rsid w:val="00C628BF"/>
    <w:rsid w:val="00C65F79"/>
    <w:rsid w:val="00C70EAC"/>
    <w:rsid w:val="00C8354A"/>
    <w:rsid w:val="00C83B5E"/>
    <w:rsid w:val="00C85D45"/>
    <w:rsid w:val="00C86C2D"/>
    <w:rsid w:val="00C90BA8"/>
    <w:rsid w:val="00CA1DBC"/>
    <w:rsid w:val="00CA33EE"/>
    <w:rsid w:val="00CA398D"/>
    <w:rsid w:val="00CB5411"/>
    <w:rsid w:val="00CC7881"/>
    <w:rsid w:val="00CE68DD"/>
    <w:rsid w:val="00D01624"/>
    <w:rsid w:val="00D0490E"/>
    <w:rsid w:val="00D13EBF"/>
    <w:rsid w:val="00D20119"/>
    <w:rsid w:val="00D278D5"/>
    <w:rsid w:val="00D3009D"/>
    <w:rsid w:val="00D33704"/>
    <w:rsid w:val="00D349B9"/>
    <w:rsid w:val="00D34AD4"/>
    <w:rsid w:val="00D473B9"/>
    <w:rsid w:val="00D52010"/>
    <w:rsid w:val="00D56416"/>
    <w:rsid w:val="00D575FA"/>
    <w:rsid w:val="00D7119D"/>
    <w:rsid w:val="00D719CB"/>
    <w:rsid w:val="00D71B03"/>
    <w:rsid w:val="00D739C4"/>
    <w:rsid w:val="00D82CE4"/>
    <w:rsid w:val="00D84372"/>
    <w:rsid w:val="00DC090F"/>
    <w:rsid w:val="00DC0D8B"/>
    <w:rsid w:val="00DC1CB3"/>
    <w:rsid w:val="00DD4F41"/>
    <w:rsid w:val="00DF6C63"/>
    <w:rsid w:val="00DF6E3A"/>
    <w:rsid w:val="00E024AF"/>
    <w:rsid w:val="00E30675"/>
    <w:rsid w:val="00E3343E"/>
    <w:rsid w:val="00E37EBC"/>
    <w:rsid w:val="00E456EC"/>
    <w:rsid w:val="00E52B08"/>
    <w:rsid w:val="00E64CAE"/>
    <w:rsid w:val="00E70149"/>
    <w:rsid w:val="00E774EB"/>
    <w:rsid w:val="00E77AF0"/>
    <w:rsid w:val="00E77BB3"/>
    <w:rsid w:val="00E81D26"/>
    <w:rsid w:val="00E872DB"/>
    <w:rsid w:val="00E9151E"/>
    <w:rsid w:val="00E926FB"/>
    <w:rsid w:val="00E94BBE"/>
    <w:rsid w:val="00EA19ED"/>
    <w:rsid w:val="00EA323D"/>
    <w:rsid w:val="00EC59A2"/>
    <w:rsid w:val="00ED08C6"/>
    <w:rsid w:val="00ED444B"/>
    <w:rsid w:val="00EE158B"/>
    <w:rsid w:val="00EE2AF6"/>
    <w:rsid w:val="00EF13D6"/>
    <w:rsid w:val="00EF30E5"/>
    <w:rsid w:val="00EF539C"/>
    <w:rsid w:val="00EF6D10"/>
    <w:rsid w:val="00F02A4B"/>
    <w:rsid w:val="00F044BD"/>
    <w:rsid w:val="00F07C61"/>
    <w:rsid w:val="00F1461D"/>
    <w:rsid w:val="00F27C8A"/>
    <w:rsid w:val="00F32923"/>
    <w:rsid w:val="00F3486A"/>
    <w:rsid w:val="00F571B1"/>
    <w:rsid w:val="00F611C9"/>
    <w:rsid w:val="00F61AB0"/>
    <w:rsid w:val="00F70449"/>
    <w:rsid w:val="00F81574"/>
    <w:rsid w:val="00F84A48"/>
    <w:rsid w:val="00F9315C"/>
    <w:rsid w:val="00F965C5"/>
    <w:rsid w:val="00FA2AE1"/>
    <w:rsid w:val="00FA2BE1"/>
    <w:rsid w:val="00FA2EF1"/>
    <w:rsid w:val="00FA4A60"/>
    <w:rsid w:val="00FA69C8"/>
    <w:rsid w:val="00FA6DEE"/>
    <w:rsid w:val="00FB220B"/>
    <w:rsid w:val="00FB330C"/>
    <w:rsid w:val="00FC11FE"/>
    <w:rsid w:val="00FC1625"/>
    <w:rsid w:val="00FC2D96"/>
    <w:rsid w:val="00FD16CC"/>
    <w:rsid w:val="00FE14A9"/>
    <w:rsid w:val="00FE799E"/>
    <w:rsid w:val="00FF51DD"/>
    <w:rsid w:val="00FF750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FD38D"/>
  <w15:docId w15:val="{2ED94036-0CA6-4FE9-A514-62420EA9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Narrow" w:eastAsia="Arial Narrow" w:hAnsi="Arial Narrow" w:cs="Arial Narrow"/>
      <w:lang w:val="de-DE" w:eastAsia="de-DE" w:bidi="de-DE"/>
    </w:rPr>
  </w:style>
  <w:style w:type="paragraph" w:styleId="berschrift1">
    <w:name w:val="heading 1"/>
    <w:basedOn w:val="Standard"/>
    <w:next w:val="Standard"/>
    <w:link w:val="berschrift1Zchn"/>
    <w:uiPriority w:val="9"/>
    <w:qFormat/>
    <w:rsid w:val="004054B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966AE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742A7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B50ECB"/>
    <w:rPr>
      <w:color w:val="0000FF" w:themeColor="hyperlink"/>
      <w:u w:val="single"/>
    </w:rPr>
  </w:style>
  <w:style w:type="paragraph" w:styleId="Kopfzeile">
    <w:name w:val="header"/>
    <w:basedOn w:val="Standard"/>
    <w:link w:val="KopfzeileZchn"/>
    <w:uiPriority w:val="99"/>
    <w:unhideWhenUsed/>
    <w:rsid w:val="00B50ECB"/>
    <w:pPr>
      <w:tabs>
        <w:tab w:val="center" w:pos="4536"/>
        <w:tab w:val="right" w:pos="9072"/>
      </w:tabs>
    </w:pPr>
  </w:style>
  <w:style w:type="character" w:customStyle="1" w:styleId="KopfzeileZchn">
    <w:name w:val="Kopfzeile Zchn"/>
    <w:basedOn w:val="Absatz-Standardschriftart"/>
    <w:link w:val="Kopfzeile"/>
    <w:uiPriority w:val="99"/>
    <w:rsid w:val="00B50ECB"/>
    <w:rPr>
      <w:rFonts w:ascii="Arial Narrow" w:eastAsia="Arial Narrow" w:hAnsi="Arial Narrow" w:cs="Arial Narrow"/>
      <w:lang w:val="de-DE" w:eastAsia="de-DE" w:bidi="de-DE"/>
    </w:rPr>
  </w:style>
  <w:style w:type="paragraph" w:styleId="Fuzeile">
    <w:name w:val="footer"/>
    <w:basedOn w:val="Standard"/>
    <w:link w:val="FuzeileZchn"/>
    <w:uiPriority w:val="99"/>
    <w:unhideWhenUsed/>
    <w:rsid w:val="00B50ECB"/>
    <w:pPr>
      <w:tabs>
        <w:tab w:val="center" w:pos="4536"/>
        <w:tab w:val="right" w:pos="9072"/>
      </w:tabs>
    </w:pPr>
  </w:style>
  <w:style w:type="character" w:customStyle="1" w:styleId="FuzeileZchn">
    <w:name w:val="Fußzeile Zchn"/>
    <w:basedOn w:val="Absatz-Standardschriftart"/>
    <w:link w:val="Fuzeile"/>
    <w:uiPriority w:val="99"/>
    <w:rsid w:val="00B50ECB"/>
    <w:rPr>
      <w:rFonts w:ascii="Arial Narrow" w:eastAsia="Arial Narrow" w:hAnsi="Arial Narrow" w:cs="Arial Narrow"/>
      <w:lang w:val="de-DE" w:eastAsia="de-DE" w:bidi="de-DE"/>
    </w:rPr>
  </w:style>
  <w:style w:type="character" w:styleId="Platzhaltertext">
    <w:name w:val="Placeholder Text"/>
    <w:basedOn w:val="Absatz-Standardschriftart"/>
    <w:uiPriority w:val="99"/>
    <w:semiHidden/>
    <w:rsid w:val="00F9315C"/>
    <w:rPr>
      <w:color w:val="808080"/>
    </w:rPr>
  </w:style>
  <w:style w:type="paragraph" w:styleId="Sprechblasentext">
    <w:name w:val="Balloon Text"/>
    <w:basedOn w:val="Standard"/>
    <w:link w:val="SprechblasentextZchn"/>
    <w:uiPriority w:val="99"/>
    <w:semiHidden/>
    <w:unhideWhenUsed/>
    <w:rsid w:val="00D7119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119D"/>
    <w:rPr>
      <w:rFonts w:ascii="Segoe UI" w:eastAsia="Arial Narrow" w:hAnsi="Segoe UI" w:cs="Segoe UI"/>
      <w:sz w:val="18"/>
      <w:szCs w:val="18"/>
      <w:lang w:val="de-DE" w:eastAsia="de-DE" w:bidi="de-DE"/>
    </w:rPr>
  </w:style>
  <w:style w:type="character" w:customStyle="1" w:styleId="c-rtelink--text">
    <w:name w:val="c-rte__link--text"/>
    <w:basedOn w:val="Absatz-Standardschriftart"/>
    <w:rsid w:val="00743857"/>
  </w:style>
  <w:style w:type="character" w:styleId="NichtaufgelsteErwhnung">
    <w:name w:val="Unresolved Mention"/>
    <w:basedOn w:val="Absatz-Standardschriftart"/>
    <w:uiPriority w:val="99"/>
    <w:semiHidden/>
    <w:unhideWhenUsed/>
    <w:rsid w:val="002D5614"/>
    <w:rPr>
      <w:color w:val="605E5C"/>
      <w:shd w:val="clear" w:color="auto" w:fill="E1DFDD"/>
    </w:rPr>
  </w:style>
  <w:style w:type="character" w:customStyle="1" w:styleId="berschrift3Zchn">
    <w:name w:val="Überschrift 3 Zchn"/>
    <w:basedOn w:val="Absatz-Standardschriftart"/>
    <w:link w:val="berschrift3"/>
    <w:uiPriority w:val="9"/>
    <w:rsid w:val="00742A77"/>
    <w:rPr>
      <w:rFonts w:asciiTheme="majorHAnsi" w:eastAsiaTheme="majorEastAsia" w:hAnsiTheme="majorHAnsi" w:cstheme="majorBidi"/>
      <w:color w:val="243F60" w:themeColor="accent1" w:themeShade="7F"/>
      <w:sz w:val="24"/>
      <w:szCs w:val="24"/>
      <w:lang w:val="de-DE" w:eastAsia="de-DE" w:bidi="de-DE"/>
    </w:rPr>
  </w:style>
  <w:style w:type="character" w:customStyle="1" w:styleId="berschrift2Zchn">
    <w:name w:val="Überschrift 2 Zchn"/>
    <w:basedOn w:val="Absatz-Standardschriftart"/>
    <w:link w:val="berschrift2"/>
    <w:uiPriority w:val="9"/>
    <w:semiHidden/>
    <w:rsid w:val="00966AE3"/>
    <w:rPr>
      <w:rFonts w:asciiTheme="majorHAnsi" w:eastAsiaTheme="majorEastAsia" w:hAnsiTheme="majorHAnsi" w:cstheme="majorBidi"/>
      <w:color w:val="365F91" w:themeColor="accent1" w:themeShade="BF"/>
      <w:sz w:val="26"/>
      <w:szCs w:val="26"/>
      <w:lang w:val="de-DE" w:eastAsia="de-DE" w:bidi="de-DE"/>
    </w:rPr>
  </w:style>
  <w:style w:type="character" w:customStyle="1" w:styleId="berschrift1Zchn">
    <w:name w:val="Überschrift 1 Zchn"/>
    <w:basedOn w:val="Absatz-Standardschriftart"/>
    <w:link w:val="berschrift1"/>
    <w:uiPriority w:val="9"/>
    <w:rsid w:val="004054B2"/>
    <w:rPr>
      <w:rFonts w:asciiTheme="majorHAnsi" w:eastAsiaTheme="majorEastAsia" w:hAnsiTheme="majorHAnsi" w:cstheme="majorBidi"/>
      <w:color w:val="365F91" w:themeColor="accent1" w:themeShade="BF"/>
      <w:sz w:val="32"/>
      <w:szCs w:val="32"/>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57580">
      <w:bodyDiv w:val="1"/>
      <w:marLeft w:val="0"/>
      <w:marRight w:val="0"/>
      <w:marTop w:val="0"/>
      <w:marBottom w:val="0"/>
      <w:divBdr>
        <w:top w:val="none" w:sz="0" w:space="0" w:color="auto"/>
        <w:left w:val="none" w:sz="0" w:space="0" w:color="auto"/>
        <w:bottom w:val="none" w:sz="0" w:space="0" w:color="auto"/>
        <w:right w:val="none" w:sz="0" w:space="0" w:color="auto"/>
      </w:divBdr>
    </w:div>
    <w:div w:id="136343870">
      <w:bodyDiv w:val="1"/>
      <w:marLeft w:val="0"/>
      <w:marRight w:val="0"/>
      <w:marTop w:val="0"/>
      <w:marBottom w:val="0"/>
      <w:divBdr>
        <w:top w:val="none" w:sz="0" w:space="0" w:color="auto"/>
        <w:left w:val="none" w:sz="0" w:space="0" w:color="auto"/>
        <w:bottom w:val="none" w:sz="0" w:space="0" w:color="auto"/>
        <w:right w:val="none" w:sz="0" w:space="0" w:color="auto"/>
      </w:divBdr>
    </w:div>
    <w:div w:id="159583349">
      <w:bodyDiv w:val="1"/>
      <w:marLeft w:val="0"/>
      <w:marRight w:val="0"/>
      <w:marTop w:val="0"/>
      <w:marBottom w:val="0"/>
      <w:divBdr>
        <w:top w:val="none" w:sz="0" w:space="0" w:color="auto"/>
        <w:left w:val="none" w:sz="0" w:space="0" w:color="auto"/>
        <w:bottom w:val="none" w:sz="0" w:space="0" w:color="auto"/>
        <w:right w:val="none" w:sz="0" w:space="0" w:color="auto"/>
      </w:divBdr>
    </w:div>
    <w:div w:id="196161925">
      <w:bodyDiv w:val="1"/>
      <w:marLeft w:val="0"/>
      <w:marRight w:val="0"/>
      <w:marTop w:val="0"/>
      <w:marBottom w:val="0"/>
      <w:divBdr>
        <w:top w:val="none" w:sz="0" w:space="0" w:color="auto"/>
        <w:left w:val="none" w:sz="0" w:space="0" w:color="auto"/>
        <w:bottom w:val="none" w:sz="0" w:space="0" w:color="auto"/>
        <w:right w:val="none" w:sz="0" w:space="0" w:color="auto"/>
      </w:divBdr>
    </w:div>
    <w:div w:id="266545512">
      <w:bodyDiv w:val="1"/>
      <w:marLeft w:val="0"/>
      <w:marRight w:val="0"/>
      <w:marTop w:val="0"/>
      <w:marBottom w:val="0"/>
      <w:divBdr>
        <w:top w:val="none" w:sz="0" w:space="0" w:color="auto"/>
        <w:left w:val="none" w:sz="0" w:space="0" w:color="auto"/>
        <w:bottom w:val="none" w:sz="0" w:space="0" w:color="auto"/>
        <w:right w:val="none" w:sz="0" w:space="0" w:color="auto"/>
      </w:divBdr>
    </w:div>
    <w:div w:id="394207471">
      <w:bodyDiv w:val="1"/>
      <w:marLeft w:val="0"/>
      <w:marRight w:val="0"/>
      <w:marTop w:val="0"/>
      <w:marBottom w:val="0"/>
      <w:divBdr>
        <w:top w:val="none" w:sz="0" w:space="0" w:color="auto"/>
        <w:left w:val="none" w:sz="0" w:space="0" w:color="auto"/>
        <w:bottom w:val="none" w:sz="0" w:space="0" w:color="auto"/>
        <w:right w:val="none" w:sz="0" w:space="0" w:color="auto"/>
      </w:divBdr>
    </w:div>
    <w:div w:id="396366685">
      <w:bodyDiv w:val="1"/>
      <w:marLeft w:val="0"/>
      <w:marRight w:val="0"/>
      <w:marTop w:val="0"/>
      <w:marBottom w:val="0"/>
      <w:divBdr>
        <w:top w:val="none" w:sz="0" w:space="0" w:color="auto"/>
        <w:left w:val="none" w:sz="0" w:space="0" w:color="auto"/>
        <w:bottom w:val="none" w:sz="0" w:space="0" w:color="auto"/>
        <w:right w:val="none" w:sz="0" w:space="0" w:color="auto"/>
      </w:divBdr>
    </w:div>
    <w:div w:id="400560088">
      <w:bodyDiv w:val="1"/>
      <w:marLeft w:val="0"/>
      <w:marRight w:val="0"/>
      <w:marTop w:val="0"/>
      <w:marBottom w:val="0"/>
      <w:divBdr>
        <w:top w:val="none" w:sz="0" w:space="0" w:color="auto"/>
        <w:left w:val="none" w:sz="0" w:space="0" w:color="auto"/>
        <w:bottom w:val="none" w:sz="0" w:space="0" w:color="auto"/>
        <w:right w:val="none" w:sz="0" w:space="0" w:color="auto"/>
      </w:divBdr>
    </w:div>
    <w:div w:id="438649724">
      <w:bodyDiv w:val="1"/>
      <w:marLeft w:val="0"/>
      <w:marRight w:val="0"/>
      <w:marTop w:val="0"/>
      <w:marBottom w:val="0"/>
      <w:divBdr>
        <w:top w:val="none" w:sz="0" w:space="0" w:color="auto"/>
        <w:left w:val="none" w:sz="0" w:space="0" w:color="auto"/>
        <w:bottom w:val="none" w:sz="0" w:space="0" w:color="auto"/>
        <w:right w:val="none" w:sz="0" w:space="0" w:color="auto"/>
      </w:divBdr>
    </w:div>
    <w:div w:id="462886598">
      <w:bodyDiv w:val="1"/>
      <w:marLeft w:val="0"/>
      <w:marRight w:val="0"/>
      <w:marTop w:val="0"/>
      <w:marBottom w:val="0"/>
      <w:divBdr>
        <w:top w:val="none" w:sz="0" w:space="0" w:color="auto"/>
        <w:left w:val="none" w:sz="0" w:space="0" w:color="auto"/>
        <w:bottom w:val="none" w:sz="0" w:space="0" w:color="auto"/>
        <w:right w:val="none" w:sz="0" w:space="0" w:color="auto"/>
      </w:divBdr>
    </w:div>
    <w:div w:id="475994277">
      <w:bodyDiv w:val="1"/>
      <w:marLeft w:val="0"/>
      <w:marRight w:val="0"/>
      <w:marTop w:val="0"/>
      <w:marBottom w:val="0"/>
      <w:divBdr>
        <w:top w:val="none" w:sz="0" w:space="0" w:color="auto"/>
        <w:left w:val="none" w:sz="0" w:space="0" w:color="auto"/>
        <w:bottom w:val="none" w:sz="0" w:space="0" w:color="auto"/>
        <w:right w:val="none" w:sz="0" w:space="0" w:color="auto"/>
      </w:divBdr>
    </w:div>
    <w:div w:id="495609682">
      <w:bodyDiv w:val="1"/>
      <w:marLeft w:val="0"/>
      <w:marRight w:val="0"/>
      <w:marTop w:val="0"/>
      <w:marBottom w:val="0"/>
      <w:divBdr>
        <w:top w:val="none" w:sz="0" w:space="0" w:color="auto"/>
        <w:left w:val="none" w:sz="0" w:space="0" w:color="auto"/>
        <w:bottom w:val="none" w:sz="0" w:space="0" w:color="auto"/>
        <w:right w:val="none" w:sz="0" w:space="0" w:color="auto"/>
      </w:divBdr>
    </w:div>
    <w:div w:id="512308934">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748775289">
      <w:bodyDiv w:val="1"/>
      <w:marLeft w:val="0"/>
      <w:marRight w:val="0"/>
      <w:marTop w:val="0"/>
      <w:marBottom w:val="0"/>
      <w:divBdr>
        <w:top w:val="none" w:sz="0" w:space="0" w:color="auto"/>
        <w:left w:val="none" w:sz="0" w:space="0" w:color="auto"/>
        <w:bottom w:val="none" w:sz="0" w:space="0" w:color="auto"/>
        <w:right w:val="none" w:sz="0" w:space="0" w:color="auto"/>
      </w:divBdr>
    </w:div>
    <w:div w:id="767239092">
      <w:bodyDiv w:val="1"/>
      <w:marLeft w:val="0"/>
      <w:marRight w:val="0"/>
      <w:marTop w:val="0"/>
      <w:marBottom w:val="0"/>
      <w:divBdr>
        <w:top w:val="none" w:sz="0" w:space="0" w:color="auto"/>
        <w:left w:val="none" w:sz="0" w:space="0" w:color="auto"/>
        <w:bottom w:val="none" w:sz="0" w:space="0" w:color="auto"/>
        <w:right w:val="none" w:sz="0" w:space="0" w:color="auto"/>
      </w:divBdr>
    </w:div>
    <w:div w:id="787697563">
      <w:bodyDiv w:val="1"/>
      <w:marLeft w:val="0"/>
      <w:marRight w:val="0"/>
      <w:marTop w:val="0"/>
      <w:marBottom w:val="0"/>
      <w:divBdr>
        <w:top w:val="none" w:sz="0" w:space="0" w:color="auto"/>
        <w:left w:val="none" w:sz="0" w:space="0" w:color="auto"/>
        <w:bottom w:val="none" w:sz="0" w:space="0" w:color="auto"/>
        <w:right w:val="none" w:sz="0" w:space="0" w:color="auto"/>
      </w:divBdr>
      <w:divsChild>
        <w:div w:id="2044938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499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926723">
      <w:bodyDiv w:val="1"/>
      <w:marLeft w:val="0"/>
      <w:marRight w:val="0"/>
      <w:marTop w:val="0"/>
      <w:marBottom w:val="0"/>
      <w:divBdr>
        <w:top w:val="none" w:sz="0" w:space="0" w:color="auto"/>
        <w:left w:val="none" w:sz="0" w:space="0" w:color="auto"/>
        <w:bottom w:val="none" w:sz="0" w:space="0" w:color="auto"/>
        <w:right w:val="none" w:sz="0" w:space="0" w:color="auto"/>
      </w:divBdr>
    </w:div>
    <w:div w:id="869605083">
      <w:bodyDiv w:val="1"/>
      <w:marLeft w:val="0"/>
      <w:marRight w:val="0"/>
      <w:marTop w:val="0"/>
      <w:marBottom w:val="0"/>
      <w:divBdr>
        <w:top w:val="none" w:sz="0" w:space="0" w:color="auto"/>
        <w:left w:val="none" w:sz="0" w:space="0" w:color="auto"/>
        <w:bottom w:val="none" w:sz="0" w:space="0" w:color="auto"/>
        <w:right w:val="none" w:sz="0" w:space="0" w:color="auto"/>
      </w:divBdr>
      <w:divsChild>
        <w:div w:id="132068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7784353">
      <w:bodyDiv w:val="1"/>
      <w:marLeft w:val="0"/>
      <w:marRight w:val="0"/>
      <w:marTop w:val="0"/>
      <w:marBottom w:val="0"/>
      <w:divBdr>
        <w:top w:val="none" w:sz="0" w:space="0" w:color="auto"/>
        <w:left w:val="none" w:sz="0" w:space="0" w:color="auto"/>
        <w:bottom w:val="none" w:sz="0" w:space="0" w:color="auto"/>
        <w:right w:val="none" w:sz="0" w:space="0" w:color="auto"/>
      </w:divBdr>
    </w:div>
    <w:div w:id="912738502">
      <w:bodyDiv w:val="1"/>
      <w:marLeft w:val="0"/>
      <w:marRight w:val="0"/>
      <w:marTop w:val="0"/>
      <w:marBottom w:val="0"/>
      <w:divBdr>
        <w:top w:val="none" w:sz="0" w:space="0" w:color="auto"/>
        <w:left w:val="none" w:sz="0" w:space="0" w:color="auto"/>
        <w:bottom w:val="none" w:sz="0" w:space="0" w:color="auto"/>
        <w:right w:val="none" w:sz="0" w:space="0" w:color="auto"/>
      </w:divBdr>
    </w:div>
    <w:div w:id="961351127">
      <w:bodyDiv w:val="1"/>
      <w:marLeft w:val="0"/>
      <w:marRight w:val="0"/>
      <w:marTop w:val="0"/>
      <w:marBottom w:val="0"/>
      <w:divBdr>
        <w:top w:val="none" w:sz="0" w:space="0" w:color="auto"/>
        <w:left w:val="none" w:sz="0" w:space="0" w:color="auto"/>
        <w:bottom w:val="none" w:sz="0" w:space="0" w:color="auto"/>
        <w:right w:val="none" w:sz="0" w:space="0" w:color="auto"/>
      </w:divBdr>
    </w:div>
    <w:div w:id="971640852">
      <w:bodyDiv w:val="1"/>
      <w:marLeft w:val="0"/>
      <w:marRight w:val="0"/>
      <w:marTop w:val="0"/>
      <w:marBottom w:val="0"/>
      <w:divBdr>
        <w:top w:val="none" w:sz="0" w:space="0" w:color="auto"/>
        <w:left w:val="none" w:sz="0" w:space="0" w:color="auto"/>
        <w:bottom w:val="none" w:sz="0" w:space="0" w:color="auto"/>
        <w:right w:val="none" w:sz="0" w:space="0" w:color="auto"/>
      </w:divBdr>
    </w:div>
    <w:div w:id="1052272021">
      <w:bodyDiv w:val="1"/>
      <w:marLeft w:val="0"/>
      <w:marRight w:val="0"/>
      <w:marTop w:val="0"/>
      <w:marBottom w:val="0"/>
      <w:divBdr>
        <w:top w:val="none" w:sz="0" w:space="0" w:color="auto"/>
        <w:left w:val="none" w:sz="0" w:space="0" w:color="auto"/>
        <w:bottom w:val="none" w:sz="0" w:space="0" w:color="auto"/>
        <w:right w:val="none" w:sz="0" w:space="0" w:color="auto"/>
      </w:divBdr>
    </w:div>
    <w:div w:id="1078673324">
      <w:bodyDiv w:val="1"/>
      <w:marLeft w:val="0"/>
      <w:marRight w:val="0"/>
      <w:marTop w:val="0"/>
      <w:marBottom w:val="0"/>
      <w:divBdr>
        <w:top w:val="none" w:sz="0" w:space="0" w:color="auto"/>
        <w:left w:val="none" w:sz="0" w:space="0" w:color="auto"/>
        <w:bottom w:val="none" w:sz="0" w:space="0" w:color="auto"/>
        <w:right w:val="none" w:sz="0" w:space="0" w:color="auto"/>
      </w:divBdr>
    </w:div>
    <w:div w:id="1140221567">
      <w:bodyDiv w:val="1"/>
      <w:marLeft w:val="0"/>
      <w:marRight w:val="0"/>
      <w:marTop w:val="0"/>
      <w:marBottom w:val="0"/>
      <w:divBdr>
        <w:top w:val="none" w:sz="0" w:space="0" w:color="auto"/>
        <w:left w:val="none" w:sz="0" w:space="0" w:color="auto"/>
        <w:bottom w:val="none" w:sz="0" w:space="0" w:color="auto"/>
        <w:right w:val="none" w:sz="0" w:space="0" w:color="auto"/>
      </w:divBdr>
    </w:div>
    <w:div w:id="1167329184">
      <w:bodyDiv w:val="1"/>
      <w:marLeft w:val="0"/>
      <w:marRight w:val="0"/>
      <w:marTop w:val="0"/>
      <w:marBottom w:val="0"/>
      <w:divBdr>
        <w:top w:val="none" w:sz="0" w:space="0" w:color="auto"/>
        <w:left w:val="none" w:sz="0" w:space="0" w:color="auto"/>
        <w:bottom w:val="none" w:sz="0" w:space="0" w:color="auto"/>
        <w:right w:val="none" w:sz="0" w:space="0" w:color="auto"/>
      </w:divBdr>
    </w:div>
    <w:div w:id="1271400221">
      <w:bodyDiv w:val="1"/>
      <w:marLeft w:val="0"/>
      <w:marRight w:val="0"/>
      <w:marTop w:val="0"/>
      <w:marBottom w:val="0"/>
      <w:divBdr>
        <w:top w:val="none" w:sz="0" w:space="0" w:color="auto"/>
        <w:left w:val="none" w:sz="0" w:space="0" w:color="auto"/>
        <w:bottom w:val="none" w:sz="0" w:space="0" w:color="auto"/>
        <w:right w:val="none" w:sz="0" w:space="0" w:color="auto"/>
      </w:divBdr>
      <w:divsChild>
        <w:div w:id="1661763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408000">
      <w:bodyDiv w:val="1"/>
      <w:marLeft w:val="0"/>
      <w:marRight w:val="0"/>
      <w:marTop w:val="0"/>
      <w:marBottom w:val="0"/>
      <w:divBdr>
        <w:top w:val="none" w:sz="0" w:space="0" w:color="auto"/>
        <w:left w:val="none" w:sz="0" w:space="0" w:color="auto"/>
        <w:bottom w:val="none" w:sz="0" w:space="0" w:color="auto"/>
        <w:right w:val="none" w:sz="0" w:space="0" w:color="auto"/>
      </w:divBdr>
    </w:div>
    <w:div w:id="1482506578">
      <w:bodyDiv w:val="1"/>
      <w:marLeft w:val="0"/>
      <w:marRight w:val="0"/>
      <w:marTop w:val="0"/>
      <w:marBottom w:val="0"/>
      <w:divBdr>
        <w:top w:val="none" w:sz="0" w:space="0" w:color="auto"/>
        <w:left w:val="none" w:sz="0" w:space="0" w:color="auto"/>
        <w:bottom w:val="none" w:sz="0" w:space="0" w:color="auto"/>
        <w:right w:val="none" w:sz="0" w:space="0" w:color="auto"/>
      </w:divBdr>
    </w:div>
    <w:div w:id="1652904790">
      <w:bodyDiv w:val="1"/>
      <w:marLeft w:val="0"/>
      <w:marRight w:val="0"/>
      <w:marTop w:val="0"/>
      <w:marBottom w:val="0"/>
      <w:divBdr>
        <w:top w:val="none" w:sz="0" w:space="0" w:color="auto"/>
        <w:left w:val="none" w:sz="0" w:space="0" w:color="auto"/>
        <w:bottom w:val="none" w:sz="0" w:space="0" w:color="auto"/>
        <w:right w:val="none" w:sz="0" w:space="0" w:color="auto"/>
      </w:divBdr>
    </w:div>
    <w:div w:id="1688872915">
      <w:bodyDiv w:val="1"/>
      <w:marLeft w:val="0"/>
      <w:marRight w:val="0"/>
      <w:marTop w:val="0"/>
      <w:marBottom w:val="0"/>
      <w:divBdr>
        <w:top w:val="none" w:sz="0" w:space="0" w:color="auto"/>
        <w:left w:val="none" w:sz="0" w:space="0" w:color="auto"/>
        <w:bottom w:val="none" w:sz="0" w:space="0" w:color="auto"/>
        <w:right w:val="none" w:sz="0" w:space="0" w:color="auto"/>
      </w:divBdr>
    </w:div>
    <w:div w:id="1763526600">
      <w:bodyDiv w:val="1"/>
      <w:marLeft w:val="0"/>
      <w:marRight w:val="0"/>
      <w:marTop w:val="0"/>
      <w:marBottom w:val="0"/>
      <w:divBdr>
        <w:top w:val="none" w:sz="0" w:space="0" w:color="auto"/>
        <w:left w:val="none" w:sz="0" w:space="0" w:color="auto"/>
        <w:bottom w:val="none" w:sz="0" w:space="0" w:color="auto"/>
        <w:right w:val="none" w:sz="0" w:space="0" w:color="auto"/>
      </w:divBdr>
    </w:div>
    <w:div w:id="1815948383">
      <w:bodyDiv w:val="1"/>
      <w:marLeft w:val="0"/>
      <w:marRight w:val="0"/>
      <w:marTop w:val="0"/>
      <w:marBottom w:val="0"/>
      <w:divBdr>
        <w:top w:val="none" w:sz="0" w:space="0" w:color="auto"/>
        <w:left w:val="none" w:sz="0" w:space="0" w:color="auto"/>
        <w:bottom w:val="none" w:sz="0" w:space="0" w:color="auto"/>
        <w:right w:val="none" w:sz="0" w:space="0" w:color="auto"/>
      </w:divBdr>
    </w:div>
    <w:div w:id="2060976686">
      <w:bodyDiv w:val="1"/>
      <w:marLeft w:val="0"/>
      <w:marRight w:val="0"/>
      <w:marTop w:val="0"/>
      <w:marBottom w:val="0"/>
      <w:divBdr>
        <w:top w:val="none" w:sz="0" w:space="0" w:color="auto"/>
        <w:left w:val="none" w:sz="0" w:space="0" w:color="auto"/>
        <w:bottom w:val="none" w:sz="0" w:space="0" w:color="auto"/>
        <w:right w:val="none" w:sz="0" w:space="0" w:color="auto"/>
      </w:divBdr>
    </w:div>
    <w:div w:id="206571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A94E47A9FB4514BFFBC82E216DF9F7"/>
        <w:category>
          <w:name w:val="Allgemein"/>
          <w:gallery w:val="placeholder"/>
        </w:category>
        <w:types>
          <w:type w:val="bbPlcHdr"/>
        </w:types>
        <w:behaviors>
          <w:behavior w:val="content"/>
        </w:behaviors>
        <w:guid w:val="{E5B3EDDE-BFBB-4179-85F2-1404A971CD6B}"/>
      </w:docPartPr>
      <w:docPartBody>
        <w:p w:rsidR="00270E61" w:rsidRDefault="00647F77">
          <w:r w:rsidRPr="005A190C">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F77"/>
    <w:rsid w:val="00026993"/>
    <w:rsid w:val="00044691"/>
    <w:rsid w:val="00062AD2"/>
    <w:rsid w:val="002248B3"/>
    <w:rsid w:val="00270E61"/>
    <w:rsid w:val="003435FD"/>
    <w:rsid w:val="00361E78"/>
    <w:rsid w:val="00392A06"/>
    <w:rsid w:val="003D75F5"/>
    <w:rsid w:val="0049527E"/>
    <w:rsid w:val="00577CF7"/>
    <w:rsid w:val="00587D38"/>
    <w:rsid w:val="005E6AAF"/>
    <w:rsid w:val="00647F77"/>
    <w:rsid w:val="006758A9"/>
    <w:rsid w:val="00697D9D"/>
    <w:rsid w:val="006C3DD7"/>
    <w:rsid w:val="006D7F0E"/>
    <w:rsid w:val="0082693E"/>
    <w:rsid w:val="008C489C"/>
    <w:rsid w:val="009834F2"/>
    <w:rsid w:val="009B5D71"/>
    <w:rsid w:val="009E4B46"/>
    <w:rsid w:val="009F05DE"/>
    <w:rsid w:val="00A05DCF"/>
    <w:rsid w:val="00A15A47"/>
    <w:rsid w:val="00A278E4"/>
    <w:rsid w:val="00A43206"/>
    <w:rsid w:val="00B50560"/>
    <w:rsid w:val="00BA293A"/>
    <w:rsid w:val="00C36FBE"/>
    <w:rsid w:val="00C83B5E"/>
    <w:rsid w:val="00CA33EE"/>
    <w:rsid w:val="00DD06C1"/>
    <w:rsid w:val="00DF1651"/>
    <w:rsid w:val="00E14911"/>
    <w:rsid w:val="00E21575"/>
    <w:rsid w:val="00FC11F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B5D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1EA5-27E9-47E1-86AE-D4A2385E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7025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SENNEBOGEN_730 Pick &amp; Carry mit Anhänger_OLWO AG_Schweiz</vt:lpstr>
    </vt:vector>
  </TitlesOfParts>
  <Company>SENNEBOGEN Maschinenfabrik GmbH</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SENNEBOGEN_730 Pick &amp; Carry mit Anhänger_OLWO AG_Schweiz</dc:title>
  <dc:creator>Isabella Wild</dc:creator>
  <cp:lastModifiedBy>Buss Jessica</cp:lastModifiedBy>
  <cp:revision>10</cp:revision>
  <cp:lastPrinted>2025-12-02T06:07:00Z</cp:lastPrinted>
  <dcterms:created xsi:type="dcterms:W3CDTF">2026-07-13T08:51:00Z</dcterms:created>
  <dcterms:modified xsi:type="dcterms:W3CDTF">2026-09-29T09:34:00Z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Adobe InDesign 15.0 (Windows)</vt:lpwstr>
  </property>
  <property fmtid="{D5CDD505-2E9C-101B-9397-08002B2CF9AE}" pid="4" name="LastSaved">
    <vt:filetime>2020-06-09T00:00:00Z</vt:filetime>
  </property>
</Properties>
</file>