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32E1E9DF" w:rsidR="00B63835" w:rsidRPr="00B63835" w:rsidRDefault="00FA4A60"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1B8B9235">
                <wp:simplePos x="0" y="0"/>
                <wp:positionH relativeFrom="column">
                  <wp:posOffset>1913255</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65E8373F" w:rsidR="00FA4A60" w:rsidRPr="00FA4A60" w:rsidRDefault="00BF45C7" w:rsidP="00782312">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2312">
                                <w:rPr>
                                  <w:i/>
                                  <w:color w:val="7F7F7F" w:themeColor="text1" w:themeTint="80"/>
                                </w:rPr>
                                <w:t>Lisa-Maria Heigl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50.65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MRnwQAAOQ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65E8373F" w:rsidR="00FA4A60" w:rsidRPr="00FA4A60" w:rsidRDefault="00BF45C7" w:rsidP="00782312">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782312">
                          <w:rPr>
                            <w:i/>
                            <w:color w:val="7F7F7F" w:themeColor="text1" w:themeTint="80"/>
                          </w:rPr>
                          <w:t>Lisa-Maria Heigl</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9"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19666677">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57649BD3"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634746">
                                <w:rPr>
                                  <w:rFonts w:cs="Arial"/>
                                  <w:i/>
                                  <w:color w:val="7F7F7F" w:themeColor="text1" w:themeTint="80"/>
                                </w:rPr>
                                <w:t>Italien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2"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m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1Hn7R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WpTJkqAEAADmDAAADgAAAAAAAAAAAAAAAAAuAgAA&#10;ZHJzL2Uyb0RvYy54bWxQSwECLQAUAAYACAAAACEA0GaKruAAAAAJAQAADwAAAAAAAAAAAAAAAAD6&#10;BgAAZHJzL2Rvd25yZXYueG1sUEsFBgAAAAAEAAQA8wAAAAcI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57649BD3"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634746">
                          <w:rPr>
                            <w:rFonts w:cs="Arial"/>
                            <w:i/>
                            <w:color w:val="7F7F7F" w:themeColor="text1" w:themeTint="80"/>
                          </w:rPr>
                          <w:t>Italien</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15BE0A9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82312">
                                <w:rPr>
                                  <w:rFonts w:cs="Arial"/>
                                  <w:i/>
                                  <w:color w:val="7F7F7F" w:themeColor="text1" w:themeTint="80"/>
                                </w:rPr>
                                <w:t>10</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15BE0A9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82312">
                          <w:rPr>
                            <w:rFonts w:cs="Arial"/>
                            <w:i/>
                            <w:color w:val="7F7F7F" w:themeColor="text1" w:themeTint="80"/>
                          </w:rPr>
                          <w:t>10</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r w:rsidR="000D51D6">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68498CDD" w14:textId="2D36FF1A" w:rsidR="00031E52" w:rsidRDefault="00BD4DB7" w:rsidP="00862D9C">
      <w:pPr>
        <w:spacing w:line="360" w:lineRule="auto"/>
        <w:rPr>
          <w:rFonts w:ascii="Arial" w:hAnsi="Arial" w:cs="Arial"/>
          <w:b/>
          <w:bCs/>
          <w:sz w:val="32"/>
          <w:szCs w:val="32"/>
          <w:u w:val="single"/>
        </w:rPr>
      </w:pPr>
      <w:r w:rsidRPr="00BD4DB7">
        <w:rPr>
          <w:rFonts w:ascii="Arial" w:hAnsi="Arial" w:cs="Arial"/>
          <w:b/>
          <w:bCs/>
          <w:sz w:val="32"/>
          <w:szCs w:val="32"/>
          <w:u w:val="single"/>
        </w:rPr>
        <w:t>Efficient scrap recycling with electric material handler</w:t>
      </w:r>
    </w:p>
    <w:p w14:paraId="4BC3AFAB" w14:textId="77777777" w:rsidR="00BD4DB7" w:rsidRDefault="00BD4DB7" w:rsidP="00862D9C">
      <w:pPr>
        <w:spacing w:line="360" w:lineRule="auto"/>
        <w:rPr>
          <w:rFonts w:ascii="Arial" w:hAnsi="Arial" w:cs="Arial"/>
          <w:b/>
          <w:bCs/>
          <w:sz w:val="24"/>
          <w:szCs w:val="24"/>
        </w:rPr>
      </w:pPr>
    </w:p>
    <w:p w14:paraId="327CD878" w14:textId="77777777" w:rsidR="00BD4DB7" w:rsidRPr="00BD4DB7" w:rsidRDefault="00BD4DB7" w:rsidP="00BD4DB7">
      <w:pPr>
        <w:spacing w:line="360" w:lineRule="auto"/>
        <w:rPr>
          <w:rFonts w:ascii="Arial" w:hAnsi="Arial" w:cs="Arial"/>
          <w:b/>
          <w:bCs/>
          <w:color w:val="000000"/>
          <w:sz w:val="24"/>
          <w:szCs w:val="24"/>
        </w:rPr>
      </w:pPr>
      <w:r w:rsidRPr="00BD4DB7">
        <w:rPr>
          <w:rFonts w:ascii="Arial" w:hAnsi="Arial" w:cs="Arial"/>
          <w:b/>
          <w:bCs/>
          <w:color w:val="000000"/>
          <w:sz w:val="24"/>
          <w:szCs w:val="24"/>
        </w:rPr>
        <w:t>Padana Rottami Srl, a leading company in the metal scrap recycling sector and wholly owned by the Acciaierie Venete Group, is known for processing scrap iron and steel, which is mainly supplied to the Group's three steelworks. With 70 employees and a main warehouse in Castelfranco Veneto covering 50,000 square metres, the company specializes in the fast and efficient supply of ready mixes for foundries and steelworks throughout Italy.</w:t>
      </w:r>
    </w:p>
    <w:p w14:paraId="7A895213" w14:textId="77777777" w:rsidR="00BD4DB7" w:rsidRPr="00BD4DB7" w:rsidRDefault="00BD4DB7" w:rsidP="00BD4DB7">
      <w:pPr>
        <w:spacing w:line="360" w:lineRule="auto"/>
        <w:rPr>
          <w:rFonts w:ascii="Arial" w:hAnsi="Arial" w:cs="Arial"/>
          <w:b/>
          <w:bCs/>
          <w:color w:val="000000"/>
          <w:sz w:val="24"/>
          <w:szCs w:val="24"/>
        </w:rPr>
      </w:pPr>
    </w:p>
    <w:p w14:paraId="66E6AD65" w14:textId="77777777" w:rsidR="00BD4DB7" w:rsidRPr="00BD4DB7" w:rsidRDefault="00BD4DB7" w:rsidP="00BD4DB7">
      <w:pPr>
        <w:spacing w:line="360" w:lineRule="auto"/>
        <w:rPr>
          <w:rFonts w:ascii="Arial" w:hAnsi="Arial" w:cs="Arial"/>
          <w:sz w:val="24"/>
          <w:szCs w:val="24"/>
        </w:rPr>
      </w:pPr>
      <w:r w:rsidRPr="00BD4DB7">
        <w:rPr>
          <w:rFonts w:ascii="Arial" w:hAnsi="Arial" w:cs="Arial"/>
          <w:sz w:val="24"/>
          <w:szCs w:val="24"/>
        </w:rPr>
        <w:t>In September 2023, a SENNEBOGEN 840 E electric machine with pylon was successfully put into operation at the Castelfranco Veneto site. This machine plays a central role in feeding the new sliding shear, which was developed for the volumetric reduction of metals. With the aim of further increasing efficiency, Padana Rottami decided on the stationary SENNEBOGEN 840 E to optimize their processes and reduce operating costs.</w:t>
      </w:r>
    </w:p>
    <w:p w14:paraId="3ED8BD2F" w14:textId="77777777" w:rsidR="00BD4DB7" w:rsidRDefault="00BD4DB7" w:rsidP="00B02A98">
      <w:pPr>
        <w:spacing w:line="360" w:lineRule="auto"/>
        <w:rPr>
          <w:rFonts w:ascii="Arial" w:hAnsi="Arial" w:cs="Arial"/>
          <w:sz w:val="24"/>
          <w:szCs w:val="24"/>
        </w:rPr>
      </w:pPr>
    </w:p>
    <w:p w14:paraId="7BFBF041" w14:textId="1202051D" w:rsidR="00177F84" w:rsidRDefault="00BD4DB7" w:rsidP="00B02A98">
      <w:pPr>
        <w:spacing w:line="360" w:lineRule="auto"/>
        <w:rPr>
          <w:rFonts w:ascii="Arial" w:hAnsi="Arial" w:cs="Arial"/>
          <w:b/>
          <w:bCs/>
          <w:sz w:val="24"/>
          <w:szCs w:val="24"/>
        </w:rPr>
      </w:pPr>
      <w:r w:rsidRPr="00BD4DB7">
        <w:rPr>
          <w:rFonts w:ascii="Arial" w:hAnsi="Arial" w:cs="Arial"/>
          <w:b/>
          <w:bCs/>
          <w:sz w:val="24"/>
          <w:szCs w:val="24"/>
        </w:rPr>
        <w:t>Customized technology for maximum productivity</w:t>
      </w:r>
    </w:p>
    <w:p w14:paraId="546D2C57" w14:textId="77777777" w:rsidR="00BD4DB7" w:rsidRDefault="00BD4DB7" w:rsidP="00B02A98">
      <w:pPr>
        <w:spacing w:line="360" w:lineRule="auto"/>
        <w:rPr>
          <w:rFonts w:ascii="Arial" w:hAnsi="Arial" w:cs="Arial"/>
          <w:sz w:val="24"/>
          <w:szCs w:val="24"/>
        </w:rPr>
      </w:pPr>
    </w:p>
    <w:p w14:paraId="152239DF" w14:textId="20E019D1" w:rsidR="00C4422D" w:rsidRDefault="00BD4DB7" w:rsidP="00B02A98">
      <w:pPr>
        <w:spacing w:line="360" w:lineRule="auto"/>
        <w:rPr>
          <w:rFonts w:ascii="Arial" w:hAnsi="Arial" w:cs="Arial"/>
          <w:sz w:val="24"/>
          <w:szCs w:val="24"/>
        </w:rPr>
      </w:pPr>
      <w:r w:rsidRPr="00BD4DB7">
        <w:rPr>
          <w:rFonts w:ascii="Arial" w:hAnsi="Arial" w:cs="Arial"/>
          <w:sz w:val="24"/>
          <w:szCs w:val="24"/>
        </w:rPr>
        <w:t>The SENNEBOGEN 840 E is equipped with a 5 meter high pylon and specially developed ground anchoring to ensure maximum stability with heavy loads. The electric drive ensures quiet and low-vibration operation, which not only improves operator comfort but also significantly reduces operating costs.</w:t>
      </w:r>
    </w:p>
    <w:p w14:paraId="6C2F73DD" w14:textId="77777777" w:rsidR="00BD4DB7" w:rsidRDefault="00BD4DB7" w:rsidP="00B02A98">
      <w:pPr>
        <w:spacing w:line="360" w:lineRule="auto"/>
        <w:rPr>
          <w:rFonts w:ascii="Arial" w:hAnsi="Arial" w:cs="Arial"/>
          <w:sz w:val="24"/>
          <w:szCs w:val="24"/>
        </w:rPr>
      </w:pPr>
    </w:p>
    <w:p w14:paraId="397DF88F" w14:textId="69353D6F" w:rsidR="00C4422D" w:rsidRDefault="00BD4DB7" w:rsidP="00B02A98">
      <w:pPr>
        <w:spacing w:line="360" w:lineRule="auto"/>
        <w:rPr>
          <w:rFonts w:ascii="Arial" w:hAnsi="Arial" w:cs="Arial"/>
          <w:sz w:val="24"/>
          <w:szCs w:val="24"/>
        </w:rPr>
      </w:pPr>
      <w:r w:rsidRPr="00BD4DB7">
        <w:rPr>
          <w:rFonts w:ascii="Arial" w:hAnsi="Arial" w:cs="Arial"/>
          <w:b/>
          <w:bCs/>
          <w:sz w:val="24"/>
          <w:szCs w:val="24"/>
        </w:rPr>
        <w:t>Nicola</w:t>
      </w:r>
      <w:r w:rsidR="008B69ED">
        <w:rPr>
          <w:rFonts w:ascii="Arial" w:hAnsi="Arial" w:cs="Arial"/>
          <w:b/>
          <w:bCs/>
          <w:sz w:val="24"/>
          <w:szCs w:val="24"/>
        </w:rPr>
        <w:t xml:space="preserve"> Magaton</w:t>
      </w:r>
      <w:r w:rsidRPr="00BD4DB7">
        <w:rPr>
          <w:rFonts w:ascii="Arial" w:hAnsi="Arial" w:cs="Arial"/>
          <w:b/>
          <w:bCs/>
          <w:sz w:val="24"/>
          <w:szCs w:val="24"/>
        </w:rPr>
        <w:t xml:space="preserve">, </w:t>
      </w:r>
      <w:r w:rsidRPr="00BD4DB7">
        <w:rPr>
          <w:rFonts w:ascii="Arial" w:hAnsi="Arial" w:cs="Arial"/>
          <w:sz w:val="24"/>
          <w:szCs w:val="24"/>
        </w:rPr>
        <w:t>the experienced machine operator at Padana Rottami, particularly praises the high level of comfort in the cab, the intuitive operation and the exceptional responsiveness of the machine. “It wasn't difficult to learn how to operate,” he reports, ”but it did take some time to get used to working at this height. The machine's movements are fluid, and the cabin offers plenty of space and a safe environment.”</w:t>
      </w:r>
    </w:p>
    <w:p w14:paraId="394B1881" w14:textId="77777777" w:rsidR="00C4422D" w:rsidRDefault="00C4422D" w:rsidP="00B02A98">
      <w:pPr>
        <w:spacing w:line="360" w:lineRule="auto"/>
        <w:rPr>
          <w:rFonts w:ascii="Arial" w:hAnsi="Arial" w:cs="Arial"/>
          <w:sz w:val="24"/>
          <w:szCs w:val="24"/>
        </w:rPr>
      </w:pPr>
    </w:p>
    <w:p w14:paraId="13DBDACA" w14:textId="77777777" w:rsidR="00BD4DB7" w:rsidRDefault="00BD4DB7" w:rsidP="00B02A98">
      <w:pPr>
        <w:spacing w:line="360" w:lineRule="auto"/>
        <w:rPr>
          <w:rFonts w:ascii="Arial" w:hAnsi="Arial" w:cs="Arial"/>
          <w:sz w:val="24"/>
          <w:szCs w:val="24"/>
        </w:rPr>
      </w:pPr>
    </w:p>
    <w:p w14:paraId="6B4C0782" w14:textId="77777777" w:rsidR="00BD4DB7" w:rsidRDefault="00BD4DB7" w:rsidP="00B02A98">
      <w:pPr>
        <w:spacing w:line="360" w:lineRule="auto"/>
        <w:rPr>
          <w:rFonts w:ascii="Arial" w:hAnsi="Arial" w:cs="Arial"/>
          <w:sz w:val="24"/>
          <w:szCs w:val="24"/>
        </w:rPr>
      </w:pPr>
    </w:p>
    <w:p w14:paraId="53ED1516" w14:textId="5800F1A8" w:rsidR="00177F84" w:rsidRDefault="00BD4DB7" w:rsidP="0066503D">
      <w:pPr>
        <w:spacing w:line="360" w:lineRule="auto"/>
        <w:rPr>
          <w:rFonts w:ascii="Arial" w:hAnsi="Arial" w:cs="Arial"/>
          <w:b/>
          <w:bCs/>
          <w:sz w:val="24"/>
          <w:szCs w:val="24"/>
        </w:rPr>
      </w:pPr>
      <w:r w:rsidRPr="00BD4DB7">
        <w:rPr>
          <w:rFonts w:ascii="Arial" w:hAnsi="Arial" w:cs="Arial"/>
          <w:b/>
          <w:bCs/>
          <w:sz w:val="24"/>
          <w:szCs w:val="24"/>
        </w:rPr>
        <w:lastRenderedPageBreak/>
        <w:t>Fast cycle times in scrap handling</w:t>
      </w:r>
    </w:p>
    <w:p w14:paraId="35B7ED41" w14:textId="77777777" w:rsidR="00BD4DB7" w:rsidRPr="009F68DF" w:rsidRDefault="00BD4DB7" w:rsidP="0066503D">
      <w:pPr>
        <w:spacing w:line="360" w:lineRule="auto"/>
        <w:rPr>
          <w:rFonts w:ascii="Arial" w:hAnsi="Arial" w:cs="Arial"/>
          <w:b/>
          <w:bCs/>
          <w:sz w:val="24"/>
          <w:szCs w:val="24"/>
        </w:rPr>
      </w:pPr>
    </w:p>
    <w:p w14:paraId="7214BE82" w14:textId="55BEEB18" w:rsidR="00177F84" w:rsidRDefault="00BD4DB7" w:rsidP="00177F84">
      <w:pPr>
        <w:spacing w:line="360" w:lineRule="auto"/>
        <w:rPr>
          <w:rFonts w:ascii="Arial" w:hAnsi="Arial" w:cs="Arial"/>
          <w:sz w:val="24"/>
          <w:szCs w:val="24"/>
        </w:rPr>
      </w:pPr>
      <w:r w:rsidRPr="00BD4DB7">
        <w:rPr>
          <w:rFonts w:ascii="Arial" w:hAnsi="Arial" w:cs="Arial"/>
          <w:sz w:val="24"/>
          <w:szCs w:val="24"/>
        </w:rPr>
        <w:t>The SENNEBOGEN 840 E impresses with fast cycle times and offers outstanding performance, especially when processing scrap, steel, slabs and pipes in the outdoor area. The machine was specially adapted to the requirements of Padana Rottami. The decision in favor of the Sennebogen machine was facilitated by the long-standing cooperation with the dealer Cesaro Mac Import, which has been providing innovative technologies for Padana Rottami for over 20 years.</w:t>
      </w:r>
    </w:p>
    <w:p w14:paraId="3788A576" w14:textId="77777777" w:rsidR="00BD4DB7" w:rsidRPr="00177F84" w:rsidRDefault="00BD4DB7" w:rsidP="00177F84">
      <w:pPr>
        <w:spacing w:line="360" w:lineRule="auto"/>
        <w:rPr>
          <w:rFonts w:ascii="Arial" w:hAnsi="Arial" w:cs="Arial"/>
          <w:sz w:val="24"/>
          <w:szCs w:val="24"/>
        </w:rPr>
      </w:pPr>
    </w:p>
    <w:p w14:paraId="5B1FABCB" w14:textId="3E7A11B2" w:rsidR="0066503D" w:rsidRDefault="00BD4DB7" w:rsidP="0066503D">
      <w:pPr>
        <w:spacing w:line="360" w:lineRule="auto"/>
        <w:rPr>
          <w:rFonts w:ascii="Arial" w:hAnsi="Arial" w:cs="Arial"/>
          <w:sz w:val="24"/>
          <w:szCs w:val="24"/>
        </w:rPr>
      </w:pPr>
      <w:r w:rsidRPr="00BD4DB7">
        <w:rPr>
          <w:rFonts w:ascii="Arial" w:hAnsi="Arial" w:cs="Arial"/>
          <w:sz w:val="24"/>
          <w:szCs w:val="24"/>
        </w:rPr>
        <w:t>Thanks to the made-to-measure design and reliability of the machine, Padana Rottami has been able to further increase its efficiency, while the electrical components not only reduce the environmental impact but also minimize noise pollution for employees at the site.</w:t>
      </w:r>
    </w:p>
    <w:p w14:paraId="32CCA1A3" w14:textId="77777777" w:rsidR="00BD4DB7" w:rsidRPr="009F68DF" w:rsidRDefault="00BD4DB7" w:rsidP="0066503D">
      <w:pPr>
        <w:spacing w:line="360" w:lineRule="auto"/>
        <w:rPr>
          <w:rFonts w:ascii="Arial" w:hAnsi="Arial" w:cs="Arial"/>
          <w:sz w:val="24"/>
          <w:szCs w:val="24"/>
        </w:rPr>
      </w:pPr>
    </w:p>
    <w:p w14:paraId="68DEC5A8" w14:textId="1D4F862A" w:rsidR="00177F84" w:rsidRDefault="00BD4DB7" w:rsidP="0066503D">
      <w:pPr>
        <w:spacing w:line="360" w:lineRule="auto"/>
        <w:rPr>
          <w:rFonts w:ascii="Arial" w:hAnsi="Arial" w:cs="Arial"/>
          <w:b/>
          <w:bCs/>
          <w:sz w:val="24"/>
          <w:szCs w:val="24"/>
        </w:rPr>
      </w:pPr>
      <w:r w:rsidRPr="00BD4DB7">
        <w:rPr>
          <w:rFonts w:ascii="Arial" w:hAnsi="Arial" w:cs="Arial"/>
          <w:b/>
          <w:bCs/>
          <w:sz w:val="24"/>
          <w:szCs w:val="24"/>
        </w:rPr>
        <w:t>Trust in long-term partnership and excellent service</w:t>
      </w:r>
    </w:p>
    <w:p w14:paraId="78ADFC9C" w14:textId="77777777" w:rsidR="00BD4DB7" w:rsidRDefault="00BD4DB7" w:rsidP="0066503D">
      <w:pPr>
        <w:spacing w:line="360" w:lineRule="auto"/>
        <w:rPr>
          <w:rFonts w:ascii="Arial" w:hAnsi="Arial" w:cs="Arial"/>
          <w:b/>
          <w:bCs/>
          <w:sz w:val="24"/>
          <w:szCs w:val="24"/>
        </w:rPr>
      </w:pPr>
    </w:p>
    <w:p w14:paraId="078ED932" w14:textId="2F19FBB5" w:rsidR="003941DD" w:rsidRDefault="00BD4DB7" w:rsidP="004436C5">
      <w:pPr>
        <w:adjustRightInd w:val="0"/>
        <w:spacing w:line="360" w:lineRule="auto"/>
        <w:rPr>
          <w:rFonts w:ascii="Arial" w:hAnsi="Arial" w:cs="Arial"/>
          <w:b/>
          <w:sz w:val="24"/>
          <w:szCs w:val="24"/>
          <w:u w:val="single"/>
        </w:rPr>
      </w:pPr>
      <w:r w:rsidRPr="00BD4DB7">
        <w:rPr>
          <w:rFonts w:ascii="Arial" w:hAnsi="Arial" w:cs="Arial"/>
          <w:sz w:val="24"/>
          <w:szCs w:val="24"/>
        </w:rPr>
        <w:t>The cooperation with Cesaro Mac Import was a key factor in the decision to purchase the SENNEBOGEN 840 E. The dealer not only offers the latest technology, but also guarantees fast and efficient service whenever it is needed. The machine is thus always kept in optimum condition to avoid downtime. In November, Padana Rottami awaited the next delivery of another Sennebogen machine, the 835 G model, further cementing the close partnership.</w:t>
      </w:r>
      <w:r w:rsidR="0066503D">
        <w:rPr>
          <w:rFonts w:ascii="Arial" w:hAnsi="Arial" w:cs="Arial"/>
          <w:b/>
          <w:sz w:val="24"/>
          <w:szCs w:val="24"/>
        </w:rPr>
        <w:br w:type="page"/>
      </w:r>
      <w:r w:rsidR="000173DA">
        <w:rPr>
          <w:rFonts w:ascii="Arial" w:hAnsi="Arial" w:cs="Arial"/>
          <w:b/>
          <w:sz w:val="24"/>
          <w:szCs w:val="24"/>
          <w:u w:val="single"/>
        </w:rPr>
        <w:lastRenderedPageBreak/>
        <w:t>Captions</w:t>
      </w:r>
      <w:r w:rsidR="0066503D" w:rsidRPr="003941DD">
        <w:rPr>
          <w:rFonts w:ascii="Arial" w:hAnsi="Arial" w:cs="Arial"/>
          <w:b/>
          <w:sz w:val="24"/>
          <w:szCs w:val="24"/>
          <w:u w:val="single"/>
        </w:rPr>
        <w:t>:</w:t>
      </w:r>
    </w:p>
    <w:p w14:paraId="0DAD8345" w14:textId="77777777" w:rsidR="002404D8" w:rsidRDefault="002404D8" w:rsidP="004436C5">
      <w:pPr>
        <w:adjustRightInd w:val="0"/>
        <w:spacing w:line="360" w:lineRule="auto"/>
        <w:rPr>
          <w:rFonts w:ascii="Arial" w:hAnsi="Arial" w:cs="Arial"/>
          <w:bCs/>
          <w:sz w:val="24"/>
          <w:szCs w:val="24"/>
        </w:rPr>
      </w:pPr>
    </w:p>
    <w:p w14:paraId="079537E5" w14:textId="262AD35F" w:rsidR="003941DD" w:rsidRDefault="00C4422D"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5A14CE69" wp14:editId="219424E5">
            <wp:extent cx="5505068" cy="3095625"/>
            <wp:effectExtent l="0" t="0" r="635" b="0"/>
            <wp:docPr id="3782995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8740" cy="3097690"/>
                    </a:xfrm>
                    <a:prstGeom prst="rect">
                      <a:avLst/>
                    </a:prstGeom>
                    <a:noFill/>
                    <a:ln>
                      <a:noFill/>
                    </a:ln>
                  </pic:spPr>
                </pic:pic>
              </a:graphicData>
            </a:graphic>
          </wp:inline>
        </w:drawing>
      </w:r>
    </w:p>
    <w:p w14:paraId="4F29604D" w14:textId="1B79F733" w:rsidR="002404D8" w:rsidRPr="002404D8" w:rsidRDefault="002404D8" w:rsidP="002404D8">
      <w:pPr>
        <w:adjustRightInd w:val="0"/>
        <w:spacing w:line="360" w:lineRule="auto"/>
        <w:rPr>
          <w:rFonts w:ascii="Arial" w:hAnsi="Arial" w:cs="Arial"/>
          <w:bCs/>
          <w:sz w:val="24"/>
          <w:szCs w:val="24"/>
        </w:rPr>
      </w:pPr>
      <w:r>
        <w:rPr>
          <w:rFonts w:ascii="Arial" w:hAnsi="Arial" w:cs="Arial"/>
          <w:bCs/>
          <w:sz w:val="24"/>
          <w:szCs w:val="24"/>
        </w:rPr>
        <w:t>Header</w:t>
      </w:r>
      <w:r w:rsidR="000173DA">
        <w:rPr>
          <w:rFonts w:ascii="Arial" w:hAnsi="Arial" w:cs="Arial"/>
          <w:bCs/>
          <w:sz w:val="24"/>
          <w:szCs w:val="24"/>
        </w:rPr>
        <w:t xml:space="preserve"> picture</w:t>
      </w:r>
    </w:p>
    <w:p w14:paraId="5DD9BC81" w14:textId="77777777" w:rsidR="001722FD" w:rsidRDefault="001722FD" w:rsidP="004436C5">
      <w:pPr>
        <w:adjustRightInd w:val="0"/>
        <w:spacing w:line="360" w:lineRule="auto"/>
        <w:rPr>
          <w:rFonts w:ascii="Arial" w:hAnsi="Arial" w:cs="Arial"/>
          <w:b/>
          <w:sz w:val="24"/>
          <w:szCs w:val="24"/>
        </w:rPr>
      </w:pPr>
    </w:p>
    <w:p w14:paraId="74C2AB24" w14:textId="77777777" w:rsidR="001722FD" w:rsidRDefault="001722FD" w:rsidP="004436C5">
      <w:pPr>
        <w:adjustRightInd w:val="0"/>
        <w:spacing w:line="360" w:lineRule="auto"/>
        <w:rPr>
          <w:rFonts w:ascii="Arial" w:hAnsi="Arial" w:cs="Arial"/>
          <w:b/>
          <w:sz w:val="24"/>
          <w:szCs w:val="24"/>
        </w:rPr>
      </w:pPr>
    </w:p>
    <w:p w14:paraId="3C223519" w14:textId="35555D46" w:rsidR="00F61AB0" w:rsidRDefault="00023F83" w:rsidP="002F0C2A">
      <w:pPr>
        <w:spacing w:line="276" w:lineRule="auto"/>
        <w:rPr>
          <w:rFonts w:ascii="Arial" w:hAnsi="Arial" w:cs="Arial"/>
          <w:sz w:val="24"/>
          <w:szCs w:val="24"/>
        </w:rPr>
      </w:pPr>
      <w:r>
        <w:rPr>
          <w:rFonts w:ascii="Arial" w:hAnsi="Arial" w:cs="Arial"/>
          <w:noProof/>
          <w:sz w:val="24"/>
          <w:szCs w:val="24"/>
        </w:rPr>
        <w:drawing>
          <wp:inline distT="0" distB="0" distL="0" distR="0" wp14:anchorId="7B56493A" wp14:editId="4A89C8C5">
            <wp:extent cx="5492617" cy="3094074"/>
            <wp:effectExtent l="0" t="0" r="0" b="0"/>
            <wp:docPr id="13098537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1622" cy="3110413"/>
                    </a:xfrm>
                    <a:prstGeom prst="rect">
                      <a:avLst/>
                    </a:prstGeom>
                    <a:noFill/>
                    <a:ln>
                      <a:noFill/>
                    </a:ln>
                  </pic:spPr>
                </pic:pic>
              </a:graphicData>
            </a:graphic>
          </wp:inline>
        </w:drawing>
      </w:r>
    </w:p>
    <w:p w14:paraId="1A17E1F7" w14:textId="77777777" w:rsidR="001722FD" w:rsidRDefault="001722FD" w:rsidP="002F0C2A">
      <w:pPr>
        <w:spacing w:line="276" w:lineRule="auto"/>
        <w:rPr>
          <w:rFonts w:ascii="Arial" w:hAnsi="Arial" w:cs="Arial"/>
          <w:sz w:val="24"/>
          <w:szCs w:val="24"/>
        </w:rPr>
      </w:pPr>
    </w:p>
    <w:p w14:paraId="6F85AE35" w14:textId="7B9CC849" w:rsidR="008458BA" w:rsidRDefault="000173DA" w:rsidP="002404D8">
      <w:pPr>
        <w:spacing w:line="276" w:lineRule="auto"/>
        <w:rPr>
          <w:rFonts w:ascii="Arial" w:hAnsi="Arial" w:cs="Arial"/>
          <w:sz w:val="24"/>
          <w:szCs w:val="24"/>
        </w:rPr>
      </w:pPr>
      <w:r w:rsidRPr="000173DA">
        <w:rPr>
          <w:rFonts w:ascii="Arial" w:hAnsi="Arial" w:cs="Arial"/>
          <w:sz w:val="24"/>
          <w:szCs w:val="24"/>
        </w:rPr>
        <w:t xml:space="preserve">Sennebogen salesman Paolo Boscoscuro from Cesaro Mac Import, Padana Rottami managing director Simone Graziotto and marketing manager Michael Ibarth from Sennebogen (from left) </w:t>
      </w:r>
      <w:r w:rsidR="008458BA">
        <w:rPr>
          <w:rFonts w:ascii="Arial" w:hAnsi="Arial" w:cs="Arial"/>
          <w:noProof/>
          <w:sz w:val="24"/>
          <w:szCs w:val="24"/>
        </w:rPr>
        <w:lastRenderedPageBreak/>
        <w:drawing>
          <wp:inline distT="0" distB="0" distL="0" distR="0" wp14:anchorId="6CAEBDF6" wp14:editId="231E2F76">
            <wp:extent cx="5505064" cy="3095625"/>
            <wp:effectExtent l="0" t="0" r="635" b="0"/>
            <wp:docPr id="7008775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4712" cy="3101051"/>
                    </a:xfrm>
                    <a:prstGeom prst="rect">
                      <a:avLst/>
                    </a:prstGeom>
                    <a:noFill/>
                    <a:ln>
                      <a:noFill/>
                    </a:ln>
                  </pic:spPr>
                </pic:pic>
              </a:graphicData>
            </a:graphic>
          </wp:inline>
        </w:drawing>
      </w:r>
    </w:p>
    <w:p w14:paraId="1A5435AD" w14:textId="77777777" w:rsidR="001722FD" w:rsidRDefault="001722FD" w:rsidP="002404D8">
      <w:pPr>
        <w:spacing w:line="276" w:lineRule="auto"/>
        <w:rPr>
          <w:rFonts w:ascii="Arial" w:hAnsi="Arial" w:cs="Arial"/>
          <w:sz w:val="24"/>
          <w:szCs w:val="24"/>
        </w:rPr>
      </w:pPr>
    </w:p>
    <w:p w14:paraId="70A9BF8D" w14:textId="0922DCAE" w:rsidR="001722FD" w:rsidRDefault="000173DA" w:rsidP="002404D8">
      <w:pPr>
        <w:spacing w:line="276" w:lineRule="auto"/>
        <w:rPr>
          <w:rFonts w:ascii="Arial" w:hAnsi="Arial" w:cs="Arial"/>
          <w:sz w:val="24"/>
          <w:szCs w:val="24"/>
        </w:rPr>
      </w:pPr>
      <w:r w:rsidRPr="000173DA">
        <w:rPr>
          <w:rFonts w:ascii="Arial" w:hAnsi="Arial" w:cs="Arial"/>
          <w:sz w:val="24"/>
          <w:szCs w:val="24"/>
        </w:rPr>
        <w:t xml:space="preserve">The driver </w:t>
      </w:r>
      <w:r w:rsidRPr="008B69ED">
        <w:rPr>
          <w:rFonts w:ascii="Arial" w:hAnsi="Arial" w:cs="Arial"/>
          <w:sz w:val="24"/>
          <w:szCs w:val="24"/>
        </w:rPr>
        <w:t xml:space="preserve">Nicola </w:t>
      </w:r>
      <w:r w:rsidR="008B69ED" w:rsidRPr="008B69ED">
        <w:rPr>
          <w:rFonts w:ascii="Arial" w:hAnsi="Arial" w:cs="Arial"/>
          <w:sz w:val="24"/>
          <w:szCs w:val="24"/>
        </w:rPr>
        <w:t>Magaton</w:t>
      </w:r>
      <w:r w:rsidRPr="008B69ED">
        <w:rPr>
          <w:rFonts w:ascii="Arial" w:hAnsi="Arial" w:cs="Arial"/>
          <w:sz w:val="24"/>
          <w:szCs w:val="24"/>
        </w:rPr>
        <w:t xml:space="preserve"> </w:t>
      </w:r>
      <w:r w:rsidRPr="000173DA">
        <w:rPr>
          <w:rFonts w:ascii="Arial" w:hAnsi="Arial" w:cs="Arial"/>
          <w:sz w:val="24"/>
          <w:szCs w:val="24"/>
        </w:rPr>
        <w:t>praises the intuitive controls and the comfort of the spacious cab.</w:t>
      </w:r>
    </w:p>
    <w:p w14:paraId="1853657B" w14:textId="77777777" w:rsidR="001722FD" w:rsidRDefault="001722FD" w:rsidP="002404D8">
      <w:pPr>
        <w:spacing w:line="276" w:lineRule="auto"/>
        <w:rPr>
          <w:rFonts w:ascii="Arial" w:hAnsi="Arial" w:cs="Arial"/>
          <w:sz w:val="24"/>
          <w:szCs w:val="24"/>
        </w:rPr>
      </w:pPr>
    </w:p>
    <w:p w14:paraId="508D9184" w14:textId="38EA17DC" w:rsidR="001722FD" w:rsidRDefault="001722FD" w:rsidP="002404D8">
      <w:pPr>
        <w:spacing w:line="276" w:lineRule="auto"/>
        <w:rPr>
          <w:rFonts w:ascii="Arial" w:hAnsi="Arial" w:cs="Arial"/>
          <w:sz w:val="24"/>
          <w:szCs w:val="24"/>
        </w:rPr>
      </w:pPr>
      <w:r>
        <w:rPr>
          <w:rFonts w:ascii="Arial" w:hAnsi="Arial" w:cs="Arial"/>
          <w:noProof/>
          <w:sz w:val="24"/>
          <w:szCs w:val="24"/>
        </w:rPr>
        <w:drawing>
          <wp:inline distT="0" distB="0" distL="0" distR="0" wp14:anchorId="1D574E2D" wp14:editId="6B2C71FF">
            <wp:extent cx="5504815" cy="3095484"/>
            <wp:effectExtent l="0" t="0" r="635" b="0"/>
            <wp:docPr id="40036253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2356" cy="3099725"/>
                    </a:xfrm>
                    <a:prstGeom prst="rect">
                      <a:avLst/>
                    </a:prstGeom>
                    <a:noFill/>
                    <a:ln>
                      <a:noFill/>
                    </a:ln>
                  </pic:spPr>
                </pic:pic>
              </a:graphicData>
            </a:graphic>
          </wp:inline>
        </w:drawing>
      </w:r>
    </w:p>
    <w:p w14:paraId="5B8CE4A6" w14:textId="77777777" w:rsidR="001722FD" w:rsidRDefault="001722FD" w:rsidP="002404D8">
      <w:pPr>
        <w:spacing w:line="276" w:lineRule="auto"/>
        <w:rPr>
          <w:rFonts w:ascii="Arial" w:hAnsi="Arial" w:cs="Arial"/>
          <w:sz w:val="24"/>
          <w:szCs w:val="24"/>
        </w:rPr>
      </w:pPr>
    </w:p>
    <w:p w14:paraId="74E47941" w14:textId="72C900F8" w:rsidR="002404D8" w:rsidRDefault="000173DA" w:rsidP="006F501E">
      <w:pPr>
        <w:spacing w:line="276" w:lineRule="auto"/>
        <w:rPr>
          <w:rFonts w:ascii="Arial" w:hAnsi="Arial" w:cs="Arial"/>
          <w:sz w:val="24"/>
          <w:szCs w:val="24"/>
        </w:rPr>
      </w:pPr>
      <w:r w:rsidRPr="000173DA">
        <w:rPr>
          <w:rFonts w:ascii="Arial" w:hAnsi="Arial" w:cs="Arial"/>
          <w:sz w:val="24"/>
          <w:szCs w:val="24"/>
        </w:rPr>
        <w:t>The 5-meter pylon of the SENNEBOGEN 840 E ensures optimum positioning even with heavy loads.</w:t>
      </w:r>
    </w:p>
    <w:sectPr w:rsidR="002404D8"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BC7E57">
      <w:rPr>
        <w:rFonts w:ascii="Arial"/>
        <w:b/>
        <w:color w:val="7F7F7F" w:themeColor="text1" w:themeTint="80"/>
        <w:sz w:val="16"/>
        <w:lang w:val="en-US"/>
      </w:rPr>
      <w:t>Michael Ibarth</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DD8BB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173DA"/>
    <w:rsid w:val="00020C72"/>
    <w:rsid w:val="0002208F"/>
    <w:rsid w:val="00023F83"/>
    <w:rsid w:val="00023F95"/>
    <w:rsid w:val="00031E52"/>
    <w:rsid w:val="0004079A"/>
    <w:rsid w:val="00045AC3"/>
    <w:rsid w:val="0005110E"/>
    <w:rsid w:val="000514E6"/>
    <w:rsid w:val="00053A01"/>
    <w:rsid w:val="00060BE6"/>
    <w:rsid w:val="00074244"/>
    <w:rsid w:val="000A0F11"/>
    <w:rsid w:val="000C5FF7"/>
    <w:rsid w:val="000C6638"/>
    <w:rsid w:val="000C7446"/>
    <w:rsid w:val="000D179C"/>
    <w:rsid w:val="000D51D6"/>
    <w:rsid w:val="00104E49"/>
    <w:rsid w:val="00105CDD"/>
    <w:rsid w:val="00107940"/>
    <w:rsid w:val="0011422A"/>
    <w:rsid w:val="00125480"/>
    <w:rsid w:val="001341B3"/>
    <w:rsid w:val="0014182F"/>
    <w:rsid w:val="00144776"/>
    <w:rsid w:val="00144871"/>
    <w:rsid w:val="001722FD"/>
    <w:rsid w:val="00177F84"/>
    <w:rsid w:val="00193A8A"/>
    <w:rsid w:val="001D6602"/>
    <w:rsid w:val="001D6C06"/>
    <w:rsid w:val="001E1843"/>
    <w:rsid w:val="0021628D"/>
    <w:rsid w:val="00233FF4"/>
    <w:rsid w:val="002404D8"/>
    <w:rsid w:val="0024230D"/>
    <w:rsid w:val="0024715D"/>
    <w:rsid w:val="002576D3"/>
    <w:rsid w:val="002639B4"/>
    <w:rsid w:val="002718E7"/>
    <w:rsid w:val="0028004A"/>
    <w:rsid w:val="002937C4"/>
    <w:rsid w:val="002A4AFB"/>
    <w:rsid w:val="002A68D7"/>
    <w:rsid w:val="002B3E93"/>
    <w:rsid w:val="002C3435"/>
    <w:rsid w:val="002D5614"/>
    <w:rsid w:val="002E5A98"/>
    <w:rsid w:val="002E6295"/>
    <w:rsid w:val="002F0C2A"/>
    <w:rsid w:val="00302C9C"/>
    <w:rsid w:val="00330D90"/>
    <w:rsid w:val="00331C1B"/>
    <w:rsid w:val="0034761A"/>
    <w:rsid w:val="003509C3"/>
    <w:rsid w:val="00373D11"/>
    <w:rsid w:val="00380115"/>
    <w:rsid w:val="00383614"/>
    <w:rsid w:val="003941DD"/>
    <w:rsid w:val="00397886"/>
    <w:rsid w:val="003A38EB"/>
    <w:rsid w:val="003A4BDE"/>
    <w:rsid w:val="003C2FB5"/>
    <w:rsid w:val="003C517E"/>
    <w:rsid w:val="003D5033"/>
    <w:rsid w:val="003D699A"/>
    <w:rsid w:val="003F3817"/>
    <w:rsid w:val="00405090"/>
    <w:rsid w:val="004114FD"/>
    <w:rsid w:val="004118C8"/>
    <w:rsid w:val="00411ACF"/>
    <w:rsid w:val="004133E2"/>
    <w:rsid w:val="004228EF"/>
    <w:rsid w:val="004258B7"/>
    <w:rsid w:val="00427181"/>
    <w:rsid w:val="004436C5"/>
    <w:rsid w:val="00462DD2"/>
    <w:rsid w:val="0047132D"/>
    <w:rsid w:val="00485D5D"/>
    <w:rsid w:val="00486598"/>
    <w:rsid w:val="004948BA"/>
    <w:rsid w:val="00494DDB"/>
    <w:rsid w:val="004A0014"/>
    <w:rsid w:val="004C1464"/>
    <w:rsid w:val="004D72FD"/>
    <w:rsid w:val="004E3803"/>
    <w:rsid w:val="00530D3A"/>
    <w:rsid w:val="00531A58"/>
    <w:rsid w:val="00543FD1"/>
    <w:rsid w:val="00551471"/>
    <w:rsid w:val="005632AD"/>
    <w:rsid w:val="005A5558"/>
    <w:rsid w:val="005B1323"/>
    <w:rsid w:val="005B30EC"/>
    <w:rsid w:val="005E52BB"/>
    <w:rsid w:val="005F1CAE"/>
    <w:rsid w:val="006274E0"/>
    <w:rsid w:val="00627FD3"/>
    <w:rsid w:val="006322D0"/>
    <w:rsid w:val="006345A0"/>
    <w:rsid w:val="00634746"/>
    <w:rsid w:val="00640550"/>
    <w:rsid w:val="00662A24"/>
    <w:rsid w:val="0066503D"/>
    <w:rsid w:val="00665E8F"/>
    <w:rsid w:val="00680BFA"/>
    <w:rsid w:val="0068108F"/>
    <w:rsid w:val="00683342"/>
    <w:rsid w:val="00685A47"/>
    <w:rsid w:val="006A183C"/>
    <w:rsid w:val="006A49A4"/>
    <w:rsid w:val="006B1DF1"/>
    <w:rsid w:val="006C0A6D"/>
    <w:rsid w:val="006C1778"/>
    <w:rsid w:val="006D7313"/>
    <w:rsid w:val="006F39EA"/>
    <w:rsid w:val="006F501E"/>
    <w:rsid w:val="006F7485"/>
    <w:rsid w:val="00734D4B"/>
    <w:rsid w:val="00742EA8"/>
    <w:rsid w:val="00743857"/>
    <w:rsid w:val="00770230"/>
    <w:rsid w:val="007759AE"/>
    <w:rsid w:val="00782312"/>
    <w:rsid w:val="007823F5"/>
    <w:rsid w:val="00782415"/>
    <w:rsid w:val="00782E9C"/>
    <w:rsid w:val="007939D3"/>
    <w:rsid w:val="007A4096"/>
    <w:rsid w:val="007B64CB"/>
    <w:rsid w:val="007C0C14"/>
    <w:rsid w:val="007C435D"/>
    <w:rsid w:val="007C799B"/>
    <w:rsid w:val="007D15CA"/>
    <w:rsid w:val="007D1FAF"/>
    <w:rsid w:val="007D39AA"/>
    <w:rsid w:val="007E66DB"/>
    <w:rsid w:val="007F5B3F"/>
    <w:rsid w:val="0080153E"/>
    <w:rsid w:val="008030F9"/>
    <w:rsid w:val="00820299"/>
    <w:rsid w:val="00835598"/>
    <w:rsid w:val="00840CB7"/>
    <w:rsid w:val="00841A70"/>
    <w:rsid w:val="008458BA"/>
    <w:rsid w:val="00862D9C"/>
    <w:rsid w:val="00866343"/>
    <w:rsid w:val="008700AB"/>
    <w:rsid w:val="008707F8"/>
    <w:rsid w:val="00874676"/>
    <w:rsid w:val="0088119F"/>
    <w:rsid w:val="00884DDF"/>
    <w:rsid w:val="00890267"/>
    <w:rsid w:val="00896CF3"/>
    <w:rsid w:val="008B3A1F"/>
    <w:rsid w:val="008B69ED"/>
    <w:rsid w:val="008C4AE2"/>
    <w:rsid w:val="008D18C1"/>
    <w:rsid w:val="008D45F1"/>
    <w:rsid w:val="008E113C"/>
    <w:rsid w:val="008F0BF2"/>
    <w:rsid w:val="0090196A"/>
    <w:rsid w:val="00926117"/>
    <w:rsid w:val="00931CBC"/>
    <w:rsid w:val="00947235"/>
    <w:rsid w:val="00952AC7"/>
    <w:rsid w:val="009549BB"/>
    <w:rsid w:val="00977D86"/>
    <w:rsid w:val="00990379"/>
    <w:rsid w:val="00990F7A"/>
    <w:rsid w:val="009917CF"/>
    <w:rsid w:val="00995036"/>
    <w:rsid w:val="009A4E1F"/>
    <w:rsid w:val="009C2FC1"/>
    <w:rsid w:val="009C3939"/>
    <w:rsid w:val="009D543E"/>
    <w:rsid w:val="009E539D"/>
    <w:rsid w:val="009F00C4"/>
    <w:rsid w:val="009F41B8"/>
    <w:rsid w:val="00A35D1B"/>
    <w:rsid w:val="00A372AC"/>
    <w:rsid w:val="00A54C52"/>
    <w:rsid w:val="00A55181"/>
    <w:rsid w:val="00A82E29"/>
    <w:rsid w:val="00A849E6"/>
    <w:rsid w:val="00A9110F"/>
    <w:rsid w:val="00A949DB"/>
    <w:rsid w:val="00AA0375"/>
    <w:rsid w:val="00AB0F01"/>
    <w:rsid w:val="00AB32AC"/>
    <w:rsid w:val="00AB7FC5"/>
    <w:rsid w:val="00AD546B"/>
    <w:rsid w:val="00AD6593"/>
    <w:rsid w:val="00AD736E"/>
    <w:rsid w:val="00AE5A35"/>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75B43"/>
    <w:rsid w:val="00B82B47"/>
    <w:rsid w:val="00BA08D5"/>
    <w:rsid w:val="00BA243E"/>
    <w:rsid w:val="00BB76F0"/>
    <w:rsid w:val="00BC1EB5"/>
    <w:rsid w:val="00BC29DA"/>
    <w:rsid w:val="00BC7E57"/>
    <w:rsid w:val="00BD0389"/>
    <w:rsid w:val="00BD4DB7"/>
    <w:rsid w:val="00BD6E16"/>
    <w:rsid w:val="00BE42A4"/>
    <w:rsid w:val="00BF45C7"/>
    <w:rsid w:val="00BF61DD"/>
    <w:rsid w:val="00C01B06"/>
    <w:rsid w:val="00C263BC"/>
    <w:rsid w:val="00C4422D"/>
    <w:rsid w:val="00C56BA0"/>
    <w:rsid w:val="00C603A4"/>
    <w:rsid w:val="00C628BF"/>
    <w:rsid w:val="00C70EAC"/>
    <w:rsid w:val="00C8354A"/>
    <w:rsid w:val="00C85D45"/>
    <w:rsid w:val="00C86C2D"/>
    <w:rsid w:val="00CA1DBC"/>
    <w:rsid w:val="00CB5411"/>
    <w:rsid w:val="00CC7881"/>
    <w:rsid w:val="00CE68DD"/>
    <w:rsid w:val="00D13EBF"/>
    <w:rsid w:val="00D20119"/>
    <w:rsid w:val="00D3009D"/>
    <w:rsid w:val="00D33704"/>
    <w:rsid w:val="00D349B9"/>
    <w:rsid w:val="00D34AD4"/>
    <w:rsid w:val="00D473B9"/>
    <w:rsid w:val="00D52010"/>
    <w:rsid w:val="00D7119D"/>
    <w:rsid w:val="00D719CB"/>
    <w:rsid w:val="00D739C4"/>
    <w:rsid w:val="00D82CE4"/>
    <w:rsid w:val="00D83EBB"/>
    <w:rsid w:val="00D84372"/>
    <w:rsid w:val="00DC090F"/>
    <w:rsid w:val="00DC1CB3"/>
    <w:rsid w:val="00DC3B0F"/>
    <w:rsid w:val="00DD4F41"/>
    <w:rsid w:val="00E30675"/>
    <w:rsid w:val="00E3343E"/>
    <w:rsid w:val="00E456EC"/>
    <w:rsid w:val="00E52B08"/>
    <w:rsid w:val="00E64CAE"/>
    <w:rsid w:val="00E70149"/>
    <w:rsid w:val="00E774EB"/>
    <w:rsid w:val="00E77AF0"/>
    <w:rsid w:val="00E81D26"/>
    <w:rsid w:val="00E926FB"/>
    <w:rsid w:val="00EA19ED"/>
    <w:rsid w:val="00EA323D"/>
    <w:rsid w:val="00EA78D4"/>
    <w:rsid w:val="00EB5817"/>
    <w:rsid w:val="00EB5C61"/>
    <w:rsid w:val="00EC59A2"/>
    <w:rsid w:val="00ED444B"/>
    <w:rsid w:val="00EF13D6"/>
    <w:rsid w:val="00EF539C"/>
    <w:rsid w:val="00EF6D10"/>
    <w:rsid w:val="00F02A4B"/>
    <w:rsid w:val="00F044BD"/>
    <w:rsid w:val="00F07C61"/>
    <w:rsid w:val="00F1461D"/>
    <w:rsid w:val="00F27C8A"/>
    <w:rsid w:val="00F571B1"/>
    <w:rsid w:val="00F61AB0"/>
    <w:rsid w:val="00F70449"/>
    <w:rsid w:val="00F81574"/>
    <w:rsid w:val="00F9315C"/>
    <w:rsid w:val="00FA2AE1"/>
    <w:rsid w:val="00FA4A60"/>
    <w:rsid w:val="00FB220B"/>
    <w:rsid w:val="00FB330C"/>
    <w:rsid w:val="00FB63A4"/>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740565251">
      <w:bodyDiv w:val="1"/>
      <w:marLeft w:val="0"/>
      <w:marRight w:val="0"/>
      <w:marTop w:val="0"/>
      <w:marBottom w:val="0"/>
      <w:divBdr>
        <w:top w:val="none" w:sz="0" w:space="0" w:color="auto"/>
        <w:left w:val="none" w:sz="0" w:space="0" w:color="auto"/>
        <w:bottom w:val="none" w:sz="0" w:space="0" w:color="auto"/>
        <w:right w:val="none" w:sz="0" w:space="0" w:color="auto"/>
      </w:divBdr>
    </w:div>
    <w:div w:id="908461937">
      <w:bodyDiv w:val="1"/>
      <w:marLeft w:val="0"/>
      <w:marRight w:val="0"/>
      <w:marTop w:val="0"/>
      <w:marBottom w:val="0"/>
      <w:divBdr>
        <w:top w:val="none" w:sz="0" w:space="0" w:color="auto"/>
        <w:left w:val="none" w:sz="0" w:space="0" w:color="auto"/>
        <w:bottom w:val="none" w:sz="0" w:space="0" w:color="auto"/>
        <w:right w:val="none" w:sz="0" w:space="0" w:color="auto"/>
      </w:divBdr>
    </w:div>
    <w:div w:id="1361198173">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9B5D71"/>
    <w:rsid w:val="00A278E4"/>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464</Words>
  <Characters>2924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5</cp:revision>
  <cp:lastPrinted>2024-04-08T13:47:00Z</cp:lastPrinted>
  <dcterms:created xsi:type="dcterms:W3CDTF">2025-01-13T15:51:00Z</dcterms:created>
  <dcterms:modified xsi:type="dcterms:W3CDTF">2025-01-21T12:34:00Z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