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EDB86" w14:textId="3F6381F9" w:rsidR="00D7119D" w:rsidRPr="005E7F06" w:rsidRDefault="002841DB" w:rsidP="000D77DB">
      <w:pPr>
        <w:pStyle w:val="Textkrper"/>
        <w:spacing w:before="100" w:line="456" w:lineRule="auto"/>
        <w:ind w:right="-22"/>
        <w:rPr>
          <w:color w:val="323031"/>
        </w:rPr>
      </w:pPr>
      <w:r>
        <w:rPr>
          <w:noProof/>
          <w:lang w:bidi="ar-SA"/>
        </w:rPr>
        <mc:AlternateContent>
          <mc:Choice Requires="wpg">
            <w:drawing>
              <wp:anchor distT="0" distB="0" distL="114300" distR="114300" simplePos="0" relativeHeight="251683840" behindDoc="0" locked="0" layoutInCell="1" allowOverlap="1" wp14:anchorId="67F46FAD" wp14:editId="17E27FCD">
                <wp:simplePos x="0" y="0"/>
                <wp:positionH relativeFrom="column">
                  <wp:posOffset>3642360</wp:posOffset>
                </wp:positionH>
                <wp:positionV relativeFrom="paragraph">
                  <wp:posOffset>77470</wp:posOffset>
                </wp:positionV>
                <wp:extent cx="1741170" cy="429260"/>
                <wp:effectExtent l="0" t="0" r="0" b="8890"/>
                <wp:wrapNone/>
                <wp:docPr id="21" name="Gruppieren 21"/>
                <wp:cNvGraphicFramePr/>
                <a:graphic xmlns:a="http://schemas.openxmlformats.org/drawingml/2006/main">
                  <a:graphicData uri="http://schemas.microsoft.com/office/word/2010/wordprocessingGroup">
                    <wpg:wgp>
                      <wpg:cNvGrpSpPr/>
                      <wpg:grpSpPr>
                        <a:xfrm>
                          <a:off x="0" y="0"/>
                          <a:ext cx="1741170" cy="429260"/>
                          <a:chOff x="0" y="0"/>
                          <a:chExt cx="1741320" cy="429371"/>
                        </a:xfrm>
                      </wpg:grpSpPr>
                      <wps:wsp>
                        <wps:cNvPr id="22"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151025" y="0"/>
                            <a:ext cx="1590295" cy="429371"/>
                          </a:xfrm>
                          <a:prstGeom prst="rect">
                            <a:avLst/>
                          </a:prstGeom>
                          <a:solidFill>
                            <a:schemeClr val="lt1"/>
                          </a:solidFill>
                          <a:ln w="6350">
                            <a:noFill/>
                          </a:ln>
                        </wps:spPr>
                        <wps:txbx>
                          <w:txbxContent>
                            <w:p w14:paraId="0DE236E8" w14:textId="10AA6817"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proofErr w:type="spellStart"/>
                              <w:r w:rsidR="002841DB">
                                <w:rPr>
                                  <w:rFonts w:cs="Arial"/>
                                  <w:i/>
                                  <w:color w:val="7F7F7F" w:themeColor="text1" w:themeTint="80"/>
                                </w:rPr>
                                <w:t>Akmene</w:t>
                              </w:r>
                              <w:proofErr w:type="spellEnd"/>
                              <w:r w:rsidR="002841DB">
                                <w:rPr>
                                  <w:rFonts w:cs="Arial"/>
                                  <w:i/>
                                  <w:color w:val="7F7F7F" w:themeColor="text1" w:themeTint="80"/>
                                </w:rPr>
                                <w:t xml:space="preserve">, Lithuania </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F46FAD" id="Gruppieren 21" o:spid="_x0000_s1026" style="position:absolute;margin-left:286.8pt;margin-top:6.1pt;width:137.1pt;height:33.8pt;z-index:251683840;mso-width-relative:margin;mso-height-relative:margin" coordsize="17413,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3" o:spid="_x0000_s1028" type="#_x0000_t202" style="position:absolute;left:1510;width:15903;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0DE236E8" w14:textId="10AA6817"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proofErr w:type="spellStart"/>
                        <w:r w:rsidR="002841DB">
                          <w:rPr>
                            <w:rFonts w:cs="Arial"/>
                            <w:i/>
                            <w:color w:val="7F7F7F" w:themeColor="text1" w:themeTint="80"/>
                          </w:rPr>
                          <w:t>Akmene</w:t>
                        </w:r>
                        <w:proofErr w:type="spellEnd"/>
                        <w:r w:rsidR="002841DB">
                          <w:rPr>
                            <w:rFonts w:cs="Arial"/>
                            <w:i/>
                            <w:color w:val="7F7F7F" w:themeColor="text1" w:themeTint="80"/>
                          </w:rPr>
                          <w:t xml:space="preserve">, Lithuania </w:t>
                        </w:r>
                      </w:p>
                    </w:txbxContent>
                  </v:textbox>
                </v:shape>
              </v:group>
            </w:pict>
          </mc:Fallback>
        </mc:AlternateContent>
      </w:r>
      <w:r w:rsidR="00407410">
        <w:rPr>
          <w:noProof/>
          <w:lang w:bidi="ar-SA"/>
        </w:rPr>
        <mc:AlternateContent>
          <mc:Choice Requires="wpg">
            <w:drawing>
              <wp:anchor distT="0" distB="0" distL="114300" distR="114300" simplePos="0" relativeHeight="251679744" behindDoc="0" locked="0" layoutInCell="1" allowOverlap="1" wp14:anchorId="4D6D217F" wp14:editId="6EAAF560">
                <wp:simplePos x="0" y="0"/>
                <wp:positionH relativeFrom="column">
                  <wp:posOffset>67945</wp:posOffset>
                </wp:positionH>
                <wp:positionV relativeFrom="paragraph">
                  <wp:posOffset>68156</wp:posOffset>
                </wp:positionV>
                <wp:extent cx="1741334" cy="198782"/>
                <wp:effectExtent l="0" t="0" r="0" b="0"/>
                <wp:wrapNone/>
                <wp:docPr id="9" name="Gruppieren 9"/>
                <wp:cNvGraphicFramePr/>
                <a:graphic xmlns:a="http://schemas.openxmlformats.org/drawingml/2006/main">
                  <a:graphicData uri="http://schemas.microsoft.com/office/word/2010/wordprocessingGroup">
                    <wpg:wgp>
                      <wpg:cNvGrpSpPr/>
                      <wpg:grpSpPr>
                        <a:xfrm>
                          <a:off x="0" y="0"/>
                          <a:ext cx="1741334" cy="198782"/>
                          <a:chOff x="0" y="0"/>
                          <a:chExt cx="1741334" cy="198782"/>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39" y="0"/>
                            <a:ext cx="1590295" cy="198782"/>
                          </a:xfrm>
                          <a:prstGeom prst="rect">
                            <a:avLst/>
                          </a:prstGeom>
                          <a:solidFill>
                            <a:schemeClr val="lt1"/>
                          </a:solidFill>
                          <a:ln w="6350">
                            <a:noFill/>
                          </a:ln>
                        </wps:spPr>
                        <wps:txbx>
                          <w:txbxContent>
                            <w:p w14:paraId="189A54CE" w14:textId="77777777" w:rsidR="00E70149" w:rsidRPr="00BF45C7"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r w:rsidR="00407410">
                                <w:rPr>
                                  <w:color w:val="7F7F7F" w:themeColor="text1" w:themeTint="80"/>
                                </w:rPr>
                                <w:t>Sandra Hartl</w:t>
                              </w:r>
                              <w:r w:rsidR="00E70149" w:rsidRPr="00BF45C7">
                                <w:rPr>
                                  <w:color w:val="7F7F7F" w:themeColor="text1" w:themeTint="80"/>
                                </w:rPr>
                                <w:fldChar w:fldCharType="begin"/>
                              </w:r>
                              <w:r w:rsidR="00E70149" w:rsidRPr="00BF45C7">
                                <w:rPr>
                                  <w:color w:val="7F7F7F" w:themeColor="text1" w:themeTint="80"/>
                                </w:rPr>
                                <w:instrText xml:space="preserve"> AUTHOR   \* MERGEFORMAT </w:instrText>
                              </w:r>
                              <w:r w:rsidR="00E70149" w:rsidRPr="00BF45C7">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6D217F" id="Gruppieren 9" o:spid="_x0000_s1029" style="position:absolute;margin-left:5.35pt;margin-top:5.35pt;width:137.1pt;height:15.65pt;z-index:251679744;mso-width-relative:margin;mso-height-relative:margin"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">
                <v:shape id="Freeform 15" o:spid="_x0000_s1030"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1" type="#_x0000_t202" style="position:absolute;left:1510;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189A54CE" w14:textId="77777777" w:rsidR="00E70149" w:rsidRPr="00BF45C7"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r w:rsidR="00407410">
                          <w:rPr>
                            <w:color w:val="7F7F7F" w:themeColor="text1" w:themeTint="80"/>
                          </w:rPr>
                          <w:t>Sandra Hartl</w:t>
                        </w:r>
                        <w:r w:rsidR="00E70149" w:rsidRPr="00BF45C7">
                          <w:rPr>
                            <w:color w:val="7F7F7F" w:themeColor="text1" w:themeTint="80"/>
                          </w:rPr>
                          <w:fldChar w:fldCharType="begin"/>
                        </w:r>
                        <w:r w:rsidR="00E70149" w:rsidRPr="00BF45C7">
                          <w:rPr>
                            <w:color w:val="7F7F7F" w:themeColor="text1" w:themeTint="80"/>
                          </w:rPr>
                          <w:instrText xml:space="preserve"> AUTHOR   \* MERGEFORMAT </w:instrText>
                        </w:r>
                        <w:r w:rsidR="00E70149" w:rsidRPr="00BF45C7">
                          <w:rPr>
                            <w:color w:val="7F7F7F" w:themeColor="text1" w:themeTint="80"/>
                          </w:rPr>
                          <w:fldChar w:fldCharType="end"/>
                        </w:r>
                      </w:p>
                    </w:txbxContent>
                  </v:textbox>
                </v:shape>
              </v:group>
            </w:pict>
          </mc:Fallback>
        </mc:AlternateContent>
      </w:r>
      <w:r w:rsidR="00FB330C">
        <w:rPr>
          <w:noProof/>
          <w:lang w:bidi="ar-SA"/>
        </w:rPr>
        <mc:AlternateContent>
          <mc:Choice Requires="wpg">
            <w:drawing>
              <wp:anchor distT="0" distB="0" distL="114300" distR="114300" simplePos="0" relativeHeight="251681792" behindDoc="0" locked="0" layoutInCell="1" allowOverlap="1" wp14:anchorId="2F9467D3" wp14:editId="6B5FDE8B">
                <wp:simplePos x="0" y="0"/>
                <wp:positionH relativeFrom="column">
                  <wp:posOffset>1752600</wp:posOffset>
                </wp:positionH>
                <wp:positionV relativeFrom="paragraph">
                  <wp:posOffset>73660</wp:posOffset>
                </wp:positionV>
                <wp:extent cx="1769745" cy="198755"/>
                <wp:effectExtent l="0" t="0" r="1905" b="0"/>
                <wp:wrapNone/>
                <wp:docPr id="10" name="Gruppieren 10"/>
                <wp:cNvGraphicFramePr/>
                <a:graphic xmlns:a="http://schemas.openxmlformats.org/drawingml/2006/main">
                  <a:graphicData uri="http://schemas.microsoft.com/office/word/2010/wordprocessingGroup">
                    <wpg:wgp>
                      <wpg:cNvGrpSpPr/>
                      <wpg:grpSpPr>
                        <a:xfrm>
                          <a:off x="0" y="0"/>
                          <a:ext cx="1769745" cy="198755"/>
                          <a:chOff x="0" y="-7951"/>
                          <a:chExt cx="1769912" cy="198782"/>
                        </a:xfrm>
                      </wpg:grpSpPr>
                      <wps:wsp>
                        <wps:cNvPr id="11"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179617" y="-7951"/>
                            <a:ext cx="1590295" cy="198782"/>
                          </a:xfrm>
                          <a:prstGeom prst="rect">
                            <a:avLst/>
                          </a:prstGeom>
                          <a:solidFill>
                            <a:schemeClr val="lt1"/>
                          </a:solidFill>
                          <a:ln w="6350">
                            <a:noFill/>
                          </a:ln>
                        </wps:spPr>
                        <wps:txbx>
                          <w:txbxContent>
                            <w:p w14:paraId="61F92801" w14:textId="77777777"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8E7E08">
                                <w:rPr>
                                  <w:rFonts w:cs="Arial"/>
                                  <w:i/>
                                  <w:color w:val="7F7F7F" w:themeColor="text1" w:themeTint="80"/>
                                </w:rPr>
                                <w:t>SENNEBOGEN</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9467D3" id="Gruppieren 10" o:spid="_x0000_s1032" style="position:absolute;margin-left:138pt;margin-top:5.8pt;width:139.35pt;height:15.65pt;z-index:251681792;mso-width-relative:margin;mso-height-relative:margin" coordorigin=",-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4" type="#_x0000_t202" style="position:absolute;left:1796;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61F92801" w14:textId="77777777"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8E7E08">
                          <w:rPr>
                            <w:rFonts w:cs="Arial"/>
                            <w:i/>
                            <w:color w:val="7F7F7F" w:themeColor="text1" w:themeTint="80"/>
                          </w:rPr>
                          <w:t>SENNEBOGEN</w:t>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57E972FB" wp14:editId="677E148E">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16BEE47E" w14:textId="2FEC90B8" w:rsidR="00E70149" w:rsidRPr="00BF45C7" w:rsidRDefault="00BF45C7" w:rsidP="00E70149">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8108F">
                                <w:rPr>
                                  <w:rFonts w:cs="Arial"/>
                                  <w:color w:val="7F7F7F" w:themeColor="text1" w:themeTint="80"/>
                                </w:rPr>
                                <w:fldChar w:fldCharType="begin"/>
                              </w:r>
                              <w:r w:rsidR="0068108F">
                                <w:rPr>
                                  <w:rFonts w:cs="Arial"/>
                                  <w:color w:val="7F7F7F" w:themeColor="text1" w:themeTint="80"/>
                                </w:rPr>
                                <w:instrText xml:space="preserve"> DATE  \@ "MMM-yy"  \* MERGEFORMAT </w:instrText>
                              </w:r>
                              <w:r w:rsidR="0068108F">
                                <w:rPr>
                                  <w:rFonts w:cs="Arial"/>
                                  <w:color w:val="7F7F7F" w:themeColor="text1" w:themeTint="80"/>
                                </w:rPr>
                                <w:fldChar w:fldCharType="separate"/>
                              </w:r>
                              <w:r w:rsidR="008E093C">
                                <w:rPr>
                                  <w:rFonts w:cs="Arial"/>
                                  <w:noProof/>
                                  <w:color w:val="7F7F7F" w:themeColor="text1" w:themeTint="80"/>
                                </w:rPr>
                                <w:t>Nov-24</w:t>
                              </w:r>
                              <w:r w:rsidR="0068108F">
                                <w:rPr>
                                  <w:rFonts w:cs="Arial"/>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E972FB" id="Gruppieren 24" o:spid="_x0000_s1035" style="position:absolute;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Q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rO9yNdMI6ps3uSnC9F8Y+CI18Dm+Qn77hp6gU1kLQuhZC&#10;GQ479f4t/+29t/cdGt5z6TCO0WnW9a1CXOD+BCPXJKytQrPQqv6OSvyGnI6hsyZFRZXJmxsHQgWM&#10;0LxvHtssmJbUn2+/C93ujsjicL+qUKuJ6dFJeSyd1Tvs7spJ1NHuUtjV/FSod/suPF7+M7n+Bw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S0mQkQQAAOEMAAAOAAAAAAAAAAAAAAAAAC4CAABkcnMvZTJvRG9jLnhtbFBL&#10;AQItABQABgAIAAAAIQBqHqHl3wAAAAoBAAAPAAAAAAAAAAAAAAAAAOsGAABkcnMvZG93bnJldi54&#10;bWxQSwUGAAAAAAQABADzAAAA9wc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16BEE47E" w14:textId="2FEC90B8" w:rsidR="00E70149" w:rsidRPr="00BF45C7" w:rsidRDefault="00BF45C7" w:rsidP="00E70149">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8108F">
                          <w:rPr>
                            <w:rFonts w:cs="Arial"/>
                            <w:color w:val="7F7F7F" w:themeColor="text1" w:themeTint="80"/>
                          </w:rPr>
                          <w:fldChar w:fldCharType="begin"/>
                        </w:r>
                        <w:r w:rsidR="0068108F">
                          <w:rPr>
                            <w:rFonts w:cs="Arial"/>
                            <w:color w:val="7F7F7F" w:themeColor="text1" w:themeTint="80"/>
                          </w:rPr>
                          <w:instrText xml:space="preserve"> DATE  \@ "MMM-yy"  \* MERGEFORMAT </w:instrText>
                        </w:r>
                        <w:r w:rsidR="0068108F">
                          <w:rPr>
                            <w:rFonts w:cs="Arial"/>
                            <w:color w:val="7F7F7F" w:themeColor="text1" w:themeTint="80"/>
                          </w:rPr>
                          <w:fldChar w:fldCharType="separate"/>
                        </w:r>
                        <w:r w:rsidR="008E093C">
                          <w:rPr>
                            <w:rFonts w:cs="Arial"/>
                            <w:noProof/>
                            <w:color w:val="7F7F7F" w:themeColor="text1" w:themeTint="80"/>
                          </w:rPr>
                          <w:t>Nov-24</w:t>
                        </w:r>
                        <w:r w:rsidR="0068108F">
                          <w:rPr>
                            <w:rFonts w:cs="Arial"/>
                            <w:color w:val="7F7F7F" w:themeColor="text1" w:themeTint="80"/>
                          </w:rPr>
                          <w:fldChar w:fldCharType="end"/>
                        </w:r>
                      </w:p>
                    </w:txbxContent>
                  </v:textbox>
                </v:shape>
              </v:group>
            </w:pict>
          </mc:Fallback>
        </mc:AlternateContent>
      </w:r>
      <w:r w:rsidR="00E70149">
        <w:rPr>
          <w:color w:val="323031"/>
        </w:rPr>
        <w:tab/>
        <w:t xml:space="preserve">    </w:t>
      </w:r>
      <w:r w:rsidR="00F9315C">
        <w:rPr>
          <w:color w:val="323031"/>
        </w:rPr>
        <w:t xml:space="preserve"> </w:t>
      </w:r>
    </w:p>
    <w:p w14:paraId="3E2879B3" w14:textId="77777777" w:rsidR="008848CD" w:rsidRDefault="008848CD" w:rsidP="00E5052E">
      <w:pPr>
        <w:adjustRightInd w:val="0"/>
        <w:spacing w:line="360" w:lineRule="auto"/>
        <w:ind w:left="720"/>
        <w:jc w:val="both"/>
        <w:rPr>
          <w:rFonts w:ascii="Arial" w:hAnsi="Arial" w:cs="Arial"/>
          <w:b/>
          <w:sz w:val="32"/>
          <w:szCs w:val="32"/>
          <w:u w:val="single"/>
        </w:rPr>
      </w:pPr>
    </w:p>
    <w:p w14:paraId="44BEE551" w14:textId="77777777" w:rsidR="00F94E3A" w:rsidRPr="00F94E3A" w:rsidRDefault="00F94E3A" w:rsidP="00F94E3A">
      <w:pPr>
        <w:pStyle w:val="berschrift1"/>
        <w:adjustRightInd w:val="0"/>
        <w:spacing w:line="360" w:lineRule="auto"/>
        <w:jc w:val="both"/>
        <w:rPr>
          <w:rFonts w:ascii="Times New Roman" w:eastAsia="Times New Roman" w:hAnsi="Times New Roman" w:cs="Times New Roman"/>
          <w:b/>
          <w:color w:val="auto"/>
          <w:lang w:bidi="ar-SA"/>
        </w:rPr>
      </w:pPr>
      <w:r w:rsidRPr="00F94E3A">
        <w:rPr>
          <w:rFonts w:ascii="Arial" w:hAnsi="Arial" w:cs="Arial"/>
          <w:b/>
          <w:color w:val="auto"/>
          <w:u w:val="single"/>
        </w:rPr>
        <w:t>Neues Furnierwerk: Elektrobagger optimiert Materialfluss</w:t>
      </w:r>
    </w:p>
    <w:p w14:paraId="6A703947" w14:textId="77777777" w:rsidR="00F94E3A" w:rsidRDefault="00F94E3A" w:rsidP="00F94E3A">
      <w:pPr>
        <w:pStyle w:val="berschrift3"/>
        <w:spacing w:line="360" w:lineRule="auto"/>
      </w:pPr>
      <w:r>
        <w:rPr>
          <w:rFonts w:ascii="Arial" w:hAnsi="Arial" w:cs="Arial"/>
          <w:sz w:val="24"/>
          <w:szCs w:val="24"/>
        </w:rPr>
        <w:t>Die</w:t>
      </w:r>
      <w:r>
        <w:rPr>
          <w:rFonts w:ascii="Arial" w:hAnsi="Arial" w:cs="Arial"/>
          <w:b w:val="0"/>
          <w:bCs w:val="0"/>
          <w:sz w:val="24"/>
          <w:szCs w:val="24"/>
        </w:rPr>
        <w:t xml:space="preserve"> </w:t>
      </w:r>
      <w:r>
        <w:rPr>
          <w:rStyle w:val="Fett"/>
          <w:rFonts w:ascii="Arial" w:hAnsi="Arial" w:cs="Arial"/>
          <w:sz w:val="24"/>
          <w:szCs w:val="24"/>
        </w:rPr>
        <w:t>VMG-Gruppe</w:t>
      </w:r>
      <w:r>
        <w:rPr>
          <w:rFonts w:ascii="Arial" w:hAnsi="Arial" w:cs="Arial"/>
          <w:b w:val="0"/>
          <w:bCs w:val="0"/>
          <w:sz w:val="24"/>
          <w:szCs w:val="24"/>
        </w:rPr>
        <w:t>,</w:t>
      </w:r>
      <w:r>
        <w:rPr>
          <w:rFonts w:ascii="Arial" w:hAnsi="Arial" w:cs="Arial"/>
          <w:sz w:val="24"/>
          <w:szCs w:val="24"/>
        </w:rPr>
        <w:t xml:space="preserve"> einer der führenden Holzverarbeiter in Litauen, hat kürzlich ein hochmodernes </w:t>
      </w:r>
      <w:r>
        <w:rPr>
          <w:rStyle w:val="Fett"/>
          <w:rFonts w:ascii="Arial" w:hAnsi="Arial" w:cs="Arial"/>
          <w:sz w:val="24"/>
          <w:szCs w:val="24"/>
        </w:rPr>
        <w:t>Furnierwerk</w:t>
      </w:r>
      <w:r>
        <w:rPr>
          <w:rFonts w:ascii="Arial" w:hAnsi="Arial" w:cs="Arial"/>
          <w:sz w:val="24"/>
          <w:szCs w:val="24"/>
        </w:rPr>
        <w:t xml:space="preserve"> für die Produktion von Furnierschichtholz (LVL) eröffnet. Mit einer Jahreskapazität von 120.000 m³ stellt das Werk nicht nur einen Meilenstein für die Holzindustrie dar, sondern setzt auch neue Standards in der nachhaltigen und energieeffizienten Fertigung.</w:t>
      </w:r>
    </w:p>
    <w:p w14:paraId="6E52455D" w14:textId="77777777" w:rsidR="00F94E3A" w:rsidRDefault="00F94E3A" w:rsidP="00F94E3A">
      <w:pPr>
        <w:pStyle w:val="berschrift3"/>
        <w:spacing w:line="360" w:lineRule="auto"/>
      </w:pPr>
      <w:r>
        <w:rPr>
          <w:rFonts w:ascii="Arial" w:hAnsi="Arial" w:cs="Arial"/>
          <w:b w:val="0"/>
          <w:bCs w:val="0"/>
          <w:sz w:val="24"/>
          <w:szCs w:val="24"/>
        </w:rPr>
        <w:t xml:space="preserve">In über 30 Länder werden die Produkte der VMG-Gruppe exportiert. Neben dem 2023 eröffneten LVL-Werk wurden in den vergangenen Jahren am gleichen Standort auch hochmoderne Werke für die Möbel- und Spanplattenherstellung in Betrieb genommen. „Unsere Mission ist es, in jedem unserer Produktions- und Arbeitsschritte den Fokus auf das Thema Nachhaltigkeit zu legen. Aus diesem Grund ist der Elektrobagger von SENNEBOGEN die perfekte Ergänzung für unser LVL-Werk.“, so Saidas </w:t>
      </w:r>
      <w:proofErr w:type="spellStart"/>
      <w:r>
        <w:rPr>
          <w:rFonts w:ascii="Arial" w:hAnsi="Arial" w:cs="Arial"/>
          <w:b w:val="0"/>
          <w:bCs w:val="0"/>
          <w:sz w:val="24"/>
          <w:szCs w:val="24"/>
        </w:rPr>
        <w:t>Pariestis</w:t>
      </w:r>
      <w:proofErr w:type="spellEnd"/>
      <w:r>
        <w:rPr>
          <w:rFonts w:ascii="Arial" w:hAnsi="Arial" w:cs="Arial"/>
          <w:b w:val="0"/>
          <w:bCs w:val="0"/>
          <w:sz w:val="24"/>
          <w:szCs w:val="24"/>
        </w:rPr>
        <w:t xml:space="preserve">, Transport Maintenance </w:t>
      </w:r>
      <w:proofErr w:type="spellStart"/>
      <w:r>
        <w:rPr>
          <w:rFonts w:ascii="Arial" w:hAnsi="Arial" w:cs="Arial"/>
          <w:b w:val="0"/>
          <w:bCs w:val="0"/>
          <w:sz w:val="24"/>
          <w:szCs w:val="24"/>
        </w:rPr>
        <w:t>Specialist</w:t>
      </w:r>
      <w:proofErr w:type="spellEnd"/>
      <w:r>
        <w:rPr>
          <w:rFonts w:ascii="Arial" w:hAnsi="Arial" w:cs="Arial"/>
          <w:b w:val="0"/>
          <w:bCs w:val="0"/>
          <w:sz w:val="24"/>
          <w:szCs w:val="24"/>
        </w:rPr>
        <w:t xml:space="preserve"> bei der VMG-Gruppe.</w:t>
      </w:r>
    </w:p>
    <w:p w14:paraId="653BE231" w14:textId="77777777" w:rsidR="00F94E3A" w:rsidRPr="00F94E3A" w:rsidRDefault="00F94E3A" w:rsidP="00F94E3A">
      <w:pPr>
        <w:pStyle w:val="berschrift2"/>
        <w:spacing w:line="360" w:lineRule="auto"/>
        <w:rPr>
          <w:b/>
          <w:bCs/>
          <w:color w:val="auto"/>
        </w:rPr>
      </w:pPr>
      <w:r w:rsidRPr="00F94E3A">
        <w:rPr>
          <w:rFonts w:ascii="Arial" w:hAnsi="Arial" w:cs="Arial"/>
          <w:b/>
          <w:bCs/>
          <w:color w:val="auto"/>
          <w:sz w:val="24"/>
          <w:szCs w:val="24"/>
        </w:rPr>
        <w:t>SENNEBOGEN 825 E Elektro: Effizienz auf einem Portal</w:t>
      </w:r>
    </w:p>
    <w:p w14:paraId="456150BC" w14:textId="77777777" w:rsidR="00F94E3A" w:rsidRDefault="00F94E3A" w:rsidP="00F94E3A">
      <w:pPr>
        <w:pStyle w:val="StandardWeb"/>
        <w:spacing w:line="360" w:lineRule="auto"/>
      </w:pPr>
      <w:r>
        <w:rPr>
          <w:rFonts w:ascii="Arial" w:hAnsi="Arial" w:cs="Arial"/>
        </w:rPr>
        <w:t xml:space="preserve">Im Mittelpunkt der Materiallogistik steht der </w:t>
      </w:r>
      <w:r>
        <w:rPr>
          <w:rStyle w:val="Fett"/>
          <w:rFonts w:ascii="Arial" w:hAnsi="Arial" w:cs="Arial"/>
        </w:rPr>
        <w:t>SENNEBOGEN Elektrobagger 825 E</w:t>
      </w:r>
      <w:r>
        <w:rPr>
          <w:rFonts w:ascii="Arial" w:hAnsi="Arial" w:cs="Arial"/>
        </w:rPr>
        <w:t>, montiert auf einem Portal. Diese zukunftsweisende Maschine gewährleistet einen störungsfreien Materialfluss, indem sie zuverlässig die Rundhölzer von der Konditionieranlage den Produktionslinien zuführt. Dank seiner hochfahrbaren Kabine behält der Fahrer jederzeit den Überblick über den gesamten Arbeitsbereich – ein entscheidender Vorteil für die sichere und präzise Materialbewegung.</w:t>
      </w:r>
    </w:p>
    <w:p w14:paraId="41631B75" w14:textId="77777777" w:rsidR="00F94E3A" w:rsidRPr="00F94E3A" w:rsidRDefault="00F94E3A" w:rsidP="00F94E3A">
      <w:pPr>
        <w:pStyle w:val="berschrift2"/>
        <w:spacing w:line="360" w:lineRule="auto"/>
        <w:rPr>
          <w:b/>
          <w:bCs/>
          <w:color w:val="auto"/>
        </w:rPr>
      </w:pPr>
      <w:r w:rsidRPr="00F94E3A">
        <w:rPr>
          <w:rFonts w:ascii="Arial" w:hAnsi="Arial" w:cs="Arial"/>
          <w:b/>
          <w:bCs/>
          <w:color w:val="auto"/>
          <w:sz w:val="24"/>
          <w:szCs w:val="24"/>
        </w:rPr>
        <w:t>Nachhaltige Strategie in einem der modernsten Furnierwerke Europas</w:t>
      </w:r>
    </w:p>
    <w:p w14:paraId="12212535" w14:textId="77777777" w:rsidR="00F94E3A" w:rsidRDefault="00F94E3A" w:rsidP="00F94E3A">
      <w:pPr>
        <w:spacing w:before="100" w:beforeAutospacing="1" w:after="100" w:afterAutospacing="1" w:line="360" w:lineRule="auto"/>
      </w:pPr>
      <w:r>
        <w:rPr>
          <w:rFonts w:ascii="Arial" w:hAnsi="Arial" w:cs="Arial"/>
        </w:rPr>
        <w:t xml:space="preserve">Die Entscheidung für den </w:t>
      </w:r>
      <w:r>
        <w:rPr>
          <w:rFonts w:ascii="Arial" w:hAnsi="Arial" w:cs="Arial"/>
          <w:b/>
          <w:bCs/>
        </w:rPr>
        <w:t>elektrischen SENNEBOGEN 825 E</w:t>
      </w:r>
      <w:r>
        <w:rPr>
          <w:rFonts w:ascii="Arial" w:hAnsi="Arial" w:cs="Arial"/>
        </w:rPr>
        <w:t xml:space="preserve"> unterstreicht die nachhaltige Ausrichtung der Anlage. Die elektrisch betriebene Maschine überzeugt durch:</w:t>
      </w:r>
    </w:p>
    <w:p w14:paraId="1C9D2398" w14:textId="77777777" w:rsidR="00F94E3A" w:rsidRDefault="00F94E3A" w:rsidP="00F94E3A">
      <w:pPr>
        <w:widowControl/>
        <w:numPr>
          <w:ilvl w:val="0"/>
          <w:numId w:val="6"/>
        </w:numPr>
        <w:autoSpaceDE/>
        <w:spacing w:before="100" w:beforeAutospacing="1" w:after="100" w:afterAutospacing="1" w:line="360" w:lineRule="auto"/>
      </w:pPr>
      <w:r>
        <w:rPr>
          <w:rFonts w:ascii="Arial" w:hAnsi="Arial" w:cs="Arial"/>
          <w:b/>
          <w:bCs/>
        </w:rPr>
        <w:t>Geringe Betriebskosten</w:t>
      </w:r>
      <w:r>
        <w:rPr>
          <w:rFonts w:ascii="Arial" w:hAnsi="Arial" w:cs="Arial"/>
        </w:rPr>
        <w:t xml:space="preserve"> dank Energieeffizienz,</w:t>
      </w:r>
    </w:p>
    <w:p w14:paraId="536B40AE" w14:textId="77777777" w:rsidR="00F94E3A" w:rsidRDefault="00F94E3A" w:rsidP="00F94E3A">
      <w:pPr>
        <w:widowControl/>
        <w:numPr>
          <w:ilvl w:val="0"/>
          <w:numId w:val="6"/>
        </w:numPr>
        <w:autoSpaceDE/>
        <w:spacing w:before="100" w:beforeAutospacing="1" w:after="100" w:afterAutospacing="1" w:line="360" w:lineRule="auto"/>
      </w:pPr>
      <w:r>
        <w:rPr>
          <w:rFonts w:ascii="Arial" w:hAnsi="Arial" w:cs="Arial"/>
          <w:b/>
          <w:bCs/>
        </w:rPr>
        <w:t>Minimierte Emissionen</w:t>
      </w:r>
      <w:r>
        <w:rPr>
          <w:rFonts w:ascii="Arial" w:hAnsi="Arial" w:cs="Arial"/>
        </w:rPr>
        <w:t xml:space="preserve"> für eine umweltfreundliche Produktion,</w:t>
      </w:r>
    </w:p>
    <w:p w14:paraId="549D3178" w14:textId="77777777" w:rsidR="00F94E3A" w:rsidRDefault="00F94E3A" w:rsidP="00F94E3A">
      <w:pPr>
        <w:widowControl/>
        <w:numPr>
          <w:ilvl w:val="0"/>
          <w:numId w:val="6"/>
        </w:numPr>
        <w:autoSpaceDE/>
        <w:spacing w:before="100" w:beforeAutospacing="1" w:after="100" w:afterAutospacing="1" w:line="360" w:lineRule="auto"/>
      </w:pPr>
      <w:r>
        <w:rPr>
          <w:rFonts w:ascii="Arial" w:hAnsi="Arial" w:cs="Arial"/>
          <w:b/>
          <w:bCs/>
        </w:rPr>
        <w:t>Hohe Leistungsfähigkeit</w:t>
      </w:r>
      <w:r>
        <w:rPr>
          <w:rFonts w:ascii="Arial" w:hAnsi="Arial" w:cs="Arial"/>
        </w:rPr>
        <w:t xml:space="preserve"> mit maßgeschneiderter </w:t>
      </w:r>
      <w:proofErr w:type="spellStart"/>
      <w:r>
        <w:rPr>
          <w:rFonts w:ascii="Arial" w:hAnsi="Arial" w:cs="Arial"/>
        </w:rPr>
        <w:t>Greifertechnik</w:t>
      </w:r>
      <w:proofErr w:type="spellEnd"/>
      <w:r>
        <w:rPr>
          <w:rFonts w:ascii="Arial" w:hAnsi="Arial" w:cs="Arial"/>
        </w:rPr>
        <w:t>.</w:t>
      </w:r>
    </w:p>
    <w:p w14:paraId="2D7FB5C4" w14:textId="77777777" w:rsidR="00F94E3A" w:rsidRDefault="00F94E3A" w:rsidP="00F94E3A">
      <w:pPr>
        <w:spacing w:before="100" w:beforeAutospacing="1" w:after="100" w:afterAutospacing="1" w:line="360" w:lineRule="auto"/>
      </w:pPr>
      <w:r>
        <w:rPr>
          <w:rFonts w:ascii="Arial" w:hAnsi="Arial" w:cs="Arial"/>
        </w:rPr>
        <w:lastRenderedPageBreak/>
        <w:t>Die Kombination aus nachhaltiger Energieversorgung und moderner Maschinentechnologie fügt sich ideal in die Umweltstrategie und Furnierherstellung der VMG-Gruppe ein.</w:t>
      </w:r>
    </w:p>
    <w:p w14:paraId="176CECA2" w14:textId="77777777" w:rsidR="00F94E3A" w:rsidRPr="00F94E3A" w:rsidRDefault="00F94E3A" w:rsidP="00F94E3A">
      <w:pPr>
        <w:pStyle w:val="berschrift2"/>
        <w:spacing w:line="360" w:lineRule="auto"/>
        <w:rPr>
          <w:b/>
          <w:bCs/>
          <w:color w:val="auto"/>
        </w:rPr>
      </w:pPr>
      <w:r w:rsidRPr="00F94E3A">
        <w:rPr>
          <w:rFonts w:ascii="Arial" w:hAnsi="Arial" w:cs="Arial"/>
          <w:b/>
          <w:bCs/>
          <w:color w:val="auto"/>
          <w:sz w:val="24"/>
          <w:szCs w:val="24"/>
        </w:rPr>
        <w:t xml:space="preserve">Optimierte Logistik bei der Herstellung von Furnieren </w:t>
      </w:r>
    </w:p>
    <w:p w14:paraId="48BEC0D1" w14:textId="77777777" w:rsidR="00F94E3A" w:rsidRDefault="00F94E3A" w:rsidP="00F94E3A">
      <w:pPr>
        <w:pStyle w:val="StandardWeb"/>
        <w:spacing w:line="360" w:lineRule="auto"/>
      </w:pPr>
      <w:r>
        <w:rPr>
          <w:rFonts w:ascii="Arial" w:hAnsi="Arial" w:cs="Arial"/>
        </w:rPr>
        <w:t>Die Integration des 825 E in das neue Werk erleichtert die Logistikprozesse erheblich. Durch die flexible und gleichzeitig leistungsstarke Handhabung können die Produktionslinien kontinuierlich mit Holzmaterial versorgt werden, was einen störungsfreien Betrieb sicherstellt. Die elektrisch betriebene Maschine passt perfekt in das zukunftsorientierte Konzept der Fabrik und setzt einen Benchmark für umweltfreundliche Technologie im Holzsektor.</w:t>
      </w:r>
    </w:p>
    <w:p w14:paraId="58F7F415" w14:textId="77777777" w:rsidR="00F94E3A" w:rsidRDefault="00F94E3A" w:rsidP="00F94E3A">
      <w:pPr>
        <w:pStyle w:val="StandardWeb"/>
        <w:spacing w:line="360" w:lineRule="auto"/>
      </w:pPr>
      <w:r>
        <w:rPr>
          <w:rFonts w:ascii="Arial" w:hAnsi="Arial" w:cs="Arial"/>
        </w:rPr>
        <w:t xml:space="preserve">Mit dieser Investition unterstreicht die VMG-Gruppe ihr Engagement für Nachhaltigkeit und innovative Technologien in der Holzindustrie. Der 825 E, betreut durch den SENNEBOGEN Vertriebs- und Servicepartner </w:t>
      </w:r>
      <w:proofErr w:type="spellStart"/>
      <w:r>
        <w:rPr>
          <w:rFonts w:ascii="Arial" w:hAnsi="Arial" w:cs="Arial"/>
        </w:rPr>
        <w:t>ScanBalt</w:t>
      </w:r>
      <w:proofErr w:type="spellEnd"/>
      <w:r>
        <w:rPr>
          <w:rFonts w:ascii="Arial" w:hAnsi="Arial" w:cs="Arial"/>
        </w:rPr>
        <w:t xml:space="preserve"> Crane, erweist sich dabei als unverzichtbarer Bestandteil der Produktionsprozesse und zeigt eindrucksvoll, wie moderne Maschinenlösungen den Anforderungen der Industrie gerecht werden können.</w:t>
      </w:r>
    </w:p>
    <w:p w14:paraId="1DD698BB" w14:textId="32F05690" w:rsidR="00334360" w:rsidRDefault="00204ECB" w:rsidP="00204ECB">
      <w:pPr>
        <w:adjustRightInd w:val="0"/>
        <w:spacing w:line="360" w:lineRule="auto"/>
        <w:rPr>
          <w:rFonts w:ascii="Arial" w:hAnsi="Arial" w:cs="Arial"/>
          <w:sz w:val="20"/>
        </w:rPr>
      </w:pPr>
      <w:r>
        <w:rPr>
          <w:rFonts w:ascii="Arial" w:hAnsi="Arial" w:cs="Arial"/>
          <w:noProof/>
          <w:sz w:val="24"/>
          <w:szCs w:val="24"/>
        </w:rPr>
        <w:drawing>
          <wp:inline distT="0" distB="0" distL="0" distR="0" wp14:anchorId="4935B01F" wp14:editId="51C1467B">
            <wp:extent cx="6321287" cy="3549421"/>
            <wp:effectExtent l="0" t="0" r="3810" b="0"/>
            <wp:docPr id="11340323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2091" cy="3555488"/>
                    </a:xfrm>
                    <a:prstGeom prst="rect">
                      <a:avLst/>
                    </a:prstGeom>
                    <a:noFill/>
                    <a:ln>
                      <a:noFill/>
                    </a:ln>
                  </pic:spPr>
                </pic:pic>
              </a:graphicData>
            </a:graphic>
          </wp:inline>
        </w:drawing>
      </w:r>
    </w:p>
    <w:p w14:paraId="4EF26227" w14:textId="41596163" w:rsidR="00204ECB" w:rsidRDefault="00204ECB" w:rsidP="00204ECB">
      <w:pPr>
        <w:adjustRightInd w:val="0"/>
        <w:spacing w:line="360" w:lineRule="auto"/>
        <w:rPr>
          <w:rFonts w:ascii="Arial" w:hAnsi="Arial" w:cs="Arial"/>
          <w:sz w:val="20"/>
        </w:rPr>
      </w:pPr>
      <w:r>
        <w:rPr>
          <w:rFonts w:ascii="Arial" w:hAnsi="Arial" w:cs="Arial"/>
          <w:sz w:val="20"/>
        </w:rPr>
        <w:t>Elektrobagger 825 E auf einem Portal legt Rundhölzer von der Konditionieranlage auf die Aufgabe für die Produktion</w:t>
      </w:r>
    </w:p>
    <w:p w14:paraId="5AF214AD" w14:textId="77777777" w:rsidR="00204ECB" w:rsidRDefault="00204ECB" w:rsidP="00204ECB">
      <w:pPr>
        <w:adjustRightInd w:val="0"/>
        <w:spacing w:line="360" w:lineRule="auto"/>
        <w:rPr>
          <w:rFonts w:ascii="Arial" w:hAnsi="Arial" w:cs="Arial"/>
          <w:sz w:val="20"/>
        </w:rPr>
      </w:pPr>
    </w:p>
    <w:p w14:paraId="497EF0B1" w14:textId="73FCAD6C" w:rsidR="00204ECB" w:rsidRDefault="00204ECB" w:rsidP="00204ECB">
      <w:pPr>
        <w:adjustRightInd w:val="0"/>
        <w:spacing w:line="360" w:lineRule="auto"/>
        <w:rPr>
          <w:rFonts w:ascii="Arial" w:hAnsi="Arial" w:cs="Arial"/>
          <w:sz w:val="20"/>
        </w:rPr>
      </w:pPr>
      <w:r>
        <w:rPr>
          <w:rFonts w:ascii="Arial" w:hAnsi="Arial" w:cs="Arial"/>
          <w:noProof/>
          <w:sz w:val="20"/>
        </w:rPr>
        <w:lastRenderedPageBreak/>
        <w:drawing>
          <wp:inline distT="0" distB="0" distL="0" distR="0" wp14:anchorId="0789AAAF" wp14:editId="28369A11">
            <wp:extent cx="6726555" cy="3776980"/>
            <wp:effectExtent l="0" t="0" r="0" b="0"/>
            <wp:docPr id="40270048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26555" cy="3776980"/>
                    </a:xfrm>
                    <a:prstGeom prst="rect">
                      <a:avLst/>
                    </a:prstGeom>
                    <a:noFill/>
                    <a:ln>
                      <a:noFill/>
                    </a:ln>
                  </pic:spPr>
                </pic:pic>
              </a:graphicData>
            </a:graphic>
          </wp:inline>
        </w:drawing>
      </w:r>
    </w:p>
    <w:p w14:paraId="76BAE5DE" w14:textId="3BC2C0AC" w:rsidR="00204ECB" w:rsidRDefault="00204ECB" w:rsidP="00204ECB">
      <w:pPr>
        <w:adjustRightInd w:val="0"/>
        <w:spacing w:line="360" w:lineRule="auto"/>
        <w:rPr>
          <w:rFonts w:ascii="Arial" w:hAnsi="Arial" w:cs="Arial"/>
          <w:sz w:val="20"/>
        </w:rPr>
      </w:pPr>
      <w:r>
        <w:rPr>
          <w:rFonts w:ascii="Arial" w:hAnsi="Arial" w:cs="Arial"/>
          <w:noProof/>
          <w:sz w:val="20"/>
        </w:rPr>
        <w:drawing>
          <wp:inline distT="0" distB="0" distL="0" distR="0" wp14:anchorId="1EC41F92" wp14:editId="396664D2">
            <wp:extent cx="6726555" cy="3776980"/>
            <wp:effectExtent l="0" t="0" r="0" b="0"/>
            <wp:docPr id="61971937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26555" cy="3776980"/>
                    </a:xfrm>
                    <a:prstGeom prst="rect">
                      <a:avLst/>
                    </a:prstGeom>
                    <a:noFill/>
                    <a:ln>
                      <a:noFill/>
                    </a:ln>
                  </pic:spPr>
                </pic:pic>
              </a:graphicData>
            </a:graphic>
          </wp:inline>
        </w:drawing>
      </w:r>
    </w:p>
    <w:p w14:paraId="30C5CD6B" w14:textId="14F2FAA1" w:rsidR="008E093C" w:rsidRDefault="008E093C" w:rsidP="00204ECB">
      <w:pPr>
        <w:adjustRightInd w:val="0"/>
        <w:spacing w:line="360" w:lineRule="auto"/>
        <w:rPr>
          <w:rFonts w:ascii="Arial" w:hAnsi="Arial" w:cs="Arial"/>
          <w:sz w:val="20"/>
        </w:rPr>
      </w:pPr>
      <w:r>
        <w:rPr>
          <w:noProof/>
        </w:rPr>
        <w:lastRenderedPageBreak/>
        <w:drawing>
          <wp:inline distT="0" distB="0" distL="0" distR="0" wp14:anchorId="54F0B29D" wp14:editId="1076FB37">
            <wp:extent cx="6737350" cy="5052060"/>
            <wp:effectExtent l="0" t="0" r="6350" b="0"/>
            <wp:docPr id="4063633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37350" cy="5052060"/>
                    </a:xfrm>
                    <a:prstGeom prst="rect">
                      <a:avLst/>
                    </a:prstGeom>
                    <a:noFill/>
                    <a:ln>
                      <a:noFill/>
                    </a:ln>
                  </pic:spPr>
                </pic:pic>
              </a:graphicData>
            </a:graphic>
          </wp:inline>
        </w:drawing>
      </w:r>
    </w:p>
    <w:p w14:paraId="6A963F0B" w14:textId="7162DB77" w:rsidR="008E093C" w:rsidRPr="00EC574B" w:rsidRDefault="008E093C" w:rsidP="00204ECB">
      <w:pPr>
        <w:adjustRightInd w:val="0"/>
        <w:spacing w:line="360" w:lineRule="auto"/>
        <w:rPr>
          <w:rFonts w:ascii="Arial" w:hAnsi="Arial" w:cs="Arial"/>
          <w:sz w:val="20"/>
        </w:rPr>
      </w:pPr>
      <w:r>
        <w:rPr>
          <w:rFonts w:ascii="Arial" w:hAnsi="Arial" w:cs="Arial"/>
          <w:sz w:val="20"/>
        </w:rPr>
        <w:t xml:space="preserve">Saidas </w:t>
      </w:r>
      <w:proofErr w:type="spellStart"/>
      <w:r w:rsidRPr="008E093C">
        <w:rPr>
          <w:rFonts w:ascii="Arial" w:hAnsi="Arial" w:cs="Arial"/>
          <w:sz w:val="20"/>
        </w:rPr>
        <w:t>Pariestis</w:t>
      </w:r>
      <w:proofErr w:type="spellEnd"/>
      <w:r w:rsidRPr="008E093C">
        <w:rPr>
          <w:rFonts w:ascii="Arial" w:hAnsi="Arial" w:cs="Arial"/>
          <w:sz w:val="20"/>
        </w:rPr>
        <w:t xml:space="preserve">, Transport Maintenance </w:t>
      </w:r>
      <w:proofErr w:type="spellStart"/>
      <w:r w:rsidRPr="008E093C">
        <w:rPr>
          <w:rFonts w:ascii="Arial" w:hAnsi="Arial" w:cs="Arial"/>
          <w:sz w:val="20"/>
        </w:rPr>
        <w:t>Specialist</w:t>
      </w:r>
      <w:proofErr w:type="spellEnd"/>
      <w:r>
        <w:rPr>
          <w:rFonts w:ascii="Arial" w:hAnsi="Arial" w:cs="Arial"/>
          <w:sz w:val="20"/>
        </w:rPr>
        <w:t xml:space="preserve"> bei VMG, ist von der Entscheidung für den SENNEBOGEN Elektrobagger überzeugt </w:t>
      </w:r>
    </w:p>
    <w:sectPr w:rsidR="008E093C" w:rsidRPr="00EC574B"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09C5F" w14:textId="77777777" w:rsidR="00B707DA" w:rsidRDefault="00B707DA" w:rsidP="00B50ECB">
      <w:r>
        <w:separator/>
      </w:r>
    </w:p>
  </w:endnote>
  <w:endnote w:type="continuationSeparator" w:id="0">
    <w:p w14:paraId="72D70161" w14:textId="77777777" w:rsidR="00B707DA" w:rsidRDefault="00B707DA"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E0AA0"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7BB5"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27300351" wp14:editId="77FBF95D">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0CD4914B" w14:textId="77777777"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14:paraId="51D6A91C" w14:textId="0F165B6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334360">
      <w:rPr>
        <w:rFonts w:ascii="Arial"/>
        <w:color w:val="7F7F7F" w:themeColor="text1" w:themeTint="80"/>
        <w:sz w:val="16"/>
        <w:lang w:val="en-US"/>
      </w:rPr>
      <w:t>Michael Ibarth</w:t>
    </w:r>
  </w:p>
  <w:p w14:paraId="33228039"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4D9DD782" w14:textId="1776762E"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w:t>
    </w:r>
    <w:r w:rsidR="00334360">
      <w:rPr>
        <w:rFonts w:ascii="Arial"/>
        <w:color w:val="7F7F7F" w:themeColor="text1" w:themeTint="80"/>
        <w:sz w:val="16"/>
        <w:lang w:val="en-US"/>
      </w:rPr>
      <w:t>0</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3B617709"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7C8DB" w14:textId="77777777" w:rsidR="00B707DA" w:rsidRDefault="00B707DA" w:rsidP="00B50ECB">
      <w:r>
        <w:separator/>
      </w:r>
    </w:p>
  </w:footnote>
  <w:footnote w:type="continuationSeparator" w:id="0">
    <w:p w14:paraId="05A8E48F" w14:textId="77777777" w:rsidR="00B707DA" w:rsidRDefault="00B707DA"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B6BD7"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B5DD6C9" wp14:editId="5A05E0E4">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2E917F0B" wp14:editId="1EC39846">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215DB579"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" path="m4290,1043l,1043,,,4844,,4290,1043xe" fillcolor="#43b649" stroked="f">
              <v:path arrowok="t" o:connecttype="custom" o:connectlocs="2741350,540000;0,540000;0,0;3095361,0;2741350,540000" o:connectangles="0,0,0,0,0"/>
              <w10:anchorlock/>
            </v:shape>
          </w:pict>
        </mc:Fallback>
      </mc:AlternateContent>
    </w:r>
  </w:p>
  <w:p w14:paraId="0DA4C351" w14:textId="77777777" w:rsidR="00B63835" w:rsidRDefault="00B63835" w:rsidP="00B63835">
    <w:pPr>
      <w:pStyle w:val="Textkrper"/>
      <w:spacing w:before="8"/>
      <w:rPr>
        <w:rFonts w:ascii="Times New Roman"/>
        <w:sz w:val="14"/>
      </w:rPr>
    </w:pPr>
  </w:p>
  <w:p w14:paraId="04E5B459"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50B56FA6" wp14:editId="5B891250">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E43F1"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34906D31" wp14:editId="23B9BA62">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C2E35"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7B447D77"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D6D217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0.3pt;height:10.3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2"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6B0762E"/>
    <w:multiLevelType w:val="multilevel"/>
    <w:tmpl w:val="29228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550D34"/>
    <w:multiLevelType w:val="multilevel"/>
    <w:tmpl w:val="8C344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1342195">
    <w:abstractNumId w:val="2"/>
  </w:num>
  <w:num w:numId="2" w16cid:durableId="857158655">
    <w:abstractNumId w:val="0"/>
  </w:num>
  <w:num w:numId="3" w16cid:durableId="490946281">
    <w:abstractNumId w:val="3"/>
  </w:num>
  <w:num w:numId="4" w16cid:durableId="485318511">
    <w:abstractNumId w:val="1"/>
  </w:num>
  <w:num w:numId="5" w16cid:durableId="890967422">
    <w:abstractNumId w:val="5"/>
  </w:num>
  <w:num w:numId="6" w16cid:durableId="12818404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9ED"/>
    <w:rsid w:val="000217EA"/>
    <w:rsid w:val="00071B2B"/>
    <w:rsid w:val="00074244"/>
    <w:rsid w:val="000D77DB"/>
    <w:rsid w:val="000F1ED5"/>
    <w:rsid w:val="000F595D"/>
    <w:rsid w:val="001417A7"/>
    <w:rsid w:val="00144776"/>
    <w:rsid w:val="001A5875"/>
    <w:rsid w:val="00204ECB"/>
    <w:rsid w:val="00215ABA"/>
    <w:rsid w:val="002841DB"/>
    <w:rsid w:val="002872A8"/>
    <w:rsid w:val="002A4AFB"/>
    <w:rsid w:val="002A68D7"/>
    <w:rsid w:val="002C4ECF"/>
    <w:rsid w:val="002E298A"/>
    <w:rsid w:val="002F113B"/>
    <w:rsid w:val="00334360"/>
    <w:rsid w:val="00387183"/>
    <w:rsid w:val="003C0AB2"/>
    <w:rsid w:val="003D2D9F"/>
    <w:rsid w:val="003D5754"/>
    <w:rsid w:val="003F3922"/>
    <w:rsid w:val="00407410"/>
    <w:rsid w:val="00530D3A"/>
    <w:rsid w:val="00571158"/>
    <w:rsid w:val="005A4B9D"/>
    <w:rsid w:val="005E7F06"/>
    <w:rsid w:val="005F1482"/>
    <w:rsid w:val="00611E72"/>
    <w:rsid w:val="0068108F"/>
    <w:rsid w:val="006F503A"/>
    <w:rsid w:val="007131EB"/>
    <w:rsid w:val="007C1E84"/>
    <w:rsid w:val="007C4AC4"/>
    <w:rsid w:val="007C6680"/>
    <w:rsid w:val="007E6822"/>
    <w:rsid w:val="00826BC6"/>
    <w:rsid w:val="00876453"/>
    <w:rsid w:val="008848CD"/>
    <w:rsid w:val="00896CF3"/>
    <w:rsid w:val="008D2ECB"/>
    <w:rsid w:val="008E093C"/>
    <w:rsid w:val="008E286C"/>
    <w:rsid w:val="008E7E08"/>
    <w:rsid w:val="008F2728"/>
    <w:rsid w:val="008F7B5D"/>
    <w:rsid w:val="00911210"/>
    <w:rsid w:val="00912E9A"/>
    <w:rsid w:val="009611B4"/>
    <w:rsid w:val="00984C9A"/>
    <w:rsid w:val="00A369F2"/>
    <w:rsid w:val="00A84E59"/>
    <w:rsid w:val="00AF6E91"/>
    <w:rsid w:val="00B13CF2"/>
    <w:rsid w:val="00B50ECB"/>
    <w:rsid w:val="00B63835"/>
    <w:rsid w:val="00B707DA"/>
    <w:rsid w:val="00BA08D5"/>
    <w:rsid w:val="00BF45C7"/>
    <w:rsid w:val="00C01B06"/>
    <w:rsid w:val="00C04F30"/>
    <w:rsid w:val="00C459E4"/>
    <w:rsid w:val="00C466F1"/>
    <w:rsid w:val="00C628BF"/>
    <w:rsid w:val="00C86C2D"/>
    <w:rsid w:val="00CB5411"/>
    <w:rsid w:val="00CE52AD"/>
    <w:rsid w:val="00D27909"/>
    <w:rsid w:val="00D7119D"/>
    <w:rsid w:val="00D74477"/>
    <w:rsid w:val="00D96C86"/>
    <w:rsid w:val="00DB0499"/>
    <w:rsid w:val="00DC7685"/>
    <w:rsid w:val="00E006C5"/>
    <w:rsid w:val="00E173A2"/>
    <w:rsid w:val="00E5052E"/>
    <w:rsid w:val="00E70149"/>
    <w:rsid w:val="00EA19ED"/>
    <w:rsid w:val="00EC574B"/>
    <w:rsid w:val="00F56E75"/>
    <w:rsid w:val="00F9315C"/>
    <w:rsid w:val="00F94E3A"/>
    <w:rsid w:val="00F96603"/>
    <w:rsid w:val="00FB330C"/>
    <w:rsid w:val="00FB68EE"/>
    <w:rsid w:val="00FD16CC"/>
    <w:rsid w:val="00FE14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9B2EA99"/>
  <w15:docId w15:val="{C67778B1-427E-4A98-A78C-5E9F9EE19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paragraph" w:styleId="berschrift1">
    <w:name w:val="heading 1"/>
    <w:basedOn w:val="Standard"/>
    <w:next w:val="Standard"/>
    <w:link w:val="berschrift1Zchn"/>
    <w:uiPriority w:val="9"/>
    <w:qFormat/>
    <w:rsid w:val="0057115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F94E3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link w:val="berschrift3Zchn"/>
    <w:uiPriority w:val="9"/>
    <w:qFormat/>
    <w:rsid w:val="008D2ECB"/>
    <w:pPr>
      <w:widowControl/>
      <w:autoSpaceDE/>
      <w:autoSpaceDN/>
      <w:spacing w:before="100" w:beforeAutospacing="1" w:after="100" w:afterAutospacing="1"/>
      <w:outlineLvl w:val="2"/>
    </w:pPr>
    <w:rPr>
      <w:rFonts w:ascii="Times New Roman" w:eastAsia="Times New Roman" w:hAnsi="Times New Roman" w:cs="Times New Roman"/>
      <w:b/>
      <w:bCs/>
      <w:sz w:val="27"/>
      <w:szCs w:val="27"/>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paragraph" w:styleId="StandardWeb">
    <w:name w:val="Normal (Web)"/>
    <w:basedOn w:val="Standard"/>
    <w:uiPriority w:val="99"/>
    <w:unhideWhenUsed/>
    <w:rsid w:val="00C466F1"/>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berschrift3Zchn">
    <w:name w:val="Überschrift 3 Zchn"/>
    <w:basedOn w:val="Absatz-Standardschriftart"/>
    <w:link w:val="berschrift3"/>
    <w:uiPriority w:val="9"/>
    <w:rsid w:val="008D2ECB"/>
    <w:rPr>
      <w:rFonts w:ascii="Times New Roman" w:eastAsia="Times New Roman" w:hAnsi="Times New Roman" w:cs="Times New Roman"/>
      <w:b/>
      <w:bCs/>
      <w:sz w:val="27"/>
      <w:szCs w:val="27"/>
      <w:lang w:val="de-DE" w:eastAsia="de-DE"/>
    </w:rPr>
  </w:style>
  <w:style w:type="character" w:styleId="Fett">
    <w:name w:val="Strong"/>
    <w:basedOn w:val="Absatz-Standardschriftart"/>
    <w:uiPriority w:val="22"/>
    <w:qFormat/>
    <w:rsid w:val="00826BC6"/>
    <w:rPr>
      <w:b/>
      <w:bCs/>
    </w:rPr>
  </w:style>
  <w:style w:type="character" w:customStyle="1" w:styleId="berschrift1Zchn">
    <w:name w:val="Überschrift 1 Zchn"/>
    <w:basedOn w:val="Absatz-Standardschriftart"/>
    <w:link w:val="berschrift1"/>
    <w:uiPriority w:val="9"/>
    <w:rsid w:val="00571158"/>
    <w:rPr>
      <w:rFonts w:asciiTheme="majorHAnsi" w:eastAsiaTheme="majorEastAsia" w:hAnsiTheme="majorHAnsi" w:cstheme="majorBidi"/>
      <w:color w:val="365F91" w:themeColor="accent1" w:themeShade="BF"/>
      <w:sz w:val="32"/>
      <w:szCs w:val="32"/>
      <w:lang w:val="de-DE" w:eastAsia="de-DE" w:bidi="de-DE"/>
    </w:rPr>
  </w:style>
  <w:style w:type="character" w:customStyle="1" w:styleId="berschrift2Zchn">
    <w:name w:val="Überschrift 2 Zchn"/>
    <w:basedOn w:val="Absatz-Standardschriftart"/>
    <w:link w:val="berschrift2"/>
    <w:uiPriority w:val="9"/>
    <w:semiHidden/>
    <w:rsid w:val="00F94E3A"/>
    <w:rPr>
      <w:rFonts w:asciiTheme="majorHAnsi" w:eastAsiaTheme="majorEastAsia" w:hAnsiTheme="majorHAnsi" w:cstheme="majorBidi"/>
      <w:color w:val="365F91" w:themeColor="accent1" w:themeShade="BF"/>
      <w:sz w:val="26"/>
      <w:szCs w:val="26"/>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113835">
      <w:bodyDiv w:val="1"/>
      <w:marLeft w:val="0"/>
      <w:marRight w:val="0"/>
      <w:marTop w:val="0"/>
      <w:marBottom w:val="0"/>
      <w:divBdr>
        <w:top w:val="none" w:sz="0" w:space="0" w:color="auto"/>
        <w:left w:val="none" w:sz="0" w:space="0" w:color="auto"/>
        <w:bottom w:val="none" w:sz="0" w:space="0" w:color="auto"/>
        <w:right w:val="none" w:sz="0" w:space="0" w:color="auto"/>
      </w:divBdr>
    </w:div>
    <w:div w:id="275449991">
      <w:bodyDiv w:val="1"/>
      <w:marLeft w:val="0"/>
      <w:marRight w:val="0"/>
      <w:marTop w:val="0"/>
      <w:marBottom w:val="0"/>
      <w:divBdr>
        <w:top w:val="none" w:sz="0" w:space="0" w:color="auto"/>
        <w:left w:val="none" w:sz="0" w:space="0" w:color="auto"/>
        <w:bottom w:val="none" w:sz="0" w:space="0" w:color="auto"/>
        <w:right w:val="none" w:sz="0" w:space="0" w:color="auto"/>
      </w:divBdr>
    </w:div>
    <w:div w:id="527959263">
      <w:bodyDiv w:val="1"/>
      <w:marLeft w:val="0"/>
      <w:marRight w:val="0"/>
      <w:marTop w:val="0"/>
      <w:marBottom w:val="0"/>
      <w:divBdr>
        <w:top w:val="none" w:sz="0" w:space="0" w:color="auto"/>
        <w:left w:val="none" w:sz="0" w:space="0" w:color="auto"/>
        <w:bottom w:val="none" w:sz="0" w:space="0" w:color="auto"/>
        <w:right w:val="none" w:sz="0" w:space="0" w:color="auto"/>
      </w:divBdr>
    </w:div>
    <w:div w:id="579406965">
      <w:bodyDiv w:val="1"/>
      <w:marLeft w:val="0"/>
      <w:marRight w:val="0"/>
      <w:marTop w:val="0"/>
      <w:marBottom w:val="0"/>
      <w:divBdr>
        <w:top w:val="none" w:sz="0" w:space="0" w:color="auto"/>
        <w:left w:val="none" w:sz="0" w:space="0" w:color="auto"/>
        <w:bottom w:val="none" w:sz="0" w:space="0" w:color="auto"/>
        <w:right w:val="none" w:sz="0" w:space="0" w:color="auto"/>
      </w:divBdr>
    </w:div>
    <w:div w:id="620186174">
      <w:bodyDiv w:val="1"/>
      <w:marLeft w:val="0"/>
      <w:marRight w:val="0"/>
      <w:marTop w:val="0"/>
      <w:marBottom w:val="0"/>
      <w:divBdr>
        <w:top w:val="none" w:sz="0" w:space="0" w:color="auto"/>
        <w:left w:val="none" w:sz="0" w:space="0" w:color="auto"/>
        <w:bottom w:val="none" w:sz="0" w:space="0" w:color="auto"/>
        <w:right w:val="none" w:sz="0" w:space="0" w:color="auto"/>
      </w:divBdr>
    </w:div>
    <w:div w:id="1224877331">
      <w:bodyDiv w:val="1"/>
      <w:marLeft w:val="0"/>
      <w:marRight w:val="0"/>
      <w:marTop w:val="0"/>
      <w:marBottom w:val="0"/>
      <w:divBdr>
        <w:top w:val="none" w:sz="0" w:space="0" w:color="auto"/>
        <w:left w:val="none" w:sz="0" w:space="0" w:color="auto"/>
        <w:bottom w:val="none" w:sz="0" w:space="0" w:color="auto"/>
        <w:right w:val="none" w:sz="0" w:space="0" w:color="auto"/>
      </w:divBdr>
    </w:div>
    <w:div w:id="1360549149">
      <w:bodyDiv w:val="1"/>
      <w:marLeft w:val="0"/>
      <w:marRight w:val="0"/>
      <w:marTop w:val="0"/>
      <w:marBottom w:val="0"/>
      <w:divBdr>
        <w:top w:val="none" w:sz="0" w:space="0" w:color="auto"/>
        <w:left w:val="none" w:sz="0" w:space="0" w:color="auto"/>
        <w:bottom w:val="none" w:sz="0" w:space="0" w:color="auto"/>
        <w:right w:val="none" w:sz="0" w:space="0" w:color="auto"/>
      </w:divBdr>
    </w:div>
    <w:div w:id="13641340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F5988-EEE7-4EC6-BB77-4D09F1BD4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439</Words>
  <Characters>2772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Vorlage_Presseinfo2020</vt:lpstr>
    </vt:vector>
  </TitlesOfParts>
  <Company>SENNEBOGEN Maschinenfabrik GmbH</Company>
  <LinksUpToDate>false</LinksUpToDate>
  <CharactersWithSpaces>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Vorlage_Presseinfo2020</dc:title>
  <dc:subject/>
  <dc:creator>Brielbeck,Franziska Florian</dc:creator>
  <cp:keywords/>
  <dc:description/>
  <cp:lastModifiedBy>Hartl Sandra</cp:lastModifiedBy>
  <cp:revision>8</cp:revision>
  <cp:lastPrinted>2023-03-22T15:27:00Z</cp:lastPrinted>
  <dcterms:created xsi:type="dcterms:W3CDTF">2024-11-25T08:17:00Z</dcterms:created>
  <dcterms:modified xsi:type="dcterms:W3CDTF">2024-11-26T10:01:00Z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