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33900" w14:textId="1F1C321C" w:rsidR="00B63835" w:rsidRPr="00B63835" w:rsidRDefault="004C083B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201303" wp14:editId="212647B4">
                <wp:simplePos x="0" y="0"/>
                <wp:positionH relativeFrom="column">
                  <wp:posOffset>925195</wp:posOffset>
                </wp:positionH>
                <wp:positionV relativeFrom="paragraph">
                  <wp:posOffset>264160</wp:posOffset>
                </wp:positionV>
                <wp:extent cx="1104900" cy="228600"/>
                <wp:effectExtent l="0" t="0" r="0" b="0"/>
                <wp:wrapNone/>
                <wp:docPr id="185077711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58AAEA" w14:textId="1C4A60F1" w:rsidR="004C083B" w:rsidRPr="00FB220B" w:rsidRDefault="004C083B" w:rsidP="004C083B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Lisa-Maria Heigl</w:t>
                            </w:r>
                            <w:r w:rsidRPr="00FB220B">
                              <w:rPr>
                                <w:color w:val="7F7F7F" w:themeColor="text1" w:themeTint="80"/>
                              </w:rPr>
                              <w:fldChar w:fldCharType="begin"/>
                            </w:r>
                            <w:r w:rsidRPr="00FB220B">
                              <w:rPr>
                                <w:color w:val="7F7F7F" w:themeColor="text1" w:themeTint="80"/>
                              </w:rPr>
                              <w:instrText xml:space="preserve"> AUTHOR   \* MERGEFORMAT </w:instrText>
                            </w:r>
                            <w:r w:rsidRPr="00FB220B">
                              <w:rPr>
                                <w:color w:val="7F7F7F" w:themeColor="text1" w:themeTint="8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01303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72.85pt;margin-top:20.8pt;width:87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" fillcolor="white [3201]" stroked="f" strokeweight=".5pt">
                <v:textbox inset="0,0,0,1mm">
                  <w:txbxContent>
                    <w:p w14:paraId="5B58AAEA" w14:textId="1C4A60F1" w:rsidR="004C083B" w:rsidRPr="00FB220B" w:rsidRDefault="004C083B" w:rsidP="004C083B">
                      <w:pPr>
                        <w:rPr>
                          <w:color w:val="7F7F7F" w:themeColor="text1" w:themeTint="80"/>
                        </w:rPr>
                      </w:pPr>
                      <w:r>
                        <w:rPr>
                          <w:rFonts w:cs="Arial"/>
                          <w:i/>
                          <w:color w:val="7F7F7F" w:themeColor="text1" w:themeTint="80"/>
                        </w:rPr>
                        <w:t>Lisa-Maria Heigl</w:t>
                      </w:r>
                      <w:r w:rsidRPr="00FB220B">
                        <w:rPr>
                          <w:color w:val="7F7F7F" w:themeColor="text1" w:themeTint="80"/>
                        </w:rPr>
                        <w:fldChar w:fldCharType="begin"/>
                      </w:r>
                      <w:r w:rsidRPr="00FB220B">
                        <w:rPr>
                          <w:color w:val="7F7F7F" w:themeColor="text1" w:themeTint="80"/>
                        </w:rPr>
                        <w:instrText xml:space="preserve"> AUTHOR   \* MERGEFORMAT </w:instrText>
                      </w:r>
                      <w:r w:rsidRPr="00FB220B">
                        <w:rPr>
                          <w:color w:val="7F7F7F" w:themeColor="text1" w:themeTint="8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FA4A60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853213D" wp14:editId="6A9E0ECE">
                <wp:simplePos x="0" y="0"/>
                <wp:positionH relativeFrom="column">
                  <wp:posOffset>1913255</wp:posOffset>
                </wp:positionH>
                <wp:positionV relativeFrom="paragraph">
                  <wp:posOffset>73660</wp:posOffset>
                </wp:positionV>
                <wp:extent cx="1875790" cy="471170"/>
                <wp:effectExtent l="0" t="0" r="0" b="508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790" cy="471170"/>
                          <a:chOff x="219096" y="-7951"/>
                          <a:chExt cx="2086518" cy="471976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673" y="-7951"/>
                            <a:ext cx="1906941" cy="47197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3CE528E" w14:textId="6EF9B9EC" w:rsidR="00FA4A60" w:rsidRPr="00FA4A60" w:rsidRDefault="00BF45C7" w:rsidP="00041195">
                              <w:pPr>
                                <w:rPr>
                                  <w:i/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FA4A60">
                                <w:rPr>
                                  <w:i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8956D0">
                                <w:rPr>
                                  <w:i/>
                                  <w:color w:val="7F7F7F" w:themeColor="text1" w:themeTint="80"/>
                                </w:rPr>
                                <w:t>Niklas Kühle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3213D" id="Gruppieren 10" o:spid="_x0000_s1027" style="position:absolute;left:0;text-align:left;margin-left:150.65pt;margin-top:5.8pt;width:147.7pt;height:37.1pt;z-index:251681792;mso-width-relative:margin;mso-height-relative:margin" coordorigin="2190,-79" coordsize="20865,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">
                <v:shape id="Freeform 15" o:spid="_x0000_s1028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0" o:spid="_x0000_s1029" type="#_x0000_t202" style="position:absolute;left:3986;top:-79;width:19070;height:4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14:paraId="03CE528E" w14:textId="6EF9B9EC" w:rsidR="00FA4A60" w:rsidRPr="00FA4A60" w:rsidRDefault="00BF45C7" w:rsidP="00041195">
                        <w:pPr>
                          <w:rPr>
                            <w:i/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FA4A60">
                          <w:rPr>
                            <w:i/>
                            <w:color w:val="7F7F7F" w:themeColor="text1" w:themeTint="80"/>
                          </w:rPr>
                          <w:t xml:space="preserve"> </w:t>
                        </w:r>
                        <w:r w:rsidR="008956D0">
                          <w:rPr>
                            <w:i/>
                            <w:color w:val="7F7F7F" w:themeColor="text1" w:themeTint="80"/>
                          </w:rPr>
                          <w:t>Niklas Kühle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571B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DD8BB3E" wp14:editId="606CE395">
                <wp:simplePos x="0" y="0"/>
                <wp:positionH relativeFrom="column">
                  <wp:posOffset>76200</wp:posOffset>
                </wp:positionH>
                <wp:positionV relativeFrom="paragraph">
                  <wp:posOffset>75565</wp:posOffset>
                </wp:positionV>
                <wp:extent cx="2514600" cy="457200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457200"/>
                          <a:chOff x="0" y="0"/>
                          <a:chExt cx="2514817" cy="457200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2363792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3A6DCC" w14:textId="0423826B" w:rsidR="00E70149" w:rsidRPr="00FB220B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FB220B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FB220B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FB220B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3CA94E47A9FB4514BFFBC82E216DF9F7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4C083B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</w:rPr>
                                    <w:t>Niklas Kühle,</w:t>
                                  </w:r>
                                </w:sdtContent>
                              </w:sdt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instrText xml:space="preserve"> AUTHOR   \* MERGEFORMAT </w:instrTex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D8BB3E" id="Gruppieren 9" o:spid="_x0000_s1030" style="position:absolute;left:0;text-align:left;margin-left:6pt;margin-top:5.95pt;width:198pt;height:36pt;z-index:251679744;mso-width-relative:margin;mso-height-relative:margin" coordsize="25148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">
                <v:shape id="Freeform 15" o:spid="_x0000_s1031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8" o:spid="_x0000_s1032" type="#_x0000_t202" style="position:absolute;left:1510;width:2363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7B3A6DCC" w14:textId="0423826B" w:rsidR="00E70149" w:rsidRPr="00FB220B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FB220B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FB220B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FB220B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3CA94E47A9FB4514BFFBC82E216DF9F7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 w:rsidR="004C083B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Niklas Kühle,</w:t>
                            </w:r>
                          </w:sdtContent>
                        </w:sdt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instrText xml:space="preserve"> AUTHOR   \* MERGEFORMAT </w:instrTex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2FB5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FA7B7F2" wp14:editId="19666677">
                <wp:simplePos x="0" y="0"/>
                <wp:positionH relativeFrom="column">
                  <wp:posOffset>3683221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B16A52" w14:textId="5E8D1F1A" w:rsidR="00E70149" w:rsidRPr="00BF45C7" w:rsidRDefault="006274E0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Location</w:t>
                              </w:r>
                              <w:r w:rsidR="003C2FB5">
                                <w:rPr>
                                  <w:rFonts w:cs="Arial"/>
                                  <w:bCs/>
                                  <w:color w:val="7F7F7F" w:themeColor="text1" w:themeTint="80"/>
                                </w:rPr>
                                <w:t xml:space="preserve"> Ort:</w:t>
                              </w:r>
                              <w:r w:rsidR="002639B4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FA4A60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Deutschland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7B7F2" id="Gruppieren 21" o:spid="_x0000_s1032" style="position:absolute;left:0;text-align:left;margin-left:290pt;margin-top:5.8pt;width:140.1pt;height:15.65pt;z-index:251683840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">
                <v:shape id="Freeform 15" o:spid="_x0000_s1033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3" o:spid="_x0000_s1034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72B16A52" w14:textId="5E8D1F1A" w:rsidR="00E70149" w:rsidRPr="00BF45C7" w:rsidRDefault="006274E0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Location</w:t>
                        </w:r>
                        <w:r w:rsidR="003C2FB5">
                          <w:rPr>
                            <w:rFonts w:cs="Arial"/>
                            <w:bCs/>
                            <w:color w:val="7F7F7F" w:themeColor="text1" w:themeTint="80"/>
                          </w:rPr>
                          <w:t xml:space="preserve"> Ort:</w:t>
                        </w:r>
                        <w:r w:rsidR="002639B4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FA4A60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Deutschland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119D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EB54B1E" wp14:editId="3F39EABD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A37A5C" w14:textId="30FB4A24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D56416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0</w:t>
                              </w:r>
                              <w:r w:rsidR="008956D0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5</w:t>
                              </w:r>
                              <w:r w:rsidR="003F3817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/</w:t>
                              </w:r>
                              <w:r w:rsidR="00B75B43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202</w:t>
                              </w:r>
                              <w:r w:rsidR="00D56416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54B1E" id="Gruppieren 24" o:spid="_x0000_s1035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">
                <v:shape id="Freeform 15" o:spid="_x0000_s1036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7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29A37A5C" w14:textId="30FB4A24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D56416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0</w:t>
                        </w:r>
                        <w:r w:rsidR="008956D0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5</w:t>
                        </w:r>
                        <w:r w:rsidR="003F3817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/</w:t>
                        </w:r>
                        <w:r w:rsidR="00B75B43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202</w:t>
                        </w:r>
                        <w:r w:rsidR="00D56416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14:paraId="7DEE6EEB" w14:textId="4CC43B1A" w:rsidR="00020C72" w:rsidRDefault="00020C72" w:rsidP="007823F5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4142827D" w14:textId="77777777" w:rsidR="004C083B" w:rsidRPr="004C083B" w:rsidRDefault="004C083B" w:rsidP="004C083B">
      <w:pPr>
        <w:spacing w:line="360" w:lineRule="auto"/>
        <w:rPr>
          <w:rFonts w:ascii="Arial" w:hAnsi="Arial" w:cs="Arial"/>
          <w:b/>
          <w:bCs/>
          <w:sz w:val="32"/>
          <w:szCs w:val="32"/>
          <w:u w:val="single"/>
        </w:rPr>
      </w:pPr>
      <w:r w:rsidRPr="004C083B">
        <w:rPr>
          <w:rFonts w:ascii="Arial" w:hAnsi="Arial" w:cs="Arial"/>
          <w:b/>
          <w:bCs/>
          <w:sz w:val="32"/>
          <w:szCs w:val="32"/>
          <w:u w:val="single"/>
        </w:rPr>
        <w:t>Mobilbagger von SENNEBOGEN: die ideale Recyclingmaschine</w:t>
      </w:r>
    </w:p>
    <w:p w14:paraId="14FA9984" w14:textId="77777777" w:rsidR="00D50CB6" w:rsidRDefault="00D50CB6" w:rsidP="00862D9C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3A88054" w14:textId="5796D02C" w:rsidR="00125480" w:rsidRDefault="008956D0" w:rsidP="00125480">
      <w:pPr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8956D0">
        <w:rPr>
          <w:rFonts w:ascii="Arial" w:hAnsi="Arial" w:cs="Arial"/>
          <w:b/>
          <w:bCs/>
          <w:color w:val="000000"/>
          <w:sz w:val="24"/>
          <w:szCs w:val="24"/>
        </w:rPr>
        <w:t xml:space="preserve">Als erfahrener Anbieter im Bereich Entsorgung, Containerdienst und Rohstoffhandel bedient die Rüschen GmbH &amp; Co. KG seit rund 35 Jahren Kunden aus der Region und darüber hinaus. Über 30 Mitarbeitende sorgen am Standort </w:t>
      </w:r>
      <w:proofErr w:type="spellStart"/>
      <w:r w:rsidRPr="008956D0">
        <w:rPr>
          <w:rFonts w:ascii="Arial" w:hAnsi="Arial" w:cs="Arial"/>
          <w:b/>
          <w:bCs/>
          <w:color w:val="000000"/>
          <w:sz w:val="24"/>
          <w:szCs w:val="24"/>
        </w:rPr>
        <w:t>Lathen</w:t>
      </w:r>
      <w:proofErr w:type="spellEnd"/>
      <w:r w:rsidRPr="008956D0">
        <w:rPr>
          <w:rFonts w:ascii="Arial" w:hAnsi="Arial" w:cs="Arial"/>
          <w:b/>
          <w:bCs/>
          <w:color w:val="000000"/>
          <w:sz w:val="24"/>
          <w:szCs w:val="24"/>
        </w:rPr>
        <w:t xml:space="preserve"> für einen zuverlässigen Ablauf in der Abfallwirtschaft – von der Aktenvernichtung über die </w:t>
      </w:r>
      <w:proofErr w:type="spellStart"/>
      <w:r w:rsidRPr="008956D0">
        <w:rPr>
          <w:rFonts w:ascii="Arial" w:hAnsi="Arial" w:cs="Arial"/>
          <w:b/>
          <w:bCs/>
          <w:color w:val="000000"/>
          <w:sz w:val="24"/>
          <w:szCs w:val="24"/>
        </w:rPr>
        <w:t>Fettabscheiderentsorgung</w:t>
      </w:r>
      <w:proofErr w:type="spellEnd"/>
      <w:r w:rsidRPr="008956D0">
        <w:rPr>
          <w:rFonts w:ascii="Arial" w:hAnsi="Arial" w:cs="Arial"/>
          <w:b/>
          <w:bCs/>
          <w:color w:val="000000"/>
          <w:sz w:val="24"/>
          <w:szCs w:val="24"/>
        </w:rPr>
        <w:t xml:space="preserve"> bis hin zur Schrottlogistik. Für diese vielfältigen Anforderungen braucht es nicht nur Know-how, sondern auch die passende Technik.</w:t>
      </w:r>
    </w:p>
    <w:p w14:paraId="51AF1D83" w14:textId="77777777" w:rsidR="008956D0" w:rsidRPr="00125480" w:rsidRDefault="008956D0" w:rsidP="00125480">
      <w:pPr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BE4AF5E" w14:textId="6CF19F4D" w:rsidR="0092088E" w:rsidRDefault="008956D0" w:rsidP="00ED08C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Aus diesem Grund hat die Rüschen GmbH &amp; Co. KG </w:t>
      </w:r>
      <w:r w:rsidRPr="008956D0">
        <w:rPr>
          <w:rFonts w:ascii="Arial" w:hAnsi="Arial" w:cs="Arial"/>
          <w:sz w:val="24"/>
          <w:szCs w:val="24"/>
        </w:rPr>
        <w:t xml:space="preserve">zum Jahresende 2024 ihren Maschinenpark um einen </w:t>
      </w:r>
      <w:r w:rsidRPr="008956D0">
        <w:rPr>
          <w:rFonts w:ascii="Arial" w:hAnsi="Arial" w:cs="Arial"/>
          <w:b/>
          <w:bCs/>
          <w:sz w:val="24"/>
          <w:szCs w:val="24"/>
        </w:rPr>
        <w:t>SENNEBOGEN 824 G Umschlagbagger</w:t>
      </w:r>
      <w:r w:rsidRPr="008956D0">
        <w:rPr>
          <w:rFonts w:ascii="Arial" w:hAnsi="Arial" w:cs="Arial"/>
          <w:sz w:val="24"/>
          <w:szCs w:val="24"/>
        </w:rPr>
        <w:t xml:space="preserve"> erweitert. Die Investition in die moderne </w:t>
      </w:r>
      <w:r w:rsidRPr="008956D0">
        <w:rPr>
          <w:rFonts w:ascii="Arial" w:hAnsi="Arial" w:cs="Arial"/>
          <w:b/>
          <w:bCs/>
          <w:sz w:val="24"/>
          <w:szCs w:val="24"/>
        </w:rPr>
        <w:t>Recyclingmaschine</w:t>
      </w:r>
      <w:r w:rsidRPr="008956D0">
        <w:rPr>
          <w:rFonts w:ascii="Arial" w:hAnsi="Arial" w:cs="Arial"/>
          <w:sz w:val="24"/>
          <w:szCs w:val="24"/>
        </w:rPr>
        <w:t xml:space="preserve"> unterstreicht das Ziel des Unternehmens, seine Prozesse im Materialumschlag noch effizienter und zukunftssicherer zu gestalten.</w:t>
      </w:r>
    </w:p>
    <w:p w14:paraId="4C6E84D6" w14:textId="77777777" w:rsidR="00FA2EF1" w:rsidRDefault="00FA2EF1" w:rsidP="008E113C">
      <w:pPr>
        <w:spacing w:line="360" w:lineRule="auto"/>
        <w:rPr>
          <w:rFonts w:ascii="Arial" w:hAnsi="Arial" w:cs="Arial"/>
          <w:sz w:val="24"/>
          <w:szCs w:val="24"/>
        </w:rPr>
      </w:pPr>
    </w:p>
    <w:p w14:paraId="14804487" w14:textId="1C885FE0" w:rsidR="00FA2EF1" w:rsidRDefault="008956D0" w:rsidP="008E113C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8956D0">
        <w:rPr>
          <w:rFonts w:ascii="Arial" w:hAnsi="Arial" w:cs="Arial"/>
          <w:b/>
          <w:bCs/>
          <w:sz w:val="24"/>
          <w:szCs w:val="24"/>
        </w:rPr>
        <w:t>SENNEBOGEN 824 G überzeugt in der Praxis</w:t>
      </w:r>
    </w:p>
    <w:p w14:paraId="3EC9B106" w14:textId="77777777" w:rsidR="008956D0" w:rsidRDefault="008956D0" w:rsidP="008E113C">
      <w:pPr>
        <w:spacing w:line="360" w:lineRule="auto"/>
        <w:rPr>
          <w:rFonts w:ascii="Arial" w:hAnsi="Arial" w:cs="Arial"/>
          <w:sz w:val="24"/>
          <w:szCs w:val="24"/>
        </w:rPr>
      </w:pPr>
    </w:p>
    <w:p w14:paraId="30894CF2" w14:textId="73A858F8" w:rsidR="008956D0" w:rsidRPr="008956D0" w:rsidRDefault="008956D0" w:rsidP="008956D0">
      <w:pPr>
        <w:spacing w:line="360" w:lineRule="auto"/>
        <w:rPr>
          <w:rFonts w:ascii="Arial" w:hAnsi="Arial" w:cs="Arial"/>
          <w:sz w:val="24"/>
          <w:szCs w:val="24"/>
        </w:rPr>
      </w:pPr>
      <w:r w:rsidRPr="008956D0">
        <w:rPr>
          <w:rFonts w:ascii="Arial" w:hAnsi="Arial" w:cs="Arial"/>
          <w:sz w:val="24"/>
          <w:szCs w:val="24"/>
        </w:rPr>
        <w:t xml:space="preserve">Mit dem </w:t>
      </w:r>
      <w:r w:rsidRPr="008956D0">
        <w:rPr>
          <w:rFonts w:ascii="Arial" w:hAnsi="Arial" w:cs="Arial"/>
          <w:b/>
          <w:bCs/>
          <w:sz w:val="24"/>
          <w:szCs w:val="24"/>
        </w:rPr>
        <w:t>824 G Mobilbagger von SENNEBOGEN</w:t>
      </w:r>
      <w:r w:rsidRPr="008956D0">
        <w:rPr>
          <w:rFonts w:ascii="Arial" w:hAnsi="Arial" w:cs="Arial"/>
          <w:sz w:val="24"/>
          <w:szCs w:val="24"/>
        </w:rPr>
        <w:t xml:space="preserve"> wurde nun eine Maschine in Betrieb genommen, die speziell für den </w:t>
      </w:r>
      <w:r w:rsidRPr="008956D0">
        <w:rPr>
          <w:rFonts w:ascii="Arial" w:hAnsi="Arial" w:cs="Arial"/>
          <w:b/>
          <w:bCs/>
          <w:sz w:val="24"/>
          <w:szCs w:val="24"/>
        </w:rPr>
        <w:t>Materialumschlag in Recycling und Schrottwirtschaft</w:t>
      </w:r>
      <w:r w:rsidRPr="008956D0">
        <w:rPr>
          <w:rFonts w:ascii="Arial" w:hAnsi="Arial" w:cs="Arial"/>
          <w:sz w:val="24"/>
          <w:szCs w:val="24"/>
        </w:rPr>
        <w:t xml:space="preserve"> konzipiert ist. Die robuste Bauweise, eine Reichweite von bis zu 12 Metern und die </w:t>
      </w:r>
      <w:r w:rsidR="00B5268A">
        <w:rPr>
          <w:rFonts w:ascii="Arial" w:hAnsi="Arial" w:cs="Arial"/>
          <w:sz w:val="24"/>
          <w:szCs w:val="24"/>
        </w:rPr>
        <w:t xml:space="preserve">bis auf 3 Meter </w:t>
      </w:r>
      <w:r w:rsidRPr="008956D0">
        <w:rPr>
          <w:rFonts w:ascii="Arial" w:hAnsi="Arial" w:cs="Arial"/>
          <w:sz w:val="24"/>
          <w:szCs w:val="24"/>
        </w:rPr>
        <w:t xml:space="preserve">hochfahrbare Komfortkabine machen den 824 G zum idealen Helfer </w:t>
      </w:r>
      <w:r w:rsidR="00ED1C40">
        <w:rPr>
          <w:rFonts w:ascii="Arial" w:hAnsi="Arial" w:cs="Arial"/>
          <w:sz w:val="24"/>
          <w:szCs w:val="24"/>
        </w:rPr>
        <w:t>bei Verlade- und Sortierarbeiten</w:t>
      </w:r>
      <w:r w:rsidRPr="008956D0">
        <w:rPr>
          <w:rFonts w:ascii="Arial" w:hAnsi="Arial" w:cs="Arial"/>
          <w:sz w:val="24"/>
          <w:szCs w:val="24"/>
        </w:rPr>
        <w:t>.</w:t>
      </w:r>
    </w:p>
    <w:p w14:paraId="1E59BB8E" w14:textId="77777777" w:rsidR="008956D0" w:rsidRPr="008956D0" w:rsidRDefault="008956D0" w:rsidP="008956D0">
      <w:pPr>
        <w:spacing w:line="360" w:lineRule="auto"/>
        <w:rPr>
          <w:rFonts w:ascii="Arial" w:hAnsi="Arial" w:cs="Arial"/>
          <w:sz w:val="24"/>
          <w:szCs w:val="24"/>
        </w:rPr>
      </w:pPr>
      <w:r w:rsidRPr="008956D0">
        <w:rPr>
          <w:rFonts w:ascii="Arial" w:hAnsi="Arial" w:cs="Arial"/>
          <w:sz w:val="24"/>
          <w:szCs w:val="24"/>
        </w:rPr>
        <w:t>„Unsere Mitarbeiter waren sofort überzeugt – vor allem das präzise Handling, die Übersichtlichkeit und die Bedienerfreundlichkeit haben uns begeistert“, berichtet Geschäftsführer Philipp Rüschen nach mehreren Testfahrten und einer Vorführung auf dem Firmengelände.</w:t>
      </w:r>
    </w:p>
    <w:p w14:paraId="5B7733C6" w14:textId="77777777" w:rsidR="001F32F6" w:rsidRPr="009F68DF" w:rsidRDefault="001F32F6" w:rsidP="008E113C">
      <w:pPr>
        <w:spacing w:line="360" w:lineRule="auto"/>
        <w:rPr>
          <w:rFonts w:ascii="Arial" w:hAnsi="Arial" w:cs="Arial"/>
          <w:sz w:val="24"/>
          <w:szCs w:val="24"/>
        </w:rPr>
      </w:pPr>
    </w:p>
    <w:p w14:paraId="23FC8282" w14:textId="32E1F5C5" w:rsidR="00D50CB6" w:rsidRDefault="00B5268A" w:rsidP="00B02A9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5268A">
        <w:rPr>
          <w:rFonts w:ascii="Arial" w:hAnsi="Arial" w:cs="Arial"/>
          <w:b/>
          <w:bCs/>
          <w:sz w:val="24"/>
          <w:szCs w:val="24"/>
        </w:rPr>
        <w:t>Service aus der Region</w:t>
      </w:r>
    </w:p>
    <w:p w14:paraId="613DBC92" w14:textId="77777777" w:rsidR="00B5268A" w:rsidRDefault="00B5268A" w:rsidP="00B02A98">
      <w:pPr>
        <w:spacing w:line="360" w:lineRule="auto"/>
        <w:rPr>
          <w:rFonts w:ascii="Arial" w:hAnsi="Arial" w:cs="Arial"/>
          <w:sz w:val="24"/>
          <w:szCs w:val="24"/>
        </w:rPr>
      </w:pPr>
    </w:p>
    <w:p w14:paraId="5E4788FA" w14:textId="0054F238" w:rsidR="00ED08C6" w:rsidRDefault="00D50CB6" w:rsidP="00ED08C6">
      <w:pPr>
        <w:spacing w:line="360" w:lineRule="auto"/>
        <w:rPr>
          <w:rFonts w:ascii="Arial" w:hAnsi="Arial" w:cs="Arial"/>
          <w:sz w:val="24"/>
          <w:szCs w:val="24"/>
        </w:rPr>
      </w:pPr>
      <w:r w:rsidRPr="00D50CB6">
        <w:rPr>
          <w:rFonts w:ascii="Arial" w:hAnsi="Arial" w:cs="Arial"/>
          <w:sz w:val="24"/>
          <w:szCs w:val="24"/>
        </w:rPr>
        <w:t xml:space="preserve">Die Auswahl und Lieferung des Umschlagbaggers erfolgten über </w:t>
      </w:r>
      <w:hyperlink r:id="rId8" w:history="1">
        <w:r w:rsidRPr="00B5268A">
          <w:rPr>
            <w:rStyle w:val="Hyperlink"/>
            <w:rFonts w:ascii="Arial" w:hAnsi="Arial" w:cs="Arial"/>
            <w:b/>
            <w:bCs/>
            <w:sz w:val="24"/>
            <w:szCs w:val="24"/>
          </w:rPr>
          <w:t>Schlüter für Baumaschinen</w:t>
        </w:r>
      </w:hyperlink>
      <w:r w:rsidRPr="00D50CB6">
        <w:rPr>
          <w:rFonts w:ascii="Arial" w:hAnsi="Arial" w:cs="Arial"/>
          <w:sz w:val="24"/>
          <w:szCs w:val="24"/>
        </w:rPr>
        <w:t xml:space="preserve">, den langjährigen Vertriebspartner von SENNEBOGEN. Besonders die Nähe zur Niederlassung in </w:t>
      </w:r>
      <w:proofErr w:type="spellStart"/>
      <w:r w:rsidRPr="00D50CB6">
        <w:rPr>
          <w:rFonts w:ascii="Arial" w:hAnsi="Arial" w:cs="Arial"/>
          <w:sz w:val="24"/>
          <w:szCs w:val="24"/>
        </w:rPr>
        <w:lastRenderedPageBreak/>
        <w:t>Geeste</w:t>
      </w:r>
      <w:proofErr w:type="spellEnd"/>
      <w:r w:rsidRPr="00D50CB6">
        <w:rPr>
          <w:rFonts w:ascii="Arial" w:hAnsi="Arial" w:cs="Arial"/>
          <w:sz w:val="24"/>
          <w:szCs w:val="24"/>
        </w:rPr>
        <w:t xml:space="preserve"> erwies sich als Vorteil im Beschaffungsprozess. „Kurze Wege und eine schnelle Reaktionszeit im Servicefall sind für uns entscheidend – das ist hier optimal gegeben“, sagt Geschäftsführer Philipp Rüschen.</w:t>
      </w:r>
    </w:p>
    <w:p w14:paraId="3DED8047" w14:textId="77777777" w:rsidR="00FA69C8" w:rsidRPr="009F68DF" w:rsidRDefault="00FA69C8" w:rsidP="00B02A98">
      <w:pPr>
        <w:spacing w:line="360" w:lineRule="auto"/>
        <w:rPr>
          <w:rFonts w:ascii="Arial" w:hAnsi="Arial" w:cs="Arial"/>
          <w:sz w:val="24"/>
          <w:szCs w:val="24"/>
        </w:rPr>
      </w:pPr>
    </w:p>
    <w:p w14:paraId="33FD8A4D" w14:textId="0B5E611C" w:rsidR="00ED08C6" w:rsidRDefault="00D50CB6" w:rsidP="006650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Zuverlässig</w:t>
      </w:r>
      <w:r w:rsidR="00ED1C40">
        <w:rPr>
          <w:rFonts w:ascii="Arial" w:hAnsi="Arial" w:cs="Arial"/>
          <w:b/>
          <w:bCs/>
          <w:sz w:val="24"/>
          <w:szCs w:val="24"/>
        </w:rPr>
        <w:t>er</w:t>
      </w:r>
      <w:r>
        <w:rPr>
          <w:rFonts w:ascii="Arial" w:hAnsi="Arial" w:cs="Arial"/>
          <w:b/>
          <w:bCs/>
          <w:sz w:val="24"/>
          <w:szCs w:val="24"/>
        </w:rPr>
        <w:t xml:space="preserve"> und sicher</w:t>
      </w:r>
      <w:r w:rsidR="00ED1C40">
        <w:rPr>
          <w:rFonts w:ascii="Arial" w:hAnsi="Arial" w:cs="Arial"/>
          <w:b/>
          <w:bCs/>
          <w:sz w:val="24"/>
          <w:szCs w:val="24"/>
        </w:rPr>
        <w:t>er Einsatz</w:t>
      </w:r>
    </w:p>
    <w:p w14:paraId="585A2248" w14:textId="77777777" w:rsidR="00D50CB6" w:rsidRPr="009F68DF" w:rsidRDefault="00D50CB6" w:rsidP="006650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78ED932" w14:textId="6449CEEB" w:rsidR="003941DD" w:rsidRPr="001F32F6" w:rsidRDefault="00D50CB6" w:rsidP="00D50CB6">
      <w:pPr>
        <w:spacing w:line="360" w:lineRule="auto"/>
        <w:rPr>
          <w:rFonts w:ascii="Arial" w:hAnsi="Arial" w:cs="Arial"/>
          <w:sz w:val="24"/>
          <w:szCs w:val="24"/>
        </w:rPr>
      </w:pPr>
      <w:r w:rsidRPr="00D50CB6">
        <w:rPr>
          <w:rFonts w:ascii="Arial" w:hAnsi="Arial" w:cs="Arial"/>
          <w:sz w:val="24"/>
          <w:szCs w:val="24"/>
        </w:rPr>
        <w:t xml:space="preserve">Ob Holz, Papier, Grünschnitt oder Metallschrott – der 24-Tonnen-Bagger bringt höchste Effizienz bei unterschiedlichsten Materialien. Dank modularer Ausstattung, geringem Kraftstoffverbrauch und durchdachter Wartungskonzepte ist er bestens für den langfristigen Einsatz im Entsorgungsbetrieb geeignet. Zudem sorgen moderne Sicherheitsfeatures </w:t>
      </w:r>
      <w:r w:rsidR="00881601">
        <w:rPr>
          <w:rFonts w:ascii="Arial" w:hAnsi="Arial" w:cs="Arial"/>
          <w:sz w:val="24"/>
          <w:szCs w:val="24"/>
        </w:rPr>
        <w:t xml:space="preserve">wie ein umfangreiches Kamerasystem </w:t>
      </w:r>
      <w:r w:rsidRPr="00D50CB6">
        <w:rPr>
          <w:rFonts w:ascii="Arial" w:hAnsi="Arial" w:cs="Arial"/>
          <w:sz w:val="24"/>
          <w:szCs w:val="24"/>
        </w:rPr>
        <w:t>für einen zuverlässigen und sicheren Betrieb im Alltag.</w:t>
      </w:r>
      <w:r w:rsidR="0066503D">
        <w:rPr>
          <w:rFonts w:ascii="Arial" w:hAnsi="Arial" w:cs="Arial"/>
          <w:b/>
          <w:sz w:val="24"/>
          <w:szCs w:val="24"/>
        </w:rPr>
        <w:br w:type="page"/>
      </w:r>
      <w:r w:rsidR="0066503D" w:rsidRPr="003941DD">
        <w:rPr>
          <w:rFonts w:ascii="Arial" w:hAnsi="Arial" w:cs="Arial"/>
          <w:b/>
          <w:sz w:val="24"/>
          <w:szCs w:val="24"/>
          <w:u w:val="single"/>
        </w:rPr>
        <w:lastRenderedPageBreak/>
        <w:t>Bildunterschrift</w:t>
      </w:r>
      <w:r w:rsidR="003941DD" w:rsidRPr="003941DD">
        <w:rPr>
          <w:rFonts w:ascii="Arial" w:hAnsi="Arial" w:cs="Arial"/>
          <w:b/>
          <w:sz w:val="24"/>
          <w:szCs w:val="24"/>
          <w:u w:val="single"/>
        </w:rPr>
        <w:t>en</w:t>
      </w:r>
      <w:r w:rsidR="0066503D" w:rsidRPr="003941DD">
        <w:rPr>
          <w:rFonts w:ascii="Arial" w:hAnsi="Arial" w:cs="Arial"/>
          <w:b/>
          <w:sz w:val="24"/>
          <w:szCs w:val="24"/>
          <w:u w:val="single"/>
        </w:rPr>
        <w:t>:</w:t>
      </w:r>
    </w:p>
    <w:p w14:paraId="3E009F58" w14:textId="4714A9FB" w:rsidR="00E52B08" w:rsidRDefault="00E52B08" w:rsidP="004436C5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5B2DF448" w14:textId="3F2233E3" w:rsidR="003941DD" w:rsidRDefault="003941DD" w:rsidP="001A3FF8">
      <w:pPr>
        <w:adjustRightInd w:val="0"/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Headerbild</w:t>
      </w:r>
    </w:p>
    <w:p w14:paraId="1CAE266D" w14:textId="515DB62D" w:rsidR="001A3FF8" w:rsidRDefault="00B5268A" w:rsidP="001A3FF8">
      <w:pPr>
        <w:adjustRightInd w:val="0"/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321B8F" wp14:editId="4A2E36B0">
            <wp:extent cx="4927460" cy="3284973"/>
            <wp:effectExtent l="0" t="0" r="6985" b="0"/>
            <wp:docPr id="199556884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568849" name="Grafi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460" cy="328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382B7" w14:textId="77777777" w:rsidR="001A3FF8" w:rsidRDefault="001A3FF8" w:rsidP="001A3FF8">
      <w:pPr>
        <w:adjustRightInd w:val="0"/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4E802AEA" w14:textId="03E46FC8" w:rsidR="001A3FF8" w:rsidRDefault="00B5268A" w:rsidP="002F0C2A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08C91B6" wp14:editId="34C37A0E">
            <wp:extent cx="4918252" cy="3278834"/>
            <wp:effectExtent l="0" t="0" r="0" b="0"/>
            <wp:docPr id="113857394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573946" name="Grafik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252" cy="327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D0491" w14:textId="0C86BC4F" w:rsidR="001A3FF8" w:rsidRDefault="00B5268A" w:rsidP="001A3FF8">
      <w:pPr>
        <w:spacing w:line="276" w:lineRule="auto"/>
        <w:rPr>
          <w:rFonts w:ascii="Arial" w:hAnsi="Arial" w:cs="Arial"/>
          <w:sz w:val="24"/>
          <w:szCs w:val="24"/>
        </w:rPr>
      </w:pPr>
      <w:r w:rsidRPr="00B5268A">
        <w:rPr>
          <w:rFonts w:ascii="Arial" w:hAnsi="Arial" w:cs="Arial"/>
          <w:i/>
          <w:iCs/>
          <w:sz w:val="24"/>
          <w:szCs w:val="24"/>
        </w:rPr>
        <w:t>Perfekte Übersicht: Die hochfahrbare Kabine bietet beste Sicht auf den Arbeitsbereich</w:t>
      </w:r>
      <w:r>
        <w:rPr>
          <w:rFonts w:ascii="Arial" w:hAnsi="Arial" w:cs="Arial"/>
          <w:i/>
          <w:iCs/>
          <w:sz w:val="24"/>
          <w:szCs w:val="24"/>
        </w:rPr>
        <w:t>.</w:t>
      </w:r>
    </w:p>
    <w:p w14:paraId="3C223519" w14:textId="058E379B" w:rsidR="00F61AB0" w:rsidRDefault="00B5268A" w:rsidP="002F0C2A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A27458E" wp14:editId="49289406">
            <wp:extent cx="4920200" cy="3280133"/>
            <wp:effectExtent l="0" t="0" r="0" b="0"/>
            <wp:docPr id="192186760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867603" name="Grafik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200" cy="328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3FB3A" w14:textId="69FD5496" w:rsidR="00F61AB0" w:rsidRDefault="00B5268A" w:rsidP="00B5268A">
      <w:pPr>
        <w:spacing w:line="276" w:lineRule="auto"/>
        <w:rPr>
          <w:rFonts w:ascii="Arial" w:hAnsi="Arial" w:cs="Arial"/>
          <w:i/>
          <w:iCs/>
          <w:sz w:val="24"/>
          <w:szCs w:val="24"/>
        </w:rPr>
      </w:pPr>
      <w:r w:rsidRPr="00B5268A">
        <w:rPr>
          <w:rFonts w:ascii="Arial" w:hAnsi="Arial" w:cs="Arial"/>
          <w:i/>
          <w:iCs/>
          <w:sz w:val="24"/>
          <w:szCs w:val="24"/>
        </w:rPr>
        <w:t>Schlüsselübergabe durch Norbert Hüsken (</w:t>
      </w:r>
      <w:r>
        <w:rPr>
          <w:rFonts w:ascii="Arial" w:hAnsi="Arial" w:cs="Arial"/>
          <w:i/>
          <w:iCs/>
          <w:sz w:val="24"/>
          <w:szCs w:val="24"/>
        </w:rPr>
        <w:t xml:space="preserve">Schlüter </w:t>
      </w:r>
      <w:r w:rsidRPr="00B5268A">
        <w:rPr>
          <w:rFonts w:ascii="Arial" w:hAnsi="Arial" w:cs="Arial"/>
          <w:i/>
          <w:iCs/>
          <w:sz w:val="24"/>
          <w:szCs w:val="24"/>
        </w:rPr>
        <w:t>Gebietsverkaufsleiter)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Pr="00B5268A">
        <w:rPr>
          <w:rFonts w:ascii="Arial" w:hAnsi="Arial" w:cs="Arial"/>
          <w:i/>
          <w:iCs/>
          <w:sz w:val="24"/>
          <w:szCs w:val="24"/>
        </w:rPr>
        <w:t>an Geschäftsführer Philipp Rüschen</w:t>
      </w:r>
      <w:r>
        <w:rPr>
          <w:rFonts w:ascii="Arial" w:hAnsi="Arial" w:cs="Arial"/>
          <w:i/>
          <w:iCs/>
          <w:sz w:val="24"/>
          <w:szCs w:val="24"/>
        </w:rPr>
        <w:t>.</w:t>
      </w:r>
    </w:p>
    <w:p w14:paraId="7454FDA2" w14:textId="77777777" w:rsidR="00B5268A" w:rsidRDefault="00B5268A" w:rsidP="00B5268A">
      <w:pPr>
        <w:spacing w:line="276" w:lineRule="auto"/>
        <w:rPr>
          <w:rFonts w:ascii="Arial" w:hAnsi="Arial" w:cs="Arial"/>
          <w:i/>
          <w:iCs/>
          <w:sz w:val="24"/>
          <w:szCs w:val="24"/>
        </w:rPr>
      </w:pPr>
    </w:p>
    <w:p w14:paraId="590BF661" w14:textId="6B9187B0" w:rsidR="00B5268A" w:rsidRPr="00B5268A" w:rsidRDefault="00B5268A" w:rsidP="00B5268A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noProof/>
          <w:sz w:val="24"/>
          <w:szCs w:val="24"/>
        </w:rPr>
        <w:drawing>
          <wp:inline distT="0" distB="0" distL="0" distR="0" wp14:anchorId="5EC7BC33" wp14:editId="24A42B94">
            <wp:extent cx="4906308" cy="3270872"/>
            <wp:effectExtent l="0" t="0" r="8890" b="6350"/>
            <wp:docPr id="131654969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549695" name="Grafik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308" cy="327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0CD17" w14:textId="015F6A36" w:rsidR="00B5268A" w:rsidRPr="00B5268A" w:rsidRDefault="00B5268A" w:rsidP="00B5268A">
      <w:pPr>
        <w:spacing w:line="276" w:lineRule="auto"/>
        <w:rPr>
          <w:rFonts w:ascii="Arial" w:hAnsi="Arial" w:cs="Arial"/>
          <w:i/>
          <w:iCs/>
          <w:sz w:val="24"/>
          <w:szCs w:val="24"/>
        </w:rPr>
      </w:pPr>
      <w:r w:rsidRPr="00B5268A">
        <w:rPr>
          <w:rFonts w:ascii="Arial" w:hAnsi="Arial" w:cs="Arial"/>
          <w:i/>
          <w:iCs/>
          <w:sz w:val="24"/>
          <w:szCs w:val="24"/>
        </w:rPr>
        <w:t>„Der 824 G ist genau die Maschine, die wir für unsere Anforderungen brauchen.“ – Philipp Rüschen</w:t>
      </w:r>
    </w:p>
    <w:sectPr w:rsidR="00B5268A" w:rsidRPr="00B5268A" w:rsidSect="00D7119D">
      <w:headerReference w:type="default" r:id="rId13"/>
      <w:footerReference w:type="even" r:id="rId14"/>
      <w:footerReference w:type="default" r:id="rId15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B6100B" w14:textId="77777777" w:rsidR="002A4AFB" w:rsidRDefault="002A4AFB" w:rsidP="00B50ECB">
      <w:r>
        <w:separator/>
      </w:r>
    </w:p>
  </w:endnote>
  <w:endnote w:type="continuationSeparator" w:id="0">
    <w:p w14:paraId="3AF9204D" w14:textId="77777777"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337B1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CDBF0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181BD62C" wp14:editId="7EF406AF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3E5FF4" w14:textId="56240A6C" w:rsidR="00B50ECB" w:rsidRPr="00FD16CC" w:rsidRDefault="00FD16CC" w:rsidP="00862D9C">
    <w:pPr>
      <w:ind w:firstLine="720"/>
      <w:rPr>
        <w:rFonts w:ascii="Arial"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  <w:r w:rsidR="00862D9C">
      <w:rPr>
        <w:rFonts w:ascii="Arial"/>
        <w:b/>
        <w:color w:val="7F7F7F" w:themeColor="text1" w:themeTint="80"/>
        <w:sz w:val="16"/>
        <w:lang w:val="en-US"/>
      </w:rPr>
      <w:t xml:space="preserve">            </w:t>
    </w:r>
    <w:r w:rsidR="004E0A49">
      <w:rPr>
        <w:rFonts w:ascii="Arial"/>
        <w:b/>
        <w:color w:val="7F7F7F" w:themeColor="text1" w:themeTint="80"/>
        <w:sz w:val="16"/>
        <w:lang w:val="en-US"/>
      </w:rPr>
      <w:t>Franziska Limbrunner</w:t>
    </w:r>
    <w:r w:rsidR="00862D9C">
      <w:rPr>
        <w:rFonts w:ascii="Arial"/>
        <w:b/>
        <w:color w:val="7F7F7F" w:themeColor="text1" w:themeTint="80"/>
        <w:sz w:val="16"/>
        <w:lang w:val="en-US"/>
      </w:rPr>
      <w:tab/>
    </w:r>
  </w:p>
  <w:p w14:paraId="6CF3E9CE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645D7FB1" w14:textId="5C666055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862D9C">
      <w:rPr>
        <w:rFonts w:ascii="Arial"/>
        <w:color w:val="7F7F7F" w:themeColor="text1" w:themeTint="80"/>
        <w:sz w:val="16"/>
        <w:lang w:val="en-US"/>
      </w:rPr>
      <w:t xml:space="preserve"> 09421 /540 </w:t>
    </w:r>
    <w:r w:rsidR="00BC7E57">
      <w:rPr>
        <w:rFonts w:ascii="Arial"/>
        <w:color w:val="7F7F7F" w:themeColor="text1" w:themeTint="80"/>
        <w:sz w:val="16"/>
        <w:lang w:val="en-US"/>
      </w:rPr>
      <w:t>0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71F88CE1" w14:textId="77777777"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9F284C" w14:textId="77777777" w:rsidR="002A4AFB" w:rsidRDefault="002A4AFB" w:rsidP="00B50ECB">
      <w:r>
        <w:separator/>
      </w:r>
    </w:p>
  </w:footnote>
  <w:footnote w:type="continuationSeparator" w:id="0">
    <w:p w14:paraId="11A6C7E5" w14:textId="77777777"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38D74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29E8A5AA" wp14:editId="5D28390E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6B21C72B" wp14:editId="09E2AAD8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4E167282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4E33CE20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7C0DB70" wp14:editId="1CAF2FA8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07C3FCF4" wp14:editId="04CBC39B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347786DB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853213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pt;height:12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E2E2A"/>
    <w:multiLevelType w:val="hybridMultilevel"/>
    <w:tmpl w:val="8A98588E"/>
    <w:lvl w:ilvl="0" w:tplc="015A3E9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21A5E"/>
    <w:multiLevelType w:val="hybridMultilevel"/>
    <w:tmpl w:val="50AC2A02"/>
    <w:lvl w:ilvl="0" w:tplc="6EA2B572"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456D9"/>
    <w:multiLevelType w:val="hybridMultilevel"/>
    <w:tmpl w:val="B540D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6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214CAE"/>
    <w:multiLevelType w:val="hybridMultilevel"/>
    <w:tmpl w:val="E592A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9883119">
    <w:abstractNumId w:val="6"/>
  </w:num>
  <w:num w:numId="2" w16cid:durableId="2107920469">
    <w:abstractNumId w:val="0"/>
  </w:num>
  <w:num w:numId="3" w16cid:durableId="1471628964">
    <w:abstractNumId w:val="7"/>
  </w:num>
  <w:num w:numId="4" w16cid:durableId="2065248170">
    <w:abstractNumId w:val="5"/>
  </w:num>
  <w:num w:numId="5" w16cid:durableId="1038552617">
    <w:abstractNumId w:val="3"/>
  </w:num>
  <w:num w:numId="6" w16cid:durableId="1062287279">
    <w:abstractNumId w:val="8"/>
  </w:num>
  <w:num w:numId="7" w16cid:durableId="837384793">
    <w:abstractNumId w:val="9"/>
  </w:num>
  <w:num w:numId="8" w16cid:durableId="1467702966">
    <w:abstractNumId w:val="4"/>
  </w:num>
  <w:num w:numId="9" w16cid:durableId="1712026003">
    <w:abstractNumId w:val="1"/>
  </w:num>
  <w:num w:numId="10" w16cid:durableId="5061415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ED"/>
    <w:rsid w:val="000018C6"/>
    <w:rsid w:val="0000207B"/>
    <w:rsid w:val="0001100E"/>
    <w:rsid w:val="00020C72"/>
    <w:rsid w:val="0002208F"/>
    <w:rsid w:val="00023F95"/>
    <w:rsid w:val="00031E52"/>
    <w:rsid w:val="0004079A"/>
    <w:rsid w:val="00041195"/>
    <w:rsid w:val="00045AC3"/>
    <w:rsid w:val="0005110E"/>
    <w:rsid w:val="000514E6"/>
    <w:rsid w:val="00053A01"/>
    <w:rsid w:val="00060BE6"/>
    <w:rsid w:val="00074244"/>
    <w:rsid w:val="000A0F11"/>
    <w:rsid w:val="000C5FF7"/>
    <w:rsid w:val="000C6638"/>
    <w:rsid w:val="000C7446"/>
    <w:rsid w:val="000D179C"/>
    <w:rsid w:val="00104E49"/>
    <w:rsid w:val="00105CDD"/>
    <w:rsid w:val="00107940"/>
    <w:rsid w:val="00125480"/>
    <w:rsid w:val="001341B3"/>
    <w:rsid w:val="0014182F"/>
    <w:rsid w:val="00144776"/>
    <w:rsid w:val="00144871"/>
    <w:rsid w:val="0015465A"/>
    <w:rsid w:val="00193A8A"/>
    <w:rsid w:val="001A3FF8"/>
    <w:rsid w:val="001D6602"/>
    <w:rsid w:val="001D6C06"/>
    <w:rsid w:val="001E1843"/>
    <w:rsid w:val="001F32F6"/>
    <w:rsid w:val="001F631B"/>
    <w:rsid w:val="0021628D"/>
    <w:rsid w:val="002302C4"/>
    <w:rsid w:val="00233FF4"/>
    <w:rsid w:val="0024715D"/>
    <w:rsid w:val="002576D3"/>
    <w:rsid w:val="002639B4"/>
    <w:rsid w:val="002718E7"/>
    <w:rsid w:val="00277C98"/>
    <w:rsid w:val="0028004A"/>
    <w:rsid w:val="002937C4"/>
    <w:rsid w:val="002A4AFB"/>
    <w:rsid w:val="002A52D7"/>
    <w:rsid w:val="002A68D7"/>
    <w:rsid w:val="002B3E93"/>
    <w:rsid w:val="002C3435"/>
    <w:rsid w:val="002D5614"/>
    <w:rsid w:val="002E5A98"/>
    <w:rsid w:val="002E6295"/>
    <w:rsid w:val="002F0C2A"/>
    <w:rsid w:val="00302C9C"/>
    <w:rsid w:val="00330D90"/>
    <w:rsid w:val="00331C1B"/>
    <w:rsid w:val="0034761A"/>
    <w:rsid w:val="003509C3"/>
    <w:rsid w:val="00373D11"/>
    <w:rsid w:val="00380115"/>
    <w:rsid w:val="00383614"/>
    <w:rsid w:val="003941DD"/>
    <w:rsid w:val="003A38EB"/>
    <w:rsid w:val="003A4BDE"/>
    <w:rsid w:val="003C2FB5"/>
    <w:rsid w:val="003C517E"/>
    <w:rsid w:val="003C7CE4"/>
    <w:rsid w:val="003D5033"/>
    <w:rsid w:val="003D699A"/>
    <w:rsid w:val="003F3817"/>
    <w:rsid w:val="003F6B43"/>
    <w:rsid w:val="00405090"/>
    <w:rsid w:val="004114FD"/>
    <w:rsid w:val="004118C8"/>
    <w:rsid w:val="004133E2"/>
    <w:rsid w:val="004228EF"/>
    <w:rsid w:val="004258B7"/>
    <w:rsid w:val="00427181"/>
    <w:rsid w:val="004436C5"/>
    <w:rsid w:val="00462DD2"/>
    <w:rsid w:val="00463F1B"/>
    <w:rsid w:val="0047132D"/>
    <w:rsid w:val="00486598"/>
    <w:rsid w:val="004948BA"/>
    <w:rsid w:val="00494DDB"/>
    <w:rsid w:val="004A0014"/>
    <w:rsid w:val="004C083B"/>
    <w:rsid w:val="004C1464"/>
    <w:rsid w:val="004D72FD"/>
    <w:rsid w:val="004E0A49"/>
    <w:rsid w:val="004E3803"/>
    <w:rsid w:val="00530D3A"/>
    <w:rsid w:val="00531A58"/>
    <w:rsid w:val="00543FD1"/>
    <w:rsid w:val="00551471"/>
    <w:rsid w:val="005632AD"/>
    <w:rsid w:val="005A5558"/>
    <w:rsid w:val="005B1323"/>
    <w:rsid w:val="005B30EC"/>
    <w:rsid w:val="005D737F"/>
    <w:rsid w:val="005E3765"/>
    <w:rsid w:val="005E52BB"/>
    <w:rsid w:val="005F1CAE"/>
    <w:rsid w:val="006274E0"/>
    <w:rsid w:val="00627FD3"/>
    <w:rsid w:val="006322D0"/>
    <w:rsid w:val="00632BD8"/>
    <w:rsid w:val="006345A0"/>
    <w:rsid w:val="00640550"/>
    <w:rsid w:val="00662A24"/>
    <w:rsid w:val="0066503D"/>
    <w:rsid w:val="00665E8F"/>
    <w:rsid w:val="00680BFA"/>
    <w:rsid w:val="0068108F"/>
    <w:rsid w:val="00683342"/>
    <w:rsid w:val="00685A47"/>
    <w:rsid w:val="00687AAA"/>
    <w:rsid w:val="006A183C"/>
    <w:rsid w:val="006B1DF1"/>
    <w:rsid w:val="006C0A6D"/>
    <w:rsid w:val="006D7313"/>
    <w:rsid w:val="006F39EA"/>
    <w:rsid w:val="006F7485"/>
    <w:rsid w:val="00742A77"/>
    <w:rsid w:val="00742EA8"/>
    <w:rsid w:val="00743857"/>
    <w:rsid w:val="00747665"/>
    <w:rsid w:val="00751115"/>
    <w:rsid w:val="00770230"/>
    <w:rsid w:val="007823F5"/>
    <w:rsid w:val="00782415"/>
    <w:rsid w:val="007859DB"/>
    <w:rsid w:val="007939D3"/>
    <w:rsid w:val="007B64CB"/>
    <w:rsid w:val="007C0C14"/>
    <w:rsid w:val="007C435D"/>
    <w:rsid w:val="007C799B"/>
    <w:rsid w:val="007D15CA"/>
    <w:rsid w:val="007D1FAF"/>
    <w:rsid w:val="007D39AA"/>
    <w:rsid w:val="007E66DB"/>
    <w:rsid w:val="007F5B3F"/>
    <w:rsid w:val="0080153E"/>
    <w:rsid w:val="00801A32"/>
    <w:rsid w:val="008030F9"/>
    <w:rsid w:val="00820299"/>
    <w:rsid w:val="00835598"/>
    <w:rsid w:val="00840CB7"/>
    <w:rsid w:val="00841A70"/>
    <w:rsid w:val="00862D9C"/>
    <w:rsid w:val="00866343"/>
    <w:rsid w:val="008700AB"/>
    <w:rsid w:val="008707F8"/>
    <w:rsid w:val="0087449C"/>
    <w:rsid w:val="00874676"/>
    <w:rsid w:val="0088119F"/>
    <w:rsid w:val="00881601"/>
    <w:rsid w:val="00884DDF"/>
    <w:rsid w:val="00890267"/>
    <w:rsid w:val="008956D0"/>
    <w:rsid w:val="00896CF3"/>
    <w:rsid w:val="008B3A1F"/>
    <w:rsid w:val="008C4AE2"/>
    <w:rsid w:val="008D18C1"/>
    <w:rsid w:val="008D1C9A"/>
    <w:rsid w:val="008D45F1"/>
    <w:rsid w:val="008E113C"/>
    <w:rsid w:val="008F0BF2"/>
    <w:rsid w:val="0090196A"/>
    <w:rsid w:val="0092088E"/>
    <w:rsid w:val="00926117"/>
    <w:rsid w:val="00931CBC"/>
    <w:rsid w:val="00947235"/>
    <w:rsid w:val="00952AC7"/>
    <w:rsid w:val="009549BB"/>
    <w:rsid w:val="00977D86"/>
    <w:rsid w:val="00990379"/>
    <w:rsid w:val="00990F7A"/>
    <w:rsid w:val="009917CF"/>
    <w:rsid w:val="00995036"/>
    <w:rsid w:val="009A4E1F"/>
    <w:rsid w:val="009C2FC1"/>
    <w:rsid w:val="009C3939"/>
    <w:rsid w:val="009D543E"/>
    <w:rsid w:val="009E539D"/>
    <w:rsid w:val="009F00C4"/>
    <w:rsid w:val="009F41B8"/>
    <w:rsid w:val="00A01417"/>
    <w:rsid w:val="00A12E51"/>
    <w:rsid w:val="00A261F9"/>
    <w:rsid w:val="00A35D1B"/>
    <w:rsid w:val="00A372AC"/>
    <w:rsid w:val="00A54C52"/>
    <w:rsid w:val="00A55181"/>
    <w:rsid w:val="00A76666"/>
    <w:rsid w:val="00A82E29"/>
    <w:rsid w:val="00A849E6"/>
    <w:rsid w:val="00A9110F"/>
    <w:rsid w:val="00A949DB"/>
    <w:rsid w:val="00AA0375"/>
    <w:rsid w:val="00AB32AC"/>
    <w:rsid w:val="00AB7FC5"/>
    <w:rsid w:val="00AD546B"/>
    <w:rsid w:val="00AD6593"/>
    <w:rsid w:val="00AE5A35"/>
    <w:rsid w:val="00AE69C1"/>
    <w:rsid w:val="00AF72B7"/>
    <w:rsid w:val="00B01AC7"/>
    <w:rsid w:val="00B02A98"/>
    <w:rsid w:val="00B0698F"/>
    <w:rsid w:val="00B13FD8"/>
    <w:rsid w:val="00B2125C"/>
    <w:rsid w:val="00B30A34"/>
    <w:rsid w:val="00B40C14"/>
    <w:rsid w:val="00B424D6"/>
    <w:rsid w:val="00B461F8"/>
    <w:rsid w:val="00B468D7"/>
    <w:rsid w:val="00B50ECB"/>
    <w:rsid w:val="00B5268A"/>
    <w:rsid w:val="00B577DC"/>
    <w:rsid w:val="00B63835"/>
    <w:rsid w:val="00B75B43"/>
    <w:rsid w:val="00B82B47"/>
    <w:rsid w:val="00B920B4"/>
    <w:rsid w:val="00BA08D5"/>
    <w:rsid w:val="00BA243E"/>
    <w:rsid w:val="00BA293A"/>
    <w:rsid w:val="00BB76F0"/>
    <w:rsid w:val="00BC1EB5"/>
    <w:rsid w:val="00BC29DA"/>
    <w:rsid w:val="00BC7E57"/>
    <w:rsid w:val="00BD0389"/>
    <w:rsid w:val="00BD6E16"/>
    <w:rsid w:val="00BE42A4"/>
    <w:rsid w:val="00BF45C7"/>
    <w:rsid w:val="00BF61DD"/>
    <w:rsid w:val="00C01B06"/>
    <w:rsid w:val="00C263BC"/>
    <w:rsid w:val="00C34C08"/>
    <w:rsid w:val="00C56BA0"/>
    <w:rsid w:val="00C628BF"/>
    <w:rsid w:val="00C70EAC"/>
    <w:rsid w:val="00C8354A"/>
    <w:rsid w:val="00C85D45"/>
    <w:rsid w:val="00C86C2D"/>
    <w:rsid w:val="00CA1DBC"/>
    <w:rsid w:val="00CA398D"/>
    <w:rsid w:val="00CB5411"/>
    <w:rsid w:val="00CC7881"/>
    <w:rsid w:val="00CE68DD"/>
    <w:rsid w:val="00D13EBF"/>
    <w:rsid w:val="00D20119"/>
    <w:rsid w:val="00D278D5"/>
    <w:rsid w:val="00D3009D"/>
    <w:rsid w:val="00D33704"/>
    <w:rsid w:val="00D349B9"/>
    <w:rsid w:val="00D34AD4"/>
    <w:rsid w:val="00D473B9"/>
    <w:rsid w:val="00D50CB6"/>
    <w:rsid w:val="00D52010"/>
    <w:rsid w:val="00D56416"/>
    <w:rsid w:val="00D7119D"/>
    <w:rsid w:val="00D719CB"/>
    <w:rsid w:val="00D71B03"/>
    <w:rsid w:val="00D739C4"/>
    <w:rsid w:val="00D82CE4"/>
    <w:rsid w:val="00D84372"/>
    <w:rsid w:val="00DC090F"/>
    <w:rsid w:val="00DC0D8B"/>
    <w:rsid w:val="00DC1CB3"/>
    <w:rsid w:val="00DD4F41"/>
    <w:rsid w:val="00DF6C63"/>
    <w:rsid w:val="00DF6E3A"/>
    <w:rsid w:val="00E30675"/>
    <w:rsid w:val="00E3343E"/>
    <w:rsid w:val="00E456EC"/>
    <w:rsid w:val="00E52B08"/>
    <w:rsid w:val="00E64CAE"/>
    <w:rsid w:val="00E70149"/>
    <w:rsid w:val="00E774EB"/>
    <w:rsid w:val="00E77AF0"/>
    <w:rsid w:val="00E77BB3"/>
    <w:rsid w:val="00E81D26"/>
    <w:rsid w:val="00E872DB"/>
    <w:rsid w:val="00E926FB"/>
    <w:rsid w:val="00EA19ED"/>
    <w:rsid w:val="00EA323D"/>
    <w:rsid w:val="00EC59A2"/>
    <w:rsid w:val="00ED08C6"/>
    <w:rsid w:val="00ED1C40"/>
    <w:rsid w:val="00ED444B"/>
    <w:rsid w:val="00EE158B"/>
    <w:rsid w:val="00EF13D6"/>
    <w:rsid w:val="00EF539C"/>
    <w:rsid w:val="00EF6D10"/>
    <w:rsid w:val="00F02A4B"/>
    <w:rsid w:val="00F044BD"/>
    <w:rsid w:val="00F07C61"/>
    <w:rsid w:val="00F1461D"/>
    <w:rsid w:val="00F27C8A"/>
    <w:rsid w:val="00F3013C"/>
    <w:rsid w:val="00F3486A"/>
    <w:rsid w:val="00F571B1"/>
    <w:rsid w:val="00F61AB0"/>
    <w:rsid w:val="00F70449"/>
    <w:rsid w:val="00F76021"/>
    <w:rsid w:val="00F81574"/>
    <w:rsid w:val="00F84A48"/>
    <w:rsid w:val="00F9315C"/>
    <w:rsid w:val="00F965C5"/>
    <w:rsid w:val="00FA2AE1"/>
    <w:rsid w:val="00FA2BE1"/>
    <w:rsid w:val="00FA2EF1"/>
    <w:rsid w:val="00FA4A60"/>
    <w:rsid w:val="00FA69C8"/>
    <w:rsid w:val="00FA6DEE"/>
    <w:rsid w:val="00FB220B"/>
    <w:rsid w:val="00FB330C"/>
    <w:rsid w:val="00FC1625"/>
    <w:rsid w:val="00FC2D96"/>
    <w:rsid w:val="00FD16CC"/>
    <w:rsid w:val="00FE14A9"/>
    <w:rsid w:val="00FE799E"/>
    <w:rsid w:val="00FF51DD"/>
    <w:rsid w:val="00FF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5FD38D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42A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customStyle="1" w:styleId="c-rtelink--text">
    <w:name w:val="c-rte__link--text"/>
    <w:basedOn w:val="Absatz-Standardschriftart"/>
    <w:rsid w:val="00743857"/>
  </w:style>
  <w:style w:type="character" w:styleId="NichtaufgelsteErwhnung">
    <w:name w:val="Unresolved Mention"/>
    <w:basedOn w:val="Absatz-Standardschriftart"/>
    <w:uiPriority w:val="99"/>
    <w:semiHidden/>
    <w:unhideWhenUsed/>
    <w:rsid w:val="002D5614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42A7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6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38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95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99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633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9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hlueter-baumaschinen.de/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F77"/>
    <w:rsid w:val="00026993"/>
    <w:rsid w:val="00030F2B"/>
    <w:rsid w:val="00270E61"/>
    <w:rsid w:val="003D75F5"/>
    <w:rsid w:val="00647F77"/>
    <w:rsid w:val="009B5D71"/>
    <w:rsid w:val="00A01417"/>
    <w:rsid w:val="00A278E4"/>
    <w:rsid w:val="00A43206"/>
    <w:rsid w:val="00BA293A"/>
    <w:rsid w:val="00E21575"/>
    <w:rsid w:val="00F7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30F2B"/>
    <w:rPr>
      <w:color w:val="808080"/>
    </w:rPr>
  </w:style>
  <w:style w:type="paragraph" w:customStyle="1" w:styleId="F77AEC79531441508F647AB8FECBCCB1">
    <w:name w:val="F77AEC79531441508F647AB8FECBCCB1"/>
    <w:rsid w:val="00030F2B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11EA5-27E9-47E1-86AE-D4A2385E7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SENNEBOGEN_730 Pick &amp; Carry mit Anhänger_OLWO AG_Schweiz</vt:lpstr>
    </vt:vector>
  </TitlesOfParts>
  <Company>SENNEBOGEN Maschinenfabrik GmbH</Company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SENNEBOGEN_730 Pick &amp; Carry mit Anhänger_OLWO AG_Schweiz</dc:title>
  <dc:creator>Niklas Kühle,</dc:creator>
  <cp:lastModifiedBy>Heigl Lisa-Maria</cp:lastModifiedBy>
  <cp:revision>6</cp:revision>
  <cp:lastPrinted>2024-07-22T12:22:00Z</cp:lastPrinted>
  <dcterms:created xsi:type="dcterms:W3CDTF">2025-06-03T12:24:00Z</dcterms:created>
  <dcterms:modified xsi:type="dcterms:W3CDTF">2025-06-23T11:19:00Z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