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F940A" w14:textId="7D02083C" w:rsidR="00B63835" w:rsidRPr="000469DA" w:rsidRDefault="006265A5" w:rsidP="00F9315C">
      <w:pPr>
        <w:pStyle w:val="Textkrper"/>
        <w:spacing w:before="100" w:line="456" w:lineRule="auto"/>
        <w:ind w:right="-22" w:firstLine="284"/>
        <w:rPr>
          <w:color w:val="323031"/>
          <w:lang w:val="en-US"/>
        </w:rPr>
      </w:pPr>
      <w:r>
        <w:rPr>
          <w:noProof/>
          <w:lang w:bidi="ar-SA"/>
        </w:rPr>
        <mc:AlternateContent>
          <mc:Choice Requires="wpg">
            <w:drawing>
              <wp:anchor distT="0" distB="0" distL="114300" distR="114300" simplePos="0" relativeHeight="251679744" behindDoc="0" locked="0" layoutInCell="1" allowOverlap="1" wp14:anchorId="4BE2609D" wp14:editId="7D9CDC1B">
                <wp:simplePos x="0" y="0"/>
                <wp:positionH relativeFrom="column">
                  <wp:posOffset>76200</wp:posOffset>
                </wp:positionH>
                <wp:positionV relativeFrom="paragraph">
                  <wp:posOffset>84455</wp:posOffset>
                </wp:positionV>
                <wp:extent cx="1724025" cy="446405"/>
                <wp:effectExtent l="0" t="0" r="9525" b="0"/>
                <wp:wrapNone/>
                <wp:docPr id="9" name="Gruppieren 9"/>
                <wp:cNvGraphicFramePr/>
                <a:graphic xmlns:a="http://schemas.openxmlformats.org/drawingml/2006/main">
                  <a:graphicData uri="http://schemas.microsoft.com/office/word/2010/wordprocessingGroup">
                    <wpg:wgp>
                      <wpg:cNvGrpSpPr/>
                      <wpg:grpSpPr>
                        <a:xfrm>
                          <a:off x="0" y="0"/>
                          <a:ext cx="1724025" cy="446405"/>
                          <a:chOff x="0" y="0"/>
                          <a:chExt cx="1724175" cy="446567"/>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0927" y="0"/>
                            <a:ext cx="1573248" cy="446567"/>
                          </a:xfrm>
                          <a:prstGeom prst="rect">
                            <a:avLst/>
                          </a:prstGeom>
                          <a:solidFill>
                            <a:schemeClr val="lt1"/>
                          </a:solidFill>
                          <a:ln w="6350">
                            <a:noFill/>
                          </a:ln>
                        </wps:spPr>
                        <wps:txbx>
                          <w:txbxContent>
                            <w:p w14:paraId="2E38339E" w14:textId="3BBF0461" w:rsidR="00E70149" w:rsidRPr="00933394" w:rsidRDefault="00BF45C7">
                              <w:pPr>
                                <w:rPr>
                                  <w:color w:val="7F7F7F" w:themeColor="text1" w:themeTint="80"/>
                                </w:rPr>
                              </w:pPr>
                              <w:r w:rsidRPr="00933394">
                                <w:rPr>
                                  <w:rFonts w:cs="Arial"/>
                                  <w:b/>
                                  <w:color w:val="7F7F7F" w:themeColor="text1" w:themeTint="80"/>
                                </w:rPr>
                                <w:t xml:space="preserve">Editor </w:t>
                              </w:r>
                              <w:r w:rsidR="00FD16CC" w:rsidRPr="00933394">
                                <w:rPr>
                                  <w:rFonts w:cs="Arial"/>
                                  <w:color w:val="7F7F7F" w:themeColor="text1" w:themeTint="80"/>
                                </w:rPr>
                                <w:t>Autor</w:t>
                              </w:r>
                              <w:r w:rsidR="00FD16CC" w:rsidRPr="00933394">
                                <w:rPr>
                                  <w:b/>
                                  <w:color w:val="7F7F7F" w:themeColor="text1" w:themeTint="80"/>
                                </w:rPr>
                                <w:t>:</w:t>
                              </w:r>
                              <w:r w:rsidR="00E70149" w:rsidRPr="00933394">
                                <w:rPr>
                                  <w:color w:val="7F7F7F" w:themeColor="text1" w:themeTint="80"/>
                                </w:rPr>
                                <w:t xml:space="preserve"> </w:t>
                              </w:r>
                              <w:r w:rsidR="00933394" w:rsidRPr="00933394">
                                <w:rPr>
                                  <w:rFonts w:cs="Arial"/>
                                  <w:i/>
                                  <w:color w:val="7F7F7F" w:themeColor="text1" w:themeTint="80"/>
                                </w:rPr>
                                <w:t>Jennifer Bortmes</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E2609D" id="Gruppieren 9" o:spid="_x0000_s1026" style="position:absolute;left:0;text-align:left;margin-left:6pt;margin-top:6.65pt;width:135.75pt;height:35.15pt;z-index:251679744;mso-width-relative:margin;mso-height-relative:margin" coordsize="17241,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">
                <v:shape id="Freeform 15" o:spid="_x0000_s1027"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8" o:spid="_x0000_s1028" type="#_x0000_t202" style="position:absolute;left:1509;width:15732;height: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14:paraId="2E38339E" w14:textId="3BBF0461" w:rsidR="00E70149" w:rsidRPr="00933394" w:rsidRDefault="00BF45C7">
                        <w:pPr>
                          <w:rPr>
                            <w:color w:val="7F7F7F" w:themeColor="text1" w:themeTint="80"/>
                          </w:rPr>
                        </w:pPr>
                        <w:r w:rsidRPr="00933394">
                          <w:rPr>
                            <w:rFonts w:cs="Arial"/>
                            <w:b/>
                            <w:color w:val="7F7F7F" w:themeColor="text1" w:themeTint="80"/>
                          </w:rPr>
                          <w:t xml:space="preserve">Editor </w:t>
                        </w:r>
                        <w:r w:rsidR="00FD16CC" w:rsidRPr="00933394">
                          <w:rPr>
                            <w:rFonts w:cs="Arial"/>
                            <w:color w:val="7F7F7F" w:themeColor="text1" w:themeTint="80"/>
                          </w:rPr>
                          <w:t>Autor</w:t>
                        </w:r>
                        <w:r w:rsidR="00FD16CC" w:rsidRPr="00933394">
                          <w:rPr>
                            <w:b/>
                            <w:color w:val="7F7F7F" w:themeColor="text1" w:themeTint="80"/>
                          </w:rPr>
                          <w:t>:</w:t>
                        </w:r>
                        <w:r w:rsidR="00E70149" w:rsidRPr="00933394">
                          <w:rPr>
                            <w:color w:val="7F7F7F" w:themeColor="text1" w:themeTint="80"/>
                          </w:rPr>
                          <w:t xml:space="preserve"> </w:t>
                        </w:r>
                        <w:r w:rsidR="00933394" w:rsidRPr="00933394">
                          <w:rPr>
                            <w:rFonts w:cs="Arial"/>
                            <w:i/>
                            <w:color w:val="7F7F7F" w:themeColor="text1" w:themeTint="80"/>
                          </w:rPr>
                          <w:t>Jennifer Bortmes</w:t>
                        </w:r>
                      </w:p>
                    </w:txbxContent>
                  </v:textbox>
                </v:shape>
              </v:group>
            </w:pict>
          </mc:Fallback>
        </mc:AlternateContent>
      </w:r>
      <w:r w:rsidR="00101E0A">
        <w:rPr>
          <w:noProof/>
          <w:lang w:bidi="ar-SA"/>
        </w:rPr>
        <mc:AlternateContent>
          <mc:Choice Requires="wpg">
            <w:drawing>
              <wp:anchor distT="0" distB="0" distL="114300" distR="114300" simplePos="0" relativeHeight="251683840" behindDoc="0" locked="0" layoutInCell="1" allowOverlap="1" wp14:anchorId="29343B5B" wp14:editId="5202EBC5">
                <wp:simplePos x="0" y="0"/>
                <wp:positionH relativeFrom="column">
                  <wp:posOffset>2124075</wp:posOffset>
                </wp:positionH>
                <wp:positionV relativeFrom="paragraph">
                  <wp:posOffset>74930</wp:posOffset>
                </wp:positionV>
                <wp:extent cx="2419350" cy="414655"/>
                <wp:effectExtent l="0" t="0" r="0" b="4445"/>
                <wp:wrapNone/>
                <wp:docPr id="21" name="Gruppieren 21"/>
                <wp:cNvGraphicFramePr/>
                <a:graphic xmlns:a="http://schemas.openxmlformats.org/drawingml/2006/main">
                  <a:graphicData uri="http://schemas.microsoft.com/office/word/2010/wordprocessingGroup">
                    <wpg:wgp>
                      <wpg:cNvGrpSpPr/>
                      <wpg:grpSpPr>
                        <a:xfrm>
                          <a:off x="0" y="0"/>
                          <a:ext cx="2419350" cy="414655"/>
                          <a:chOff x="180990" y="0"/>
                          <a:chExt cx="1779419" cy="414726"/>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414726"/>
                          </a:xfrm>
                          <a:prstGeom prst="rect">
                            <a:avLst/>
                          </a:prstGeom>
                          <a:solidFill>
                            <a:schemeClr val="lt1"/>
                          </a:solidFill>
                          <a:ln w="6350">
                            <a:noFill/>
                          </a:ln>
                        </wps:spPr>
                        <wps:txbx>
                          <w:txbxContent>
                            <w:p w14:paraId="272B5D8E" w14:textId="46F730D4"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A44778">
                                <w:rPr>
                                  <w:rFonts w:cs="Arial"/>
                                  <w:color w:val="7F7F7F" w:themeColor="text1" w:themeTint="80"/>
                                </w:rPr>
                                <w:t xml:space="preserve"> </w:t>
                              </w:r>
                              <w:r w:rsidR="00F91D01" w:rsidRPr="00F91D01">
                                <w:rPr>
                                  <w:rFonts w:cs="Arial"/>
                                  <w:color w:val="7F7F7F" w:themeColor="text1" w:themeTint="80"/>
                                </w:rPr>
                                <w:t>Longyearbyen</w:t>
                              </w:r>
                              <w:r w:rsidR="00A44778">
                                <w:rPr>
                                  <w:rFonts w:cs="Arial"/>
                                  <w:color w:val="7F7F7F" w:themeColor="text1" w:themeTint="80"/>
                                </w:rPr>
                                <w:t>,</w:t>
                              </w:r>
                              <w:r w:rsidR="00F91D01">
                                <w:rPr>
                                  <w:rFonts w:cs="Arial"/>
                                  <w:color w:val="7F7F7F" w:themeColor="text1" w:themeTint="80"/>
                                </w:rPr>
                                <w:t xml:space="preserve"> Spitzbergen</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343B5B" id="Gruppieren 21" o:spid="_x0000_s1029" style="position:absolute;left:0;text-align:left;margin-left:167.25pt;margin-top:5.9pt;width:190.5pt;height:32.65pt;z-index:251683840;mso-width-relative:margin;mso-height-relative:margin" coordorigin="1809" coordsize="17794,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">
                <v:shape id="Freeform 15" o:spid="_x0000_s1030"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3" o:spid="_x0000_s1031" type="#_x0000_t202" style="position:absolute;left:3701;width:15903;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14:paraId="272B5D8E" w14:textId="46F730D4"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A44778">
                          <w:rPr>
                            <w:rFonts w:cs="Arial"/>
                            <w:color w:val="7F7F7F" w:themeColor="text1" w:themeTint="80"/>
                          </w:rPr>
                          <w:t xml:space="preserve"> </w:t>
                        </w:r>
                        <w:r w:rsidR="00F91D01" w:rsidRPr="00F91D01">
                          <w:rPr>
                            <w:rFonts w:cs="Arial"/>
                            <w:color w:val="7F7F7F" w:themeColor="text1" w:themeTint="80"/>
                          </w:rPr>
                          <w:t>Longyearbyen</w:t>
                        </w:r>
                        <w:r w:rsidR="00A44778">
                          <w:rPr>
                            <w:rFonts w:cs="Arial"/>
                            <w:color w:val="7F7F7F" w:themeColor="text1" w:themeTint="80"/>
                          </w:rPr>
                          <w:t>,</w:t>
                        </w:r>
                        <w:r w:rsidR="00F91D01">
                          <w:rPr>
                            <w:rFonts w:cs="Arial"/>
                            <w:color w:val="7F7F7F" w:themeColor="text1" w:themeTint="80"/>
                          </w:rPr>
                          <w:t xml:space="preserve"> Spitzbergen</w:t>
                        </w:r>
                      </w:p>
                    </w:txbxContent>
                  </v:textbox>
                </v:shape>
              </v:group>
            </w:pict>
          </mc:Fallback>
        </mc:AlternateContent>
      </w:r>
      <w:r w:rsidR="00E303E1">
        <w:rPr>
          <w:noProof/>
          <w:lang w:bidi="ar-SA"/>
        </w:rPr>
        <mc:AlternateContent>
          <mc:Choice Requires="wpg">
            <w:drawing>
              <wp:anchor distT="0" distB="0" distL="114300" distR="114300" simplePos="0" relativeHeight="251685888" behindDoc="0" locked="0" layoutInCell="1" allowOverlap="1" wp14:anchorId="01CE4DBB" wp14:editId="297A81D9">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14:paraId="316E1F67" w14:textId="77AA7C97"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AE164F">
                                <w:rPr>
                                  <w:rFonts w:cs="Arial"/>
                                  <w:color w:val="7F7F7F" w:themeColor="text1" w:themeTint="80"/>
                                </w:rPr>
                                <w:t>1</w:t>
                              </w:r>
                              <w:r w:rsidR="00F92070">
                                <w:rPr>
                                  <w:rFonts w:cs="Arial"/>
                                  <w:color w:val="7F7F7F" w:themeColor="text1" w:themeTint="80"/>
                                </w:rPr>
                                <w:t>8</w:t>
                              </w:r>
                              <w:r w:rsidR="00E303E1">
                                <w:rPr>
                                  <w:rFonts w:cs="Arial"/>
                                  <w:color w:val="7F7F7F" w:themeColor="text1" w:themeTint="80"/>
                                </w:rPr>
                                <w:t>.</w:t>
                              </w:r>
                              <w:r w:rsidR="00F92070">
                                <w:rPr>
                                  <w:rFonts w:cs="Arial"/>
                                  <w:color w:val="7F7F7F" w:themeColor="text1" w:themeTint="80"/>
                                </w:rPr>
                                <w:t>10</w:t>
                              </w:r>
                              <w:r w:rsidR="00933394">
                                <w:rPr>
                                  <w:rFonts w:cs="Arial"/>
                                  <w:color w:val="7F7F7F" w:themeColor="text1" w:themeTint="80"/>
                                </w:rPr>
                                <w:t>.202</w:t>
                              </w:r>
                              <w:r w:rsidR="00AE164F">
                                <w:rPr>
                                  <w:rFonts w:cs="Arial"/>
                                  <w:color w:val="7F7F7F" w:themeColor="text1" w:themeTint="80"/>
                                </w:rPr>
                                <w:t>3</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CE4DBB" id="Gruppieren 24" o:spid="_x0000_s1032" style="position:absolute;left:0;text-align:left;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">
                <v:shape id="Freeform 15" o:spid="_x0000_s1033"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6" o:spid="_x0000_s1034"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316E1F67" w14:textId="77AA7C97"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AE164F">
                          <w:rPr>
                            <w:rFonts w:cs="Arial"/>
                            <w:color w:val="7F7F7F" w:themeColor="text1" w:themeTint="80"/>
                          </w:rPr>
                          <w:t>1</w:t>
                        </w:r>
                        <w:r w:rsidR="00F92070">
                          <w:rPr>
                            <w:rFonts w:cs="Arial"/>
                            <w:color w:val="7F7F7F" w:themeColor="text1" w:themeTint="80"/>
                          </w:rPr>
                          <w:t>8</w:t>
                        </w:r>
                        <w:r w:rsidR="00E303E1">
                          <w:rPr>
                            <w:rFonts w:cs="Arial"/>
                            <w:color w:val="7F7F7F" w:themeColor="text1" w:themeTint="80"/>
                          </w:rPr>
                          <w:t>.</w:t>
                        </w:r>
                        <w:r w:rsidR="00F92070">
                          <w:rPr>
                            <w:rFonts w:cs="Arial"/>
                            <w:color w:val="7F7F7F" w:themeColor="text1" w:themeTint="80"/>
                          </w:rPr>
                          <w:t>10</w:t>
                        </w:r>
                        <w:r w:rsidR="00933394">
                          <w:rPr>
                            <w:rFonts w:cs="Arial"/>
                            <w:color w:val="7F7F7F" w:themeColor="text1" w:themeTint="80"/>
                          </w:rPr>
                          <w:t>.202</w:t>
                        </w:r>
                        <w:r w:rsidR="00AE164F">
                          <w:rPr>
                            <w:rFonts w:cs="Arial"/>
                            <w:color w:val="7F7F7F" w:themeColor="text1" w:themeTint="80"/>
                          </w:rPr>
                          <w:t>3</w:t>
                        </w:r>
                      </w:p>
                    </w:txbxContent>
                  </v:textbox>
                </v:shape>
              </v:group>
            </w:pict>
          </mc:Fallback>
        </mc:AlternateContent>
      </w:r>
      <w:r w:rsidR="00F9315C" w:rsidRPr="000469DA">
        <w:rPr>
          <w:color w:val="323031"/>
          <w:lang w:val="en-US"/>
        </w:rPr>
        <w:t xml:space="preserve">  </w:t>
      </w:r>
      <w:r w:rsidR="00B63835" w:rsidRPr="000469DA">
        <w:rPr>
          <w:color w:val="323031"/>
          <w:lang w:val="en-US"/>
        </w:rPr>
        <w:tab/>
      </w:r>
      <w:r w:rsidR="00144776" w:rsidRPr="000469DA">
        <w:rPr>
          <w:color w:val="323031"/>
          <w:lang w:val="en-US"/>
        </w:rPr>
        <w:t xml:space="preserve"> </w:t>
      </w:r>
      <w:r w:rsidR="00F9315C" w:rsidRPr="000469DA">
        <w:rPr>
          <w:color w:val="323031"/>
          <w:lang w:val="en-US"/>
        </w:rPr>
        <w:t xml:space="preserve"> </w:t>
      </w:r>
      <w:r w:rsidR="00144776" w:rsidRPr="000469DA">
        <w:rPr>
          <w:color w:val="323031"/>
          <w:lang w:val="en-US"/>
        </w:rPr>
        <w:t>Bild</w:t>
      </w:r>
      <w:r w:rsidR="00B63835" w:rsidRPr="000469DA">
        <w:rPr>
          <w:color w:val="323031"/>
          <w:lang w:val="en-US"/>
        </w:rPr>
        <w:t>:</w:t>
      </w:r>
      <w:r w:rsidR="00C01B06" w:rsidRPr="000469DA">
        <w:rPr>
          <w:color w:val="323031"/>
          <w:lang w:val="en-US"/>
        </w:rPr>
        <w:tab/>
        <w:t xml:space="preserve">    </w:t>
      </w:r>
      <w:r w:rsidR="00E70149" w:rsidRPr="000469DA">
        <w:rPr>
          <w:color w:val="323031"/>
          <w:lang w:val="en-US"/>
        </w:rPr>
        <w:tab/>
      </w:r>
      <w:r w:rsidR="00E70149" w:rsidRPr="000469DA">
        <w:rPr>
          <w:color w:val="323031"/>
          <w:lang w:val="en-US"/>
        </w:rPr>
        <w:tab/>
        <w:t xml:space="preserve">    </w:t>
      </w:r>
      <w:r w:rsidR="00F9315C" w:rsidRPr="000469DA">
        <w:rPr>
          <w:color w:val="323031"/>
          <w:lang w:val="en-US"/>
        </w:rPr>
        <w:t xml:space="preserve"> </w:t>
      </w:r>
    </w:p>
    <w:p w14:paraId="0B9F354D" w14:textId="77777777" w:rsidR="001C0CCA" w:rsidRPr="000469DA" w:rsidRDefault="001C0CCA" w:rsidP="00FB220B">
      <w:pPr>
        <w:spacing w:line="360" w:lineRule="auto"/>
        <w:rPr>
          <w:rFonts w:ascii="Arial" w:hAnsi="Arial" w:cs="Arial"/>
          <w:b/>
          <w:sz w:val="32"/>
          <w:szCs w:val="32"/>
          <w:u w:val="single"/>
          <w:lang w:val="en-US"/>
        </w:rPr>
      </w:pPr>
    </w:p>
    <w:p w14:paraId="7DA02538" w14:textId="715DE1E4" w:rsidR="00891C4A" w:rsidRDefault="000469DA" w:rsidP="00101E0A">
      <w:pPr>
        <w:spacing w:line="360" w:lineRule="auto"/>
        <w:rPr>
          <w:rFonts w:ascii="Arial" w:hAnsi="Arial" w:cs="Arial"/>
          <w:b/>
          <w:sz w:val="32"/>
          <w:szCs w:val="32"/>
          <w:u w:val="single"/>
          <w:lang w:val="en-US"/>
        </w:rPr>
      </w:pPr>
      <w:r w:rsidRPr="000469DA">
        <w:rPr>
          <w:rFonts w:ascii="Arial" w:hAnsi="Arial" w:cs="Arial"/>
          <w:b/>
          <w:sz w:val="32"/>
          <w:szCs w:val="32"/>
          <w:u w:val="single"/>
          <w:lang w:val="en-US"/>
        </w:rPr>
        <w:t>Recycling under the northern lights: Waste management company on Spitsbergen relies on robust recycling machine</w:t>
      </w:r>
    </w:p>
    <w:p w14:paraId="39AFC9FC" w14:textId="77777777" w:rsidR="000469DA" w:rsidRPr="000469DA" w:rsidRDefault="000469DA" w:rsidP="00101E0A">
      <w:pPr>
        <w:spacing w:line="360" w:lineRule="auto"/>
        <w:rPr>
          <w:rFonts w:ascii="Arial" w:hAnsi="Arial" w:cs="Arial"/>
          <w:b/>
          <w:sz w:val="24"/>
          <w:szCs w:val="24"/>
          <w:lang w:val="en-US"/>
        </w:rPr>
      </w:pPr>
    </w:p>
    <w:p w14:paraId="0FF1EEBC" w14:textId="5E8945CB" w:rsidR="009C6AE4" w:rsidRPr="000469DA" w:rsidRDefault="000469DA" w:rsidP="009C6AE4">
      <w:pPr>
        <w:spacing w:line="360" w:lineRule="auto"/>
        <w:rPr>
          <w:rFonts w:ascii="Arial" w:hAnsi="Arial" w:cs="Arial"/>
          <w:sz w:val="24"/>
          <w:szCs w:val="24"/>
          <w:lang w:val="en-US"/>
        </w:rPr>
      </w:pPr>
      <w:r w:rsidRPr="000469DA">
        <w:rPr>
          <w:rFonts w:ascii="Arial" w:hAnsi="Arial" w:cs="Arial"/>
          <w:sz w:val="24"/>
          <w:szCs w:val="24"/>
          <w:lang w:val="en-US"/>
        </w:rPr>
        <w:t xml:space="preserve">Icy cold with temperatures as low as -20 degrees, surrounded by glaciers, fjords and </w:t>
      </w:r>
      <w:r w:rsidR="00E00EAE">
        <w:rPr>
          <w:rFonts w:ascii="Arial" w:hAnsi="Arial" w:cs="Arial"/>
          <w:sz w:val="24"/>
          <w:szCs w:val="24"/>
          <w:lang w:val="en-US"/>
        </w:rPr>
        <w:t xml:space="preserve">the </w:t>
      </w:r>
      <w:r w:rsidRPr="000469DA">
        <w:rPr>
          <w:rFonts w:ascii="Arial" w:hAnsi="Arial" w:cs="Arial"/>
          <w:sz w:val="24"/>
          <w:szCs w:val="24"/>
          <w:lang w:val="en-US"/>
        </w:rPr>
        <w:t xml:space="preserve">northern lights. Spitsbergen is one of the northernmost places on earth, only 1,300 km from the North Pole. Here, the SENNEBOGEN </w:t>
      </w:r>
      <w:r w:rsidR="002C7846">
        <w:rPr>
          <w:rFonts w:ascii="Arial" w:hAnsi="Arial" w:cs="Arial"/>
          <w:sz w:val="24"/>
          <w:szCs w:val="24"/>
          <w:lang w:val="en-US"/>
        </w:rPr>
        <w:t>material handler 817 E</w:t>
      </w:r>
      <w:r w:rsidRPr="000469DA">
        <w:rPr>
          <w:rFonts w:ascii="Arial" w:hAnsi="Arial" w:cs="Arial"/>
          <w:sz w:val="24"/>
          <w:szCs w:val="24"/>
          <w:lang w:val="en-US"/>
        </w:rPr>
        <w:t xml:space="preserve"> works in recycling operations under particularly challenging conditions. Despite the extreme weather and the Arctic climate, the 18-tonner reliably supports the Longyearbyen Miljostasjon waste management company </w:t>
      </w:r>
      <w:r w:rsidR="002C7846">
        <w:rPr>
          <w:rFonts w:ascii="Arial" w:hAnsi="Arial" w:cs="Arial"/>
          <w:sz w:val="24"/>
          <w:szCs w:val="24"/>
          <w:lang w:val="en-US"/>
        </w:rPr>
        <w:t>in disposing</w:t>
      </w:r>
      <w:r w:rsidRPr="000469DA">
        <w:rPr>
          <w:rFonts w:ascii="Arial" w:hAnsi="Arial" w:cs="Arial"/>
          <w:sz w:val="24"/>
          <w:szCs w:val="24"/>
          <w:lang w:val="en-US"/>
        </w:rPr>
        <w:t xml:space="preserve"> of 2,000 t of waste </w:t>
      </w:r>
      <w:r w:rsidR="00E00EAE">
        <w:rPr>
          <w:rFonts w:ascii="Arial" w:hAnsi="Arial" w:cs="Arial"/>
          <w:sz w:val="24"/>
          <w:szCs w:val="24"/>
          <w:lang w:val="en-US"/>
        </w:rPr>
        <w:t>a year</w:t>
      </w:r>
      <w:r w:rsidRPr="000469DA">
        <w:rPr>
          <w:rFonts w:ascii="Arial" w:hAnsi="Arial" w:cs="Arial"/>
          <w:sz w:val="24"/>
          <w:szCs w:val="24"/>
          <w:lang w:val="en-US"/>
        </w:rPr>
        <w:t>. The machine was sold and delivered by local service partner Volvo Maskin AS.</w:t>
      </w:r>
    </w:p>
    <w:p w14:paraId="19C93607" w14:textId="77777777" w:rsidR="000469DA" w:rsidRPr="000469DA" w:rsidRDefault="000469DA" w:rsidP="009C6AE4">
      <w:pPr>
        <w:spacing w:line="360" w:lineRule="auto"/>
        <w:rPr>
          <w:rFonts w:ascii="Arial" w:hAnsi="Arial" w:cs="Arial"/>
          <w:sz w:val="24"/>
          <w:szCs w:val="24"/>
          <w:lang w:val="en-US"/>
        </w:rPr>
      </w:pPr>
    </w:p>
    <w:p w14:paraId="410F69C0" w14:textId="760FDBC1" w:rsidR="0047556F" w:rsidRDefault="000469DA" w:rsidP="009C6AE4">
      <w:pPr>
        <w:spacing w:line="360" w:lineRule="auto"/>
        <w:rPr>
          <w:rFonts w:ascii="Arial" w:hAnsi="Arial" w:cs="Arial"/>
          <w:b/>
          <w:sz w:val="24"/>
          <w:szCs w:val="24"/>
          <w:lang w:val="en-US"/>
        </w:rPr>
      </w:pPr>
      <w:r w:rsidRPr="000469DA">
        <w:rPr>
          <w:rFonts w:ascii="Arial" w:hAnsi="Arial" w:cs="Arial"/>
          <w:b/>
          <w:sz w:val="24"/>
          <w:szCs w:val="24"/>
          <w:lang w:val="en-US"/>
        </w:rPr>
        <w:t xml:space="preserve">Waste disposal </w:t>
      </w:r>
      <w:r w:rsidR="00E00EAE">
        <w:rPr>
          <w:rFonts w:ascii="Arial" w:hAnsi="Arial" w:cs="Arial"/>
          <w:b/>
          <w:sz w:val="24"/>
          <w:szCs w:val="24"/>
          <w:lang w:val="en-US"/>
        </w:rPr>
        <w:t>at</w:t>
      </w:r>
      <w:r w:rsidRPr="000469DA">
        <w:rPr>
          <w:rFonts w:ascii="Arial" w:hAnsi="Arial" w:cs="Arial"/>
          <w:b/>
          <w:sz w:val="24"/>
          <w:szCs w:val="24"/>
          <w:lang w:val="en-US"/>
        </w:rPr>
        <w:t xml:space="preserve"> extreme sub-zero temperatures</w:t>
      </w:r>
    </w:p>
    <w:p w14:paraId="7D92BA94" w14:textId="77777777" w:rsidR="000469DA" w:rsidRPr="000469DA" w:rsidRDefault="000469DA" w:rsidP="009C6AE4">
      <w:pPr>
        <w:spacing w:line="360" w:lineRule="auto"/>
        <w:rPr>
          <w:rFonts w:ascii="Arial" w:hAnsi="Arial" w:cs="Arial"/>
          <w:sz w:val="24"/>
          <w:szCs w:val="24"/>
          <w:lang w:val="en-US"/>
        </w:rPr>
      </w:pPr>
    </w:p>
    <w:p w14:paraId="19A79D9C" w14:textId="6CA16A2D" w:rsidR="00CE5BCD" w:rsidRPr="000469DA" w:rsidRDefault="000469DA" w:rsidP="009C6AE4">
      <w:pPr>
        <w:spacing w:line="360" w:lineRule="auto"/>
        <w:rPr>
          <w:rFonts w:ascii="Arial" w:hAnsi="Arial" w:cs="Arial"/>
          <w:sz w:val="24"/>
          <w:szCs w:val="24"/>
          <w:lang w:val="en-US"/>
        </w:rPr>
      </w:pPr>
      <w:r w:rsidRPr="000469DA">
        <w:rPr>
          <w:rFonts w:ascii="Arial" w:hAnsi="Arial" w:cs="Arial"/>
          <w:sz w:val="24"/>
          <w:szCs w:val="24"/>
          <w:lang w:val="en-US"/>
        </w:rPr>
        <w:t xml:space="preserve">In the Arctic Ocean, halfway between Norway and the North Pole, lies the archipelago of Spitsbergen. Characterised by its pristine landscape and isolated location, it is a central </w:t>
      </w:r>
      <w:r w:rsidR="00E00EAE">
        <w:rPr>
          <w:rFonts w:ascii="Arial" w:hAnsi="Arial" w:cs="Arial"/>
          <w:sz w:val="24"/>
          <w:szCs w:val="24"/>
          <w:lang w:val="en-US"/>
        </w:rPr>
        <w:t>point</w:t>
      </w:r>
      <w:r w:rsidRPr="000469DA">
        <w:rPr>
          <w:rFonts w:ascii="Arial" w:hAnsi="Arial" w:cs="Arial"/>
          <w:sz w:val="24"/>
          <w:szCs w:val="24"/>
          <w:lang w:val="en-US"/>
        </w:rPr>
        <w:t xml:space="preserve"> for mining, coal mining and numerous research stations. Around 2,300 people live in the largest </w:t>
      </w:r>
      <w:r w:rsidR="002C7846" w:rsidRPr="002C7846">
        <w:rPr>
          <w:rFonts w:ascii="Arial" w:hAnsi="Arial" w:cs="Arial"/>
          <w:sz w:val="24"/>
          <w:szCs w:val="24"/>
          <w:lang w:val="en-US"/>
        </w:rPr>
        <w:t>municipality</w:t>
      </w:r>
      <w:r w:rsidRPr="000469DA">
        <w:rPr>
          <w:rFonts w:ascii="Arial" w:hAnsi="Arial" w:cs="Arial"/>
          <w:sz w:val="24"/>
          <w:szCs w:val="24"/>
          <w:lang w:val="en-US"/>
        </w:rPr>
        <w:t xml:space="preserve"> Longyearbyen. It is home to the municipal waste management company Longyearbyen Miljostasjon, which has been </w:t>
      </w:r>
      <w:r w:rsidR="00E00EAE">
        <w:rPr>
          <w:rFonts w:ascii="Arial" w:hAnsi="Arial" w:cs="Arial"/>
          <w:sz w:val="24"/>
          <w:szCs w:val="24"/>
          <w:lang w:val="en-US"/>
        </w:rPr>
        <w:t>in operation</w:t>
      </w:r>
      <w:r w:rsidRPr="000469DA">
        <w:rPr>
          <w:rFonts w:ascii="Arial" w:hAnsi="Arial" w:cs="Arial"/>
          <w:sz w:val="24"/>
          <w:szCs w:val="24"/>
          <w:lang w:val="en-US"/>
        </w:rPr>
        <w:t xml:space="preserve"> since </w:t>
      </w:r>
      <w:r w:rsidR="00E00EAE">
        <w:rPr>
          <w:rFonts w:ascii="Arial" w:hAnsi="Arial" w:cs="Arial"/>
          <w:sz w:val="24"/>
          <w:szCs w:val="24"/>
          <w:lang w:val="en-US"/>
        </w:rPr>
        <w:t xml:space="preserve">the </w:t>
      </w:r>
      <w:r w:rsidRPr="000469DA">
        <w:rPr>
          <w:rFonts w:ascii="Arial" w:hAnsi="Arial" w:cs="Arial"/>
          <w:sz w:val="24"/>
          <w:szCs w:val="24"/>
          <w:lang w:val="en-US"/>
        </w:rPr>
        <w:t xml:space="preserve">permanent settlement in the 20th century. With the commissioning of a new building in October 2022, 2,000 t of household and commercial waste </w:t>
      </w:r>
      <w:r w:rsidR="002C7846">
        <w:rPr>
          <w:rFonts w:ascii="Arial" w:hAnsi="Arial" w:cs="Arial"/>
          <w:sz w:val="24"/>
          <w:szCs w:val="24"/>
          <w:lang w:val="en-US"/>
        </w:rPr>
        <w:t>is</w:t>
      </w:r>
      <w:r w:rsidRPr="000469DA">
        <w:rPr>
          <w:rFonts w:ascii="Arial" w:hAnsi="Arial" w:cs="Arial"/>
          <w:sz w:val="24"/>
          <w:szCs w:val="24"/>
          <w:lang w:val="en-US"/>
        </w:rPr>
        <w:t xml:space="preserve"> loaded, sorted, packed and exported </w:t>
      </w:r>
      <w:r w:rsidR="00E00EAE">
        <w:rPr>
          <w:rFonts w:ascii="Arial" w:hAnsi="Arial" w:cs="Arial"/>
          <w:sz w:val="24"/>
          <w:szCs w:val="24"/>
          <w:lang w:val="en-US"/>
        </w:rPr>
        <w:t>every year</w:t>
      </w:r>
      <w:r w:rsidRPr="000469DA">
        <w:rPr>
          <w:rFonts w:ascii="Arial" w:hAnsi="Arial" w:cs="Arial"/>
          <w:sz w:val="24"/>
          <w:szCs w:val="24"/>
          <w:lang w:val="en-US"/>
        </w:rPr>
        <w:t xml:space="preserve">. Especially in the summer months, the volume of waste increases due </w:t>
      </w:r>
      <w:r w:rsidR="00E00EAE" w:rsidRPr="00E00EAE">
        <w:rPr>
          <w:rFonts w:ascii="Arial" w:hAnsi="Arial" w:cs="Arial"/>
          <w:sz w:val="24"/>
          <w:szCs w:val="24"/>
          <w:lang w:val="en-US"/>
        </w:rPr>
        <w:t>to the arrival of up to 5,000 cruise tourists</w:t>
      </w:r>
      <w:r w:rsidRPr="000469DA">
        <w:rPr>
          <w:rFonts w:ascii="Arial" w:hAnsi="Arial" w:cs="Arial"/>
          <w:sz w:val="24"/>
          <w:szCs w:val="24"/>
          <w:lang w:val="en-US"/>
        </w:rPr>
        <w:t xml:space="preserve">. </w:t>
      </w:r>
      <w:r w:rsidR="008C53BC" w:rsidRPr="008C53BC">
        <w:rPr>
          <w:rFonts w:ascii="Arial" w:hAnsi="Arial" w:cs="Arial"/>
          <w:sz w:val="24"/>
          <w:szCs w:val="24"/>
          <w:lang w:val="en-US"/>
        </w:rPr>
        <w:t>At this point, the staff at the recycling plant is increased from two to four employees to cope with the additional volume of waste from the cruise ships.</w:t>
      </w:r>
    </w:p>
    <w:p w14:paraId="14FD7846" w14:textId="652D702A" w:rsidR="00B22791" w:rsidRPr="000469DA" w:rsidRDefault="00B22791" w:rsidP="009C6AE4">
      <w:pPr>
        <w:spacing w:line="360" w:lineRule="auto"/>
        <w:rPr>
          <w:rFonts w:ascii="Arial" w:hAnsi="Arial" w:cs="Arial"/>
          <w:sz w:val="24"/>
          <w:szCs w:val="24"/>
          <w:lang w:val="en-US"/>
        </w:rPr>
      </w:pPr>
    </w:p>
    <w:p w14:paraId="4CD628EB" w14:textId="525BB161" w:rsidR="00AE164F" w:rsidRPr="000469DA" w:rsidRDefault="000469DA" w:rsidP="009C6AE4">
      <w:pPr>
        <w:spacing w:line="360" w:lineRule="auto"/>
        <w:rPr>
          <w:rFonts w:ascii="Arial" w:hAnsi="Arial" w:cs="Arial"/>
          <w:sz w:val="24"/>
          <w:szCs w:val="24"/>
          <w:lang w:val="en-US"/>
        </w:rPr>
      </w:pPr>
      <w:bookmarkStart w:id="0" w:name="_Hlk145577375"/>
      <w:r w:rsidRPr="000469DA">
        <w:rPr>
          <w:rFonts w:ascii="Arial" w:hAnsi="Arial" w:cs="Arial"/>
          <w:sz w:val="24"/>
          <w:szCs w:val="24"/>
          <w:lang w:val="en-US"/>
        </w:rPr>
        <w:t xml:space="preserve">The </w:t>
      </w:r>
      <w:r w:rsidR="00535003">
        <w:rPr>
          <w:rFonts w:ascii="Arial" w:hAnsi="Arial" w:cs="Arial"/>
          <w:sz w:val="24"/>
          <w:szCs w:val="24"/>
          <w:lang w:val="en-US"/>
        </w:rPr>
        <w:t xml:space="preserve">building of the </w:t>
      </w:r>
      <w:r w:rsidR="00535003" w:rsidRPr="000469DA">
        <w:rPr>
          <w:rFonts w:ascii="Arial" w:hAnsi="Arial" w:cs="Arial"/>
          <w:sz w:val="24"/>
          <w:szCs w:val="24"/>
          <w:lang w:val="en-US"/>
        </w:rPr>
        <w:t xml:space="preserve">waste management company </w:t>
      </w:r>
      <w:r w:rsidRPr="000469DA">
        <w:rPr>
          <w:rFonts w:ascii="Arial" w:hAnsi="Arial" w:cs="Arial"/>
          <w:sz w:val="24"/>
          <w:szCs w:val="24"/>
          <w:lang w:val="en-US"/>
        </w:rPr>
        <w:t xml:space="preserve">is divided into two areas. </w:t>
      </w:r>
      <w:r w:rsidR="008C53BC" w:rsidRPr="008C53BC">
        <w:rPr>
          <w:rFonts w:ascii="Arial" w:hAnsi="Arial" w:cs="Arial"/>
          <w:sz w:val="24"/>
          <w:szCs w:val="24"/>
          <w:lang w:val="en-US"/>
        </w:rPr>
        <w:t>In the front, public section, residents unload their waste, which is first collected and sorted</w:t>
      </w:r>
      <w:r w:rsidRPr="000469DA">
        <w:rPr>
          <w:rFonts w:ascii="Arial" w:hAnsi="Arial" w:cs="Arial"/>
          <w:sz w:val="24"/>
          <w:szCs w:val="24"/>
          <w:lang w:val="en-US"/>
        </w:rPr>
        <w:t xml:space="preserve">. In the rear part of the building, all the island's household and commercial waste is disposed of. This is where the </w:t>
      </w:r>
      <w:r>
        <w:rPr>
          <w:rFonts w:ascii="Arial" w:hAnsi="Arial" w:cs="Arial"/>
          <w:sz w:val="24"/>
          <w:szCs w:val="24"/>
          <w:lang w:val="en-US"/>
        </w:rPr>
        <w:t>material handler 817 E</w:t>
      </w:r>
      <w:r w:rsidRPr="000469DA">
        <w:rPr>
          <w:rFonts w:ascii="Arial" w:hAnsi="Arial" w:cs="Arial"/>
          <w:sz w:val="24"/>
          <w:szCs w:val="24"/>
          <w:lang w:val="en-US"/>
        </w:rPr>
        <w:t xml:space="preserve"> from SENNEBOGEN </w:t>
      </w:r>
      <w:r w:rsidR="00662B48">
        <w:rPr>
          <w:rFonts w:ascii="Arial" w:hAnsi="Arial" w:cs="Arial"/>
          <w:sz w:val="24"/>
          <w:szCs w:val="24"/>
          <w:lang w:val="en-US"/>
        </w:rPr>
        <w:t>comes into action</w:t>
      </w:r>
      <w:r w:rsidRPr="000469DA">
        <w:rPr>
          <w:rFonts w:ascii="Arial" w:hAnsi="Arial" w:cs="Arial"/>
          <w:sz w:val="24"/>
          <w:szCs w:val="24"/>
          <w:lang w:val="en-US"/>
        </w:rPr>
        <w:t xml:space="preserve">, </w:t>
      </w:r>
      <w:r w:rsidR="008C53BC" w:rsidRPr="008C53BC">
        <w:rPr>
          <w:rFonts w:ascii="Arial" w:hAnsi="Arial" w:cs="Arial"/>
          <w:sz w:val="24"/>
          <w:szCs w:val="24"/>
          <w:lang w:val="en-US"/>
        </w:rPr>
        <w:t>equipped with a 500 litre sorting grab and a reach of 9 m to feed the waste to a shredder</w:t>
      </w:r>
      <w:r w:rsidRPr="000469DA">
        <w:rPr>
          <w:rFonts w:ascii="Arial" w:hAnsi="Arial" w:cs="Arial"/>
          <w:sz w:val="24"/>
          <w:szCs w:val="24"/>
          <w:lang w:val="en-US"/>
        </w:rPr>
        <w:t>.</w:t>
      </w:r>
      <w:r>
        <w:rPr>
          <w:rFonts w:ascii="Arial" w:hAnsi="Arial" w:cs="Arial"/>
          <w:sz w:val="24"/>
          <w:szCs w:val="24"/>
          <w:lang w:val="en-US"/>
        </w:rPr>
        <w:t xml:space="preserve"> </w:t>
      </w:r>
      <w:bookmarkEnd w:id="0"/>
      <w:r w:rsidRPr="000469DA">
        <w:rPr>
          <w:rFonts w:ascii="Arial" w:hAnsi="Arial" w:cs="Arial"/>
          <w:sz w:val="24"/>
          <w:szCs w:val="24"/>
          <w:lang w:val="en-US"/>
        </w:rPr>
        <w:t xml:space="preserve">After a short sorting line, the material is pressed, </w:t>
      </w:r>
      <w:r w:rsidRPr="000469DA">
        <w:rPr>
          <w:rFonts w:ascii="Arial" w:hAnsi="Arial" w:cs="Arial"/>
          <w:sz w:val="24"/>
          <w:szCs w:val="24"/>
          <w:lang w:val="en-US"/>
        </w:rPr>
        <w:lastRenderedPageBreak/>
        <w:t xml:space="preserve">foiled and loaded into containers. </w:t>
      </w:r>
      <w:r w:rsidR="008C53BC" w:rsidRPr="008C53BC">
        <w:rPr>
          <w:rFonts w:ascii="Arial" w:hAnsi="Arial" w:cs="Arial"/>
          <w:sz w:val="24"/>
          <w:szCs w:val="24"/>
          <w:lang w:val="en-US"/>
        </w:rPr>
        <w:t>Finally, it is shipped to a waste incineration plant on the mainland for further processing.</w:t>
      </w:r>
    </w:p>
    <w:p w14:paraId="00D978A2" w14:textId="77777777" w:rsidR="0047556F" w:rsidRPr="000469DA" w:rsidRDefault="0047556F" w:rsidP="009C6AE4">
      <w:pPr>
        <w:spacing w:line="360" w:lineRule="auto"/>
        <w:rPr>
          <w:rFonts w:ascii="Arial" w:hAnsi="Arial" w:cs="Arial"/>
          <w:sz w:val="24"/>
          <w:szCs w:val="24"/>
          <w:lang w:val="en-US"/>
        </w:rPr>
      </w:pPr>
    </w:p>
    <w:p w14:paraId="6C709FA8" w14:textId="0513D039" w:rsidR="007E0F4B" w:rsidRDefault="000469DA" w:rsidP="009C6AE4">
      <w:pPr>
        <w:spacing w:line="360" w:lineRule="auto"/>
        <w:rPr>
          <w:rFonts w:ascii="Arial" w:hAnsi="Arial" w:cs="Arial"/>
          <w:b/>
          <w:bCs/>
          <w:sz w:val="24"/>
          <w:szCs w:val="24"/>
          <w:lang w:val="en-US"/>
        </w:rPr>
      </w:pPr>
      <w:r w:rsidRPr="000469DA">
        <w:rPr>
          <w:rFonts w:ascii="Arial" w:hAnsi="Arial" w:cs="Arial"/>
          <w:b/>
          <w:bCs/>
          <w:sz w:val="24"/>
          <w:szCs w:val="24"/>
          <w:lang w:val="en-US"/>
        </w:rPr>
        <w:t xml:space="preserve">Compact, fast and reliable machine convinces </w:t>
      </w:r>
      <w:r w:rsidR="0080169B">
        <w:rPr>
          <w:rFonts w:ascii="Arial" w:hAnsi="Arial" w:cs="Arial"/>
          <w:b/>
          <w:bCs/>
          <w:sz w:val="24"/>
          <w:szCs w:val="24"/>
          <w:lang w:val="en-US"/>
        </w:rPr>
        <w:t>at</w:t>
      </w:r>
      <w:r w:rsidRPr="000469DA">
        <w:rPr>
          <w:rFonts w:ascii="Arial" w:hAnsi="Arial" w:cs="Arial"/>
          <w:b/>
          <w:bCs/>
          <w:sz w:val="24"/>
          <w:szCs w:val="24"/>
          <w:lang w:val="en-US"/>
        </w:rPr>
        <w:t xml:space="preserve"> sorting and loading work</w:t>
      </w:r>
    </w:p>
    <w:p w14:paraId="33B6059E" w14:textId="77777777" w:rsidR="000469DA" w:rsidRPr="000469DA" w:rsidRDefault="000469DA" w:rsidP="009C6AE4">
      <w:pPr>
        <w:spacing w:line="360" w:lineRule="auto"/>
        <w:rPr>
          <w:rFonts w:ascii="Arial" w:hAnsi="Arial" w:cs="Arial"/>
          <w:sz w:val="24"/>
          <w:szCs w:val="24"/>
          <w:lang w:val="en-US"/>
        </w:rPr>
      </w:pPr>
    </w:p>
    <w:p w14:paraId="04F2F5F3" w14:textId="42B6D231" w:rsidR="00C947C8" w:rsidRPr="000469DA" w:rsidRDefault="000469DA" w:rsidP="003B5DAD">
      <w:pPr>
        <w:spacing w:line="360" w:lineRule="auto"/>
        <w:rPr>
          <w:rFonts w:ascii="Arial" w:hAnsi="Arial" w:cs="Arial"/>
          <w:sz w:val="24"/>
          <w:szCs w:val="24"/>
          <w:lang w:val="en-US"/>
        </w:rPr>
      </w:pPr>
      <w:r w:rsidRPr="000469DA">
        <w:rPr>
          <w:rFonts w:ascii="Arial" w:hAnsi="Arial" w:cs="Arial"/>
          <w:sz w:val="24"/>
          <w:szCs w:val="24"/>
          <w:lang w:val="en-US"/>
        </w:rPr>
        <w:t>Before purchasing the SENNEBOGEN 817 E material handler, the waste management company used a wheel loader for sorting and loading tasks. However, the space required for manoeuvring and loading the shredder</w:t>
      </w:r>
      <w:r w:rsidR="00662B48">
        <w:rPr>
          <w:rFonts w:ascii="Arial" w:hAnsi="Arial" w:cs="Arial"/>
          <w:sz w:val="24"/>
          <w:szCs w:val="24"/>
          <w:lang w:val="en-US"/>
        </w:rPr>
        <w:t>,</w:t>
      </w:r>
      <w:r w:rsidRPr="000469DA">
        <w:rPr>
          <w:rFonts w:ascii="Arial" w:hAnsi="Arial" w:cs="Arial"/>
          <w:sz w:val="24"/>
          <w:szCs w:val="24"/>
          <w:lang w:val="en-US"/>
        </w:rPr>
        <w:t xml:space="preserve"> as well as poor visibility</w:t>
      </w:r>
      <w:r w:rsidR="00662B48">
        <w:rPr>
          <w:rFonts w:ascii="Arial" w:hAnsi="Arial" w:cs="Arial"/>
          <w:sz w:val="24"/>
          <w:szCs w:val="24"/>
          <w:lang w:val="en-US"/>
        </w:rPr>
        <w:t>,</w:t>
      </w:r>
      <w:r w:rsidRPr="000469DA">
        <w:rPr>
          <w:rFonts w:ascii="Arial" w:hAnsi="Arial" w:cs="Arial"/>
          <w:sz w:val="24"/>
          <w:szCs w:val="24"/>
          <w:lang w:val="en-US"/>
        </w:rPr>
        <w:t xml:space="preserve"> made daily work difficult. Due to the new building and the changed space conditions in the hall, </w:t>
      </w:r>
      <w:r w:rsidR="0080169B">
        <w:rPr>
          <w:rFonts w:ascii="Arial" w:hAnsi="Arial" w:cs="Arial"/>
          <w:sz w:val="24"/>
          <w:szCs w:val="24"/>
          <w:lang w:val="en-US"/>
        </w:rPr>
        <w:t>different</w:t>
      </w:r>
      <w:r w:rsidRPr="000469DA">
        <w:rPr>
          <w:rFonts w:ascii="Arial" w:hAnsi="Arial" w:cs="Arial"/>
          <w:sz w:val="24"/>
          <w:szCs w:val="24"/>
          <w:lang w:val="en-US"/>
        </w:rPr>
        <w:t xml:space="preserve"> working heights were possible - a machine with more reach was required.</w:t>
      </w:r>
      <w:r w:rsidR="007636CC" w:rsidRPr="000469DA">
        <w:rPr>
          <w:rFonts w:ascii="Arial" w:hAnsi="Arial" w:cs="Arial"/>
          <w:sz w:val="24"/>
          <w:szCs w:val="24"/>
          <w:lang w:val="en-US"/>
        </w:rPr>
        <w:t xml:space="preserve"> </w:t>
      </w:r>
      <w:r w:rsidRPr="000469DA">
        <w:rPr>
          <w:rFonts w:ascii="Arial" w:hAnsi="Arial" w:cs="Arial"/>
          <w:sz w:val="24"/>
          <w:szCs w:val="24"/>
          <w:lang w:val="en-US"/>
        </w:rPr>
        <w:t xml:space="preserve">Investing in the manoeuvrable 817 E </w:t>
      </w:r>
      <w:r w:rsidR="00662B48">
        <w:rPr>
          <w:rFonts w:ascii="Arial" w:hAnsi="Arial" w:cs="Arial"/>
          <w:sz w:val="24"/>
          <w:szCs w:val="24"/>
          <w:lang w:val="en-US"/>
        </w:rPr>
        <w:t xml:space="preserve">material </w:t>
      </w:r>
      <w:r w:rsidRPr="000469DA">
        <w:rPr>
          <w:rFonts w:ascii="Arial" w:hAnsi="Arial" w:cs="Arial"/>
          <w:sz w:val="24"/>
          <w:szCs w:val="24"/>
          <w:lang w:val="en-US"/>
        </w:rPr>
        <w:t xml:space="preserve">handling machine proved to be the perfect decision. The direct, electric control ensures fast sorting and loading, while the machine's compact dimensions make it easy to move around the hall. The additional customised sliding blade attached to the undercarriage with 4-point </w:t>
      </w:r>
      <w:r w:rsidR="00FB7830">
        <w:rPr>
          <w:rFonts w:ascii="Arial" w:hAnsi="Arial" w:cs="Arial"/>
          <w:sz w:val="24"/>
          <w:szCs w:val="24"/>
          <w:lang w:val="en-US"/>
        </w:rPr>
        <w:t>stabilizers</w:t>
      </w:r>
      <w:r w:rsidRPr="000469DA">
        <w:rPr>
          <w:rFonts w:ascii="Arial" w:hAnsi="Arial" w:cs="Arial"/>
          <w:sz w:val="24"/>
          <w:szCs w:val="24"/>
          <w:lang w:val="en-US"/>
        </w:rPr>
        <w:t xml:space="preserve"> helps to keep the working environment clean and prevent</w:t>
      </w:r>
      <w:r w:rsidR="00662B48">
        <w:rPr>
          <w:rFonts w:ascii="Arial" w:hAnsi="Arial" w:cs="Arial"/>
          <w:sz w:val="24"/>
          <w:szCs w:val="24"/>
          <w:lang w:val="en-US"/>
        </w:rPr>
        <w:t>s</w:t>
      </w:r>
      <w:r w:rsidRPr="000469DA">
        <w:rPr>
          <w:rFonts w:ascii="Arial" w:hAnsi="Arial" w:cs="Arial"/>
          <w:sz w:val="24"/>
          <w:szCs w:val="24"/>
          <w:lang w:val="en-US"/>
        </w:rPr>
        <w:t xml:space="preserve"> material from freezing </w:t>
      </w:r>
      <w:r w:rsidR="0080169B">
        <w:rPr>
          <w:rFonts w:ascii="Arial" w:hAnsi="Arial" w:cs="Arial"/>
          <w:sz w:val="24"/>
          <w:szCs w:val="24"/>
          <w:lang w:val="en-US"/>
        </w:rPr>
        <w:t>to</w:t>
      </w:r>
      <w:r w:rsidRPr="000469DA">
        <w:rPr>
          <w:rFonts w:ascii="Arial" w:hAnsi="Arial" w:cs="Arial"/>
          <w:sz w:val="24"/>
          <w:szCs w:val="24"/>
          <w:lang w:val="en-US"/>
        </w:rPr>
        <w:t xml:space="preserve"> the ground. The </w:t>
      </w:r>
      <w:r w:rsidR="0080169B">
        <w:rPr>
          <w:rFonts w:ascii="Arial" w:hAnsi="Arial" w:cs="Arial"/>
          <w:sz w:val="24"/>
          <w:szCs w:val="24"/>
          <w:lang w:val="en-US"/>
        </w:rPr>
        <w:t>operators</w:t>
      </w:r>
      <w:r w:rsidRPr="000469DA">
        <w:rPr>
          <w:rFonts w:ascii="Arial" w:hAnsi="Arial" w:cs="Arial"/>
          <w:sz w:val="24"/>
          <w:szCs w:val="24"/>
          <w:lang w:val="en-US"/>
        </w:rPr>
        <w:t xml:space="preserve"> were particularly impressed by the elevating cab, which provides an unrestricted view of the entire working area.</w:t>
      </w:r>
    </w:p>
    <w:p w14:paraId="6CE9F434" w14:textId="08DD93A1" w:rsidR="007636CC" w:rsidRPr="000469DA" w:rsidRDefault="000469DA" w:rsidP="003B5DAD">
      <w:pPr>
        <w:spacing w:line="360" w:lineRule="auto"/>
        <w:rPr>
          <w:rFonts w:ascii="Arial" w:hAnsi="Arial" w:cs="Arial"/>
          <w:sz w:val="24"/>
          <w:szCs w:val="24"/>
          <w:lang w:val="en-US"/>
        </w:rPr>
      </w:pPr>
      <w:r w:rsidRPr="000469DA">
        <w:rPr>
          <w:rFonts w:ascii="Arial" w:hAnsi="Arial" w:cs="Arial"/>
          <w:sz w:val="24"/>
          <w:szCs w:val="24"/>
          <w:lang w:val="en-US"/>
        </w:rPr>
        <w:t xml:space="preserve">The company is completely satisfied: "The 817 E is the ideal machine for our </w:t>
      </w:r>
      <w:r w:rsidR="0080169B">
        <w:rPr>
          <w:rFonts w:ascii="Arial" w:hAnsi="Arial" w:cs="Arial"/>
          <w:sz w:val="24"/>
          <w:szCs w:val="24"/>
          <w:lang w:val="en-US"/>
        </w:rPr>
        <w:t>business</w:t>
      </w:r>
      <w:r w:rsidRPr="000469DA">
        <w:rPr>
          <w:rFonts w:ascii="Arial" w:hAnsi="Arial" w:cs="Arial"/>
          <w:sz w:val="24"/>
          <w:szCs w:val="24"/>
          <w:lang w:val="en-US"/>
        </w:rPr>
        <w:t xml:space="preserve"> and has exceeded all our expectations."</w:t>
      </w:r>
    </w:p>
    <w:p w14:paraId="500223FC" w14:textId="77777777" w:rsidR="007636CC" w:rsidRPr="000469DA" w:rsidRDefault="007636CC" w:rsidP="003B5DAD">
      <w:pPr>
        <w:spacing w:line="360" w:lineRule="auto"/>
        <w:rPr>
          <w:rFonts w:ascii="Arial" w:hAnsi="Arial" w:cs="Arial"/>
          <w:sz w:val="24"/>
          <w:szCs w:val="24"/>
          <w:lang w:val="en-US"/>
        </w:rPr>
      </w:pPr>
    </w:p>
    <w:p w14:paraId="020A8507" w14:textId="26E663D3" w:rsidR="007E0F4B" w:rsidRPr="000469DA" w:rsidRDefault="00030C96" w:rsidP="00F92679">
      <w:pPr>
        <w:spacing w:line="360" w:lineRule="auto"/>
        <w:rPr>
          <w:rFonts w:ascii="Arial" w:hAnsi="Arial" w:cs="Arial"/>
          <w:sz w:val="24"/>
          <w:szCs w:val="24"/>
          <w:lang w:val="en-US"/>
        </w:rPr>
      </w:pPr>
      <w:r w:rsidRPr="000469DA">
        <w:rPr>
          <w:rFonts w:ascii="Arial" w:hAnsi="Arial" w:cs="Arial"/>
          <w:sz w:val="24"/>
          <w:szCs w:val="24"/>
          <w:lang w:val="en-US"/>
        </w:rPr>
        <w:t xml:space="preserve"> </w:t>
      </w:r>
    </w:p>
    <w:p w14:paraId="0541462C" w14:textId="28D29423" w:rsidR="007E0F4B" w:rsidRPr="000469DA" w:rsidRDefault="007E0F4B" w:rsidP="009C6AE4">
      <w:pPr>
        <w:spacing w:line="360" w:lineRule="auto"/>
        <w:rPr>
          <w:rFonts w:ascii="Arial" w:hAnsi="Arial" w:cs="Arial"/>
          <w:sz w:val="24"/>
          <w:szCs w:val="24"/>
          <w:lang w:val="en-US"/>
        </w:rPr>
      </w:pPr>
    </w:p>
    <w:p w14:paraId="3189CE2B" w14:textId="77777777" w:rsidR="007E0F4B" w:rsidRPr="000469DA" w:rsidRDefault="007E0F4B" w:rsidP="009C6AE4">
      <w:pPr>
        <w:spacing w:line="360" w:lineRule="auto"/>
        <w:rPr>
          <w:rFonts w:ascii="Arial" w:hAnsi="Arial" w:cs="Arial"/>
          <w:sz w:val="24"/>
          <w:szCs w:val="24"/>
          <w:lang w:val="en-US"/>
        </w:rPr>
      </w:pPr>
    </w:p>
    <w:p w14:paraId="7E5E3547" w14:textId="77777777" w:rsidR="00227CAC" w:rsidRPr="000469DA" w:rsidRDefault="00227CAC" w:rsidP="009C6AE4">
      <w:pPr>
        <w:spacing w:line="360" w:lineRule="auto"/>
        <w:rPr>
          <w:rFonts w:ascii="Arial" w:hAnsi="Arial" w:cs="Arial"/>
          <w:sz w:val="24"/>
          <w:szCs w:val="24"/>
          <w:u w:val="single"/>
          <w:lang w:val="en-US"/>
        </w:rPr>
      </w:pPr>
    </w:p>
    <w:p w14:paraId="445EC475" w14:textId="77777777" w:rsidR="00227CAC" w:rsidRPr="000469DA" w:rsidRDefault="00227CAC" w:rsidP="009C6AE4">
      <w:pPr>
        <w:spacing w:line="360" w:lineRule="auto"/>
        <w:rPr>
          <w:rFonts w:ascii="Arial" w:hAnsi="Arial" w:cs="Arial"/>
          <w:sz w:val="24"/>
          <w:szCs w:val="24"/>
          <w:u w:val="single"/>
          <w:lang w:val="en-US"/>
        </w:rPr>
      </w:pPr>
    </w:p>
    <w:p w14:paraId="57670FAD" w14:textId="77777777" w:rsidR="00227CAC" w:rsidRPr="000469DA" w:rsidRDefault="00227CAC" w:rsidP="009C6AE4">
      <w:pPr>
        <w:spacing w:line="360" w:lineRule="auto"/>
        <w:rPr>
          <w:rFonts w:ascii="Arial" w:hAnsi="Arial" w:cs="Arial"/>
          <w:sz w:val="24"/>
          <w:szCs w:val="24"/>
          <w:u w:val="single"/>
          <w:lang w:val="en-US"/>
        </w:rPr>
      </w:pPr>
    </w:p>
    <w:p w14:paraId="2265292E" w14:textId="77777777" w:rsidR="00227CAC" w:rsidRPr="000469DA" w:rsidRDefault="00227CAC" w:rsidP="009C6AE4">
      <w:pPr>
        <w:spacing w:line="360" w:lineRule="auto"/>
        <w:rPr>
          <w:rFonts w:ascii="Arial" w:hAnsi="Arial" w:cs="Arial"/>
          <w:sz w:val="24"/>
          <w:szCs w:val="24"/>
          <w:u w:val="single"/>
          <w:lang w:val="en-US"/>
        </w:rPr>
      </w:pPr>
    </w:p>
    <w:p w14:paraId="25EF5883" w14:textId="436A8B7B" w:rsidR="00227CAC" w:rsidRDefault="00227CAC" w:rsidP="009C6AE4">
      <w:pPr>
        <w:spacing w:line="360" w:lineRule="auto"/>
        <w:rPr>
          <w:rFonts w:ascii="Arial" w:hAnsi="Arial" w:cs="Arial"/>
          <w:sz w:val="24"/>
          <w:szCs w:val="24"/>
          <w:u w:val="single"/>
          <w:lang w:val="en-US"/>
        </w:rPr>
      </w:pPr>
    </w:p>
    <w:p w14:paraId="6975CE7D" w14:textId="677F8552" w:rsidR="000469DA" w:rsidRDefault="000469DA" w:rsidP="009C6AE4">
      <w:pPr>
        <w:spacing w:line="360" w:lineRule="auto"/>
        <w:rPr>
          <w:rFonts w:ascii="Arial" w:hAnsi="Arial" w:cs="Arial"/>
          <w:sz w:val="24"/>
          <w:szCs w:val="24"/>
          <w:u w:val="single"/>
          <w:lang w:val="en-US"/>
        </w:rPr>
      </w:pPr>
    </w:p>
    <w:p w14:paraId="222A9AEB" w14:textId="5785F413" w:rsidR="000469DA" w:rsidRDefault="000469DA" w:rsidP="009C6AE4">
      <w:pPr>
        <w:spacing w:line="360" w:lineRule="auto"/>
        <w:rPr>
          <w:rFonts w:ascii="Arial" w:hAnsi="Arial" w:cs="Arial"/>
          <w:sz w:val="24"/>
          <w:szCs w:val="24"/>
          <w:u w:val="single"/>
          <w:lang w:val="en-US"/>
        </w:rPr>
      </w:pPr>
    </w:p>
    <w:p w14:paraId="48F15A6A" w14:textId="6E26625B" w:rsidR="000469DA" w:rsidRDefault="000469DA" w:rsidP="009C6AE4">
      <w:pPr>
        <w:spacing w:line="360" w:lineRule="auto"/>
        <w:rPr>
          <w:rFonts w:ascii="Arial" w:hAnsi="Arial" w:cs="Arial"/>
          <w:sz w:val="24"/>
          <w:szCs w:val="24"/>
          <w:u w:val="single"/>
          <w:lang w:val="en-US"/>
        </w:rPr>
      </w:pPr>
    </w:p>
    <w:p w14:paraId="519832B2" w14:textId="77777777" w:rsidR="000469DA" w:rsidRPr="000469DA" w:rsidRDefault="000469DA" w:rsidP="009C6AE4">
      <w:pPr>
        <w:spacing w:line="360" w:lineRule="auto"/>
        <w:rPr>
          <w:rFonts w:ascii="Arial" w:hAnsi="Arial" w:cs="Arial"/>
          <w:sz w:val="24"/>
          <w:szCs w:val="24"/>
          <w:u w:val="single"/>
          <w:lang w:val="en-US"/>
        </w:rPr>
      </w:pPr>
    </w:p>
    <w:p w14:paraId="680B2E70" w14:textId="77777777" w:rsidR="00227CAC" w:rsidRPr="000469DA" w:rsidRDefault="00227CAC" w:rsidP="009C6AE4">
      <w:pPr>
        <w:spacing w:line="360" w:lineRule="auto"/>
        <w:rPr>
          <w:rFonts w:ascii="Arial" w:hAnsi="Arial" w:cs="Arial"/>
          <w:sz w:val="24"/>
          <w:szCs w:val="24"/>
          <w:u w:val="single"/>
          <w:lang w:val="en-US"/>
        </w:rPr>
      </w:pPr>
    </w:p>
    <w:p w14:paraId="24E0AE18" w14:textId="1041B286" w:rsidR="00646060" w:rsidRPr="00646060" w:rsidRDefault="000469DA" w:rsidP="009C6AE4">
      <w:pPr>
        <w:spacing w:line="360" w:lineRule="auto"/>
        <w:rPr>
          <w:rFonts w:ascii="Arial" w:hAnsi="Arial" w:cs="Arial"/>
          <w:sz w:val="24"/>
          <w:szCs w:val="24"/>
          <w:u w:val="single"/>
        </w:rPr>
      </w:pPr>
      <w:r>
        <w:rPr>
          <w:rFonts w:ascii="Arial" w:hAnsi="Arial" w:cs="Arial"/>
          <w:sz w:val="24"/>
          <w:szCs w:val="24"/>
          <w:u w:val="single"/>
        </w:rPr>
        <w:lastRenderedPageBreak/>
        <w:t>Captions</w:t>
      </w:r>
      <w:r w:rsidR="00534156" w:rsidRPr="00534156">
        <w:rPr>
          <w:rFonts w:ascii="Arial" w:hAnsi="Arial" w:cs="Arial"/>
          <w:sz w:val="24"/>
          <w:szCs w:val="24"/>
          <w:u w:val="single"/>
        </w:rPr>
        <w:t>:</w:t>
      </w:r>
    </w:p>
    <w:p w14:paraId="0F16FED6" w14:textId="66329041" w:rsidR="000E1A3E" w:rsidRDefault="00227CAC" w:rsidP="009C6AE4">
      <w:pPr>
        <w:spacing w:line="360" w:lineRule="auto"/>
        <w:rPr>
          <w:rFonts w:ascii="Arial" w:hAnsi="Arial" w:cs="Arial"/>
          <w:noProof/>
          <w:sz w:val="24"/>
          <w:szCs w:val="24"/>
          <w:lang w:bidi="ar-SA"/>
        </w:rPr>
      </w:pPr>
      <w:r>
        <w:rPr>
          <w:rFonts w:ascii="Arial" w:hAnsi="Arial" w:cs="Arial"/>
          <w:noProof/>
          <w:sz w:val="24"/>
          <w:szCs w:val="24"/>
          <w:lang w:bidi="ar-SA"/>
        </w:rPr>
        <w:drawing>
          <wp:inline distT="0" distB="0" distL="0" distR="0" wp14:anchorId="6C9EBF8F" wp14:editId="561E5F15">
            <wp:extent cx="6257925" cy="4693739"/>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61828" cy="4696666"/>
                    </a:xfrm>
                    <a:prstGeom prst="rect">
                      <a:avLst/>
                    </a:prstGeom>
                  </pic:spPr>
                </pic:pic>
              </a:graphicData>
            </a:graphic>
          </wp:inline>
        </w:drawing>
      </w:r>
    </w:p>
    <w:p w14:paraId="3CD4EF78" w14:textId="70A9E68F" w:rsidR="00227CAC" w:rsidRDefault="00227CAC" w:rsidP="009C6AE4">
      <w:pPr>
        <w:spacing w:line="360" w:lineRule="auto"/>
        <w:rPr>
          <w:rFonts w:ascii="Arial" w:hAnsi="Arial" w:cs="Arial"/>
          <w:noProof/>
          <w:sz w:val="24"/>
          <w:szCs w:val="24"/>
          <w:lang w:bidi="ar-SA"/>
        </w:rPr>
      </w:pPr>
    </w:p>
    <w:p w14:paraId="40FEF4E2" w14:textId="0B5A2698" w:rsidR="00227CAC" w:rsidRPr="000469DA" w:rsidRDefault="000469DA" w:rsidP="009C6AE4">
      <w:pPr>
        <w:spacing w:line="360" w:lineRule="auto"/>
        <w:rPr>
          <w:rFonts w:ascii="Arial" w:hAnsi="Arial" w:cs="Arial"/>
          <w:noProof/>
          <w:sz w:val="24"/>
          <w:szCs w:val="24"/>
          <w:lang w:val="en-US" w:bidi="ar-SA"/>
        </w:rPr>
      </w:pPr>
      <w:r w:rsidRPr="000469DA">
        <w:rPr>
          <w:rFonts w:ascii="Arial" w:hAnsi="Arial" w:cs="Arial"/>
          <w:noProof/>
          <w:sz w:val="24"/>
          <w:szCs w:val="24"/>
          <w:lang w:val="en-US" w:bidi="ar-SA"/>
        </w:rPr>
        <w:t>The SENNEBOGEN 817 E scores with its compact dimensions in indoor use</w:t>
      </w:r>
    </w:p>
    <w:p w14:paraId="0F896ECC" w14:textId="266C4780" w:rsidR="00227CAC" w:rsidRPr="000469DA" w:rsidRDefault="00227CAC" w:rsidP="009C6AE4">
      <w:pPr>
        <w:spacing w:line="360" w:lineRule="auto"/>
        <w:rPr>
          <w:rFonts w:ascii="Arial" w:hAnsi="Arial" w:cs="Arial"/>
          <w:noProof/>
          <w:sz w:val="24"/>
          <w:szCs w:val="24"/>
          <w:lang w:val="en-US" w:bidi="ar-SA"/>
        </w:rPr>
      </w:pPr>
    </w:p>
    <w:p w14:paraId="6C789910" w14:textId="4A80B05F" w:rsidR="00227CAC" w:rsidRDefault="00227CAC" w:rsidP="009C6AE4">
      <w:pPr>
        <w:spacing w:line="360" w:lineRule="auto"/>
        <w:rPr>
          <w:rFonts w:ascii="Arial" w:hAnsi="Arial" w:cs="Arial"/>
          <w:noProof/>
          <w:sz w:val="24"/>
          <w:szCs w:val="24"/>
          <w:lang w:bidi="ar-SA"/>
        </w:rPr>
      </w:pPr>
      <w:r>
        <w:rPr>
          <w:rFonts w:ascii="Arial" w:hAnsi="Arial" w:cs="Arial"/>
          <w:noProof/>
          <w:sz w:val="24"/>
          <w:szCs w:val="24"/>
          <w:lang w:bidi="ar-SA"/>
        </w:rPr>
        <w:lastRenderedPageBreak/>
        <w:drawing>
          <wp:inline distT="0" distB="0" distL="0" distR="0" wp14:anchorId="765011D3" wp14:editId="1634B2F0">
            <wp:extent cx="5476875" cy="4107915"/>
            <wp:effectExtent l="0" t="0" r="0" b="698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96402" cy="4122561"/>
                    </a:xfrm>
                    <a:prstGeom prst="rect">
                      <a:avLst/>
                    </a:prstGeom>
                  </pic:spPr>
                </pic:pic>
              </a:graphicData>
            </a:graphic>
          </wp:inline>
        </w:drawing>
      </w:r>
    </w:p>
    <w:p w14:paraId="10359F3F" w14:textId="215787AA" w:rsidR="00227CAC" w:rsidRDefault="00227CAC" w:rsidP="009C6AE4">
      <w:pPr>
        <w:spacing w:line="360" w:lineRule="auto"/>
        <w:rPr>
          <w:rFonts w:ascii="Arial" w:hAnsi="Arial" w:cs="Arial"/>
          <w:noProof/>
          <w:sz w:val="24"/>
          <w:szCs w:val="24"/>
          <w:lang w:bidi="ar-SA"/>
        </w:rPr>
      </w:pPr>
      <w:r>
        <w:rPr>
          <w:rFonts w:ascii="Arial" w:hAnsi="Arial" w:cs="Arial"/>
          <w:noProof/>
          <w:sz w:val="24"/>
          <w:szCs w:val="24"/>
          <w:lang w:bidi="ar-SA"/>
        </w:rPr>
        <w:drawing>
          <wp:inline distT="0" distB="0" distL="0" distR="0" wp14:anchorId="18226624" wp14:editId="5FDFA205">
            <wp:extent cx="5457825" cy="4093628"/>
            <wp:effectExtent l="0" t="0" r="0" b="25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68967" cy="4101985"/>
                    </a:xfrm>
                    <a:prstGeom prst="rect">
                      <a:avLst/>
                    </a:prstGeom>
                  </pic:spPr>
                </pic:pic>
              </a:graphicData>
            </a:graphic>
          </wp:inline>
        </w:drawing>
      </w:r>
    </w:p>
    <w:p w14:paraId="35FC432D" w14:textId="465E2643" w:rsidR="00227CAC" w:rsidRDefault="00227CAC" w:rsidP="009C6AE4">
      <w:pPr>
        <w:spacing w:line="360" w:lineRule="auto"/>
        <w:rPr>
          <w:rFonts w:ascii="Arial" w:hAnsi="Arial" w:cs="Arial"/>
          <w:noProof/>
          <w:sz w:val="24"/>
          <w:szCs w:val="24"/>
          <w:lang w:bidi="ar-SA"/>
        </w:rPr>
      </w:pPr>
      <w:r>
        <w:rPr>
          <w:rFonts w:ascii="Arial" w:hAnsi="Arial" w:cs="Arial"/>
          <w:noProof/>
          <w:sz w:val="24"/>
          <w:szCs w:val="24"/>
          <w:lang w:bidi="ar-SA"/>
        </w:rPr>
        <w:lastRenderedPageBreak/>
        <w:drawing>
          <wp:inline distT="0" distB="0" distL="0" distR="0" wp14:anchorId="24EEB4CE" wp14:editId="13A22F6A">
            <wp:extent cx="6235308" cy="467677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36753" cy="4677859"/>
                    </a:xfrm>
                    <a:prstGeom prst="rect">
                      <a:avLst/>
                    </a:prstGeom>
                  </pic:spPr>
                </pic:pic>
              </a:graphicData>
            </a:graphic>
          </wp:inline>
        </w:drawing>
      </w:r>
    </w:p>
    <w:sectPr w:rsidR="00227CAC" w:rsidSect="00D7119D">
      <w:headerReference w:type="default" r:id="rId12"/>
      <w:footerReference w:type="even" r:id="rId13"/>
      <w:footerReference w:type="default" r:id="rId14"/>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ABF6F" w14:textId="77777777" w:rsidR="00672943" w:rsidRDefault="00672943" w:rsidP="00B50ECB">
      <w:r>
        <w:separator/>
      </w:r>
    </w:p>
  </w:endnote>
  <w:endnote w:type="continuationSeparator" w:id="0">
    <w:p w14:paraId="1E4B0A18" w14:textId="77777777" w:rsidR="00672943" w:rsidRDefault="00672943"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F4179"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8F808"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133F7BE2" wp14:editId="05805436">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18801FF4" w14:textId="77777777" w:rsidR="00B50ECB" w:rsidRPr="00933394" w:rsidRDefault="00FD16CC" w:rsidP="00D7119D">
    <w:pPr>
      <w:ind w:firstLine="720"/>
      <w:rPr>
        <w:rFonts w:ascii="Arial"/>
        <w:b/>
        <w:color w:val="7F7F7F" w:themeColor="text1" w:themeTint="80"/>
        <w:sz w:val="16"/>
      </w:rPr>
    </w:pPr>
    <w:r w:rsidRPr="00933394">
      <w:rPr>
        <w:rFonts w:ascii="Arial"/>
        <w:b/>
        <w:color w:val="7F7F7F" w:themeColor="text1" w:themeTint="80"/>
        <w:sz w:val="16"/>
      </w:rPr>
      <w:t xml:space="preserve">  PRESS CONTACT</w:t>
    </w:r>
    <w:r w:rsidR="00B50ECB" w:rsidRPr="00933394">
      <w:rPr>
        <w:rFonts w:ascii="Arial"/>
        <w:b/>
        <w:color w:val="7F7F7F" w:themeColor="text1" w:themeTint="80"/>
        <w:sz w:val="16"/>
      </w:rPr>
      <w:t xml:space="preserve"> // </w:t>
    </w:r>
    <w:r w:rsidRPr="00933394">
      <w:rPr>
        <w:rFonts w:ascii="Arial"/>
        <w:color w:val="7F7F7F" w:themeColor="text1" w:themeTint="80"/>
        <w:sz w:val="16"/>
      </w:rPr>
      <w:t>PRESSEKONTAKT</w:t>
    </w:r>
    <w:r w:rsidR="00D7119D" w:rsidRPr="00933394">
      <w:rPr>
        <w:rFonts w:ascii="Arial"/>
        <w:b/>
        <w:color w:val="7F7F7F" w:themeColor="text1" w:themeTint="80"/>
        <w:sz w:val="16"/>
      </w:rPr>
      <w:br/>
    </w:r>
    <w:r w:rsidR="00FE14A9" w:rsidRPr="00933394">
      <w:rPr>
        <w:rFonts w:ascii="Arial"/>
        <w:b/>
        <w:color w:val="7F7F7F" w:themeColor="text1" w:themeTint="80"/>
        <w:sz w:val="16"/>
      </w:rPr>
      <w:t xml:space="preserve"> </w:t>
    </w:r>
  </w:p>
  <w:p w14:paraId="06568D57" w14:textId="686736A7" w:rsidR="00B50ECB" w:rsidRPr="00933394" w:rsidRDefault="00FE14A9" w:rsidP="00FE14A9">
    <w:pPr>
      <w:rPr>
        <w:rFonts w:ascii="Arial"/>
        <w:color w:val="7F7F7F" w:themeColor="text1" w:themeTint="80"/>
        <w:sz w:val="16"/>
      </w:rPr>
    </w:pPr>
    <w:r w:rsidRPr="00933394">
      <w:rPr>
        <w:rFonts w:ascii="Arial"/>
        <w:color w:val="7F7F7F" w:themeColor="text1" w:themeTint="80"/>
        <w:sz w:val="16"/>
      </w:rPr>
      <w:t xml:space="preserve">             </w:t>
    </w:r>
    <w:r w:rsidR="007A5E3E">
      <w:rPr>
        <w:rFonts w:ascii="Arial"/>
        <w:color w:val="7F7F7F" w:themeColor="text1" w:themeTint="80"/>
        <w:sz w:val="16"/>
      </w:rPr>
      <w:t xml:space="preserve">Dr. </w:t>
    </w:r>
    <w:r w:rsidR="006F67A3" w:rsidRPr="00933394">
      <w:rPr>
        <w:rFonts w:ascii="Arial"/>
        <w:color w:val="7F7F7F" w:themeColor="text1" w:themeTint="80"/>
        <w:sz w:val="16"/>
      </w:rPr>
      <w:t xml:space="preserve">Franziska </w:t>
    </w:r>
    <w:r w:rsidR="00933394">
      <w:rPr>
        <w:rFonts w:ascii="Arial"/>
        <w:color w:val="7F7F7F" w:themeColor="text1" w:themeTint="80"/>
        <w:sz w:val="16"/>
      </w:rPr>
      <w:t>Limbrunner</w:t>
    </w:r>
  </w:p>
  <w:p w14:paraId="4178F0D6" w14:textId="77777777" w:rsidR="00B50ECB" w:rsidRPr="00FD16CC" w:rsidRDefault="00FE14A9" w:rsidP="00FE14A9">
    <w:pPr>
      <w:rPr>
        <w:rFonts w:ascii="Arial"/>
        <w:color w:val="7F7F7F" w:themeColor="text1" w:themeTint="80"/>
        <w:sz w:val="16"/>
        <w:lang w:val="en-US"/>
      </w:rPr>
    </w:pPr>
    <w:r w:rsidRPr="00933394">
      <w:rPr>
        <w:rFonts w:ascii="Arial"/>
        <w:color w:val="7F7F7F" w:themeColor="text1" w:themeTint="80"/>
        <w:sz w:val="16"/>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57BC1E5A" w14:textId="445C44CD"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3</w:t>
    </w:r>
    <w:r w:rsidR="006F67A3">
      <w:rPr>
        <w:rFonts w:ascii="Arial"/>
        <w:color w:val="7F7F7F" w:themeColor="text1" w:themeTint="80"/>
        <w:sz w:val="16"/>
        <w:lang w:val="en-US"/>
      </w:rPr>
      <w:t>61</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66E55003" w14:textId="77777777"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3A621" w14:textId="77777777" w:rsidR="00672943" w:rsidRDefault="00672943" w:rsidP="00B50ECB">
      <w:r>
        <w:separator/>
      </w:r>
    </w:p>
  </w:footnote>
  <w:footnote w:type="continuationSeparator" w:id="0">
    <w:p w14:paraId="5E903B9C" w14:textId="77777777" w:rsidR="00672943" w:rsidRDefault="00672943"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C0266" w14:textId="77777777"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1A5EE6FF" wp14:editId="45D0957C">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14:anchorId="6E038F82" wp14:editId="19A569C9">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53A4BFBF"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14:paraId="3364ACB7" w14:textId="77777777" w:rsidR="00B63835" w:rsidRDefault="00B63835" w:rsidP="00B63835">
    <w:pPr>
      <w:pStyle w:val="Textkrper"/>
      <w:spacing w:before="8"/>
      <w:rPr>
        <w:rFonts w:ascii="Times New Roman"/>
        <w:sz w:val="14"/>
      </w:rPr>
    </w:pPr>
  </w:p>
  <w:p w14:paraId="3842C206" w14:textId="77777777"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9D80BB9" wp14:editId="7046B1E3">
              <wp:simplePos x="0" y="0"/>
              <wp:positionH relativeFrom="page">
                <wp:posOffset>1445895</wp:posOffset>
              </wp:positionH>
              <wp:positionV relativeFrom="paragraph">
                <wp:posOffset>431638</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9F746" id="AutoShape 25" o:spid="_x0000_s1026" style="position:absolute;margin-left:113.85pt;margin-top:34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63235111" wp14:editId="5CE9DFE7">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A0451"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741A245D" w14:textId="77777777"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9343B5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2pt;height:7.2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3"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78227526">
    <w:abstractNumId w:val="3"/>
  </w:num>
  <w:num w:numId="2" w16cid:durableId="194008871">
    <w:abstractNumId w:val="0"/>
  </w:num>
  <w:num w:numId="3" w16cid:durableId="1826778550">
    <w:abstractNumId w:val="4"/>
  </w:num>
  <w:num w:numId="4" w16cid:durableId="1936357455">
    <w:abstractNumId w:val="2"/>
  </w:num>
  <w:num w:numId="5" w16cid:durableId="808280560">
    <w:abstractNumId w:val="1"/>
  </w:num>
  <w:num w:numId="6" w16cid:durableId="5637580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defaultTabStop w:val="720"/>
  <w:hyphenationZone w:val="425"/>
  <w:drawingGridHorizontalSpacing w:val="110"/>
  <w:displayHorizontalDrawingGridEvery w:val="2"/>
  <w:characterSpacingControl w:val="doNotCompress"/>
  <w:hdrShapeDefaults>
    <o:shapedefaults v:ext="edit" spidmax="921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9ED"/>
    <w:rsid w:val="000018C6"/>
    <w:rsid w:val="00001CC2"/>
    <w:rsid w:val="0000207B"/>
    <w:rsid w:val="00006F88"/>
    <w:rsid w:val="00007DE1"/>
    <w:rsid w:val="00011FEE"/>
    <w:rsid w:val="00014BE9"/>
    <w:rsid w:val="0002208F"/>
    <w:rsid w:val="0002362B"/>
    <w:rsid w:val="00025ED4"/>
    <w:rsid w:val="0002783D"/>
    <w:rsid w:val="00030C96"/>
    <w:rsid w:val="00040C69"/>
    <w:rsid w:val="00045AC3"/>
    <w:rsid w:val="000469DA"/>
    <w:rsid w:val="000514E6"/>
    <w:rsid w:val="00057367"/>
    <w:rsid w:val="000578EA"/>
    <w:rsid w:val="00063C63"/>
    <w:rsid w:val="0007171F"/>
    <w:rsid w:val="00074161"/>
    <w:rsid w:val="00074244"/>
    <w:rsid w:val="0008184F"/>
    <w:rsid w:val="00081AB1"/>
    <w:rsid w:val="000830FB"/>
    <w:rsid w:val="000906D5"/>
    <w:rsid w:val="000A77D9"/>
    <w:rsid w:val="000B5DB9"/>
    <w:rsid w:val="000B6842"/>
    <w:rsid w:val="000C20B5"/>
    <w:rsid w:val="000E1A3E"/>
    <w:rsid w:val="000E4D4A"/>
    <w:rsid w:val="000E68F1"/>
    <w:rsid w:val="000F2DB5"/>
    <w:rsid w:val="000F4723"/>
    <w:rsid w:val="00101E0A"/>
    <w:rsid w:val="00103C61"/>
    <w:rsid w:val="00104E49"/>
    <w:rsid w:val="001146E0"/>
    <w:rsid w:val="00116736"/>
    <w:rsid w:val="00117017"/>
    <w:rsid w:val="0011729C"/>
    <w:rsid w:val="00120EF6"/>
    <w:rsid w:val="0012203F"/>
    <w:rsid w:val="00122DDE"/>
    <w:rsid w:val="001235C6"/>
    <w:rsid w:val="001241F2"/>
    <w:rsid w:val="00124D08"/>
    <w:rsid w:val="00126C3A"/>
    <w:rsid w:val="001303FA"/>
    <w:rsid w:val="001313C5"/>
    <w:rsid w:val="001341B3"/>
    <w:rsid w:val="00137C0C"/>
    <w:rsid w:val="00140C08"/>
    <w:rsid w:val="00144776"/>
    <w:rsid w:val="00153C5A"/>
    <w:rsid w:val="00155FC3"/>
    <w:rsid w:val="00156D8A"/>
    <w:rsid w:val="00157F57"/>
    <w:rsid w:val="00166BA7"/>
    <w:rsid w:val="00171C22"/>
    <w:rsid w:val="00174057"/>
    <w:rsid w:val="0017668F"/>
    <w:rsid w:val="00176E4B"/>
    <w:rsid w:val="0019490C"/>
    <w:rsid w:val="001A10AC"/>
    <w:rsid w:val="001A53CD"/>
    <w:rsid w:val="001B2FB7"/>
    <w:rsid w:val="001C0CCA"/>
    <w:rsid w:val="001C49C5"/>
    <w:rsid w:val="001C63E1"/>
    <w:rsid w:val="001D016A"/>
    <w:rsid w:val="001D6602"/>
    <w:rsid w:val="001D6C06"/>
    <w:rsid w:val="001E0FEA"/>
    <w:rsid w:val="001E55F4"/>
    <w:rsid w:val="001F18CB"/>
    <w:rsid w:val="001F6AD4"/>
    <w:rsid w:val="001F6D2B"/>
    <w:rsid w:val="002034F8"/>
    <w:rsid w:val="002119CC"/>
    <w:rsid w:val="00212FA1"/>
    <w:rsid w:val="00224127"/>
    <w:rsid w:val="0022468F"/>
    <w:rsid w:val="00225EDF"/>
    <w:rsid w:val="00227CAC"/>
    <w:rsid w:val="00233130"/>
    <w:rsid w:val="002345DC"/>
    <w:rsid w:val="00240AA6"/>
    <w:rsid w:val="00257E09"/>
    <w:rsid w:val="00262862"/>
    <w:rsid w:val="00270196"/>
    <w:rsid w:val="0027044E"/>
    <w:rsid w:val="002704CE"/>
    <w:rsid w:val="0027684D"/>
    <w:rsid w:val="00282C95"/>
    <w:rsid w:val="0028666B"/>
    <w:rsid w:val="0029096E"/>
    <w:rsid w:val="002937C4"/>
    <w:rsid w:val="002A372C"/>
    <w:rsid w:val="002A4AFB"/>
    <w:rsid w:val="002A4D96"/>
    <w:rsid w:val="002A68D7"/>
    <w:rsid w:val="002A7D02"/>
    <w:rsid w:val="002B2BB5"/>
    <w:rsid w:val="002B6880"/>
    <w:rsid w:val="002C0CC2"/>
    <w:rsid w:val="002C2A1B"/>
    <w:rsid w:val="002C2FF4"/>
    <w:rsid w:val="002C7846"/>
    <w:rsid w:val="002D0E1F"/>
    <w:rsid w:val="002D3A80"/>
    <w:rsid w:val="002D565D"/>
    <w:rsid w:val="002D6523"/>
    <w:rsid w:val="002E056D"/>
    <w:rsid w:val="002F096B"/>
    <w:rsid w:val="002F47F8"/>
    <w:rsid w:val="00301AAC"/>
    <w:rsid w:val="003040C4"/>
    <w:rsid w:val="003041DB"/>
    <w:rsid w:val="00305E7D"/>
    <w:rsid w:val="00314586"/>
    <w:rsid w:val="0031469E"/>
    <w:rsid w:val="00320119"/>
    <w:rsid w:val="00321CF1"/>
    <w:rsid w:val="003230A5"/>
    <w:rsid w:val="003305A4"/>
    <w:rsid w:val="00337183"/>
    <w:rsid w:val="00351C5D"/>
    <w:rsid w:val="00352AFF"/>
    <w:rsid w:val="00354A32"/>
    <w:rsid w:val="0035774C"/>
    <w:rsid w:val="00357C71"/>
    <w:rsid w:val="00357D8A"/>
    <w:rsid w:val="003676A5"/>
    <w:rsid w:val="00371AC9"/>
    <w:rsid w:val="00373D4C"/>
    <w:rsid w:val="00375A45"/>
    <w:rsid w:val="00380115"/>
    <w:rsid w:val="00385180"/>
    <w:rsid w:val="00386A37"/>
    <w:rsid w:val="003A1E89"/>
    <w:rsid w:val="003B546B"/>
    <w:rsid w:val="003B5DAD"/>
    <w:rsid w:val="003C10AE"/>
    <w:rsid w:val="003C52B8"/>
    <w:rsid w:val="003C6B5B"/>
    <w:rsid w:val="003D1E7B"/>
    <w:rsid w:val="003D699A"/>
    <w:rsid w:val="003D7707"/>
    <w:rsid w:val="003E2C97"/>
    <w:rsid w:val="003E6058"/>
    <w:rsid w:val="003F462E"/>
    <w:rsid w:val="00401197"/>
    <w:rsid w:val="00404CF5"/>
    <w:rsid w:val="00405090"/>
    <w:rsid w:val="00410BB5"/>
    <w:rsid w:val="004114FD"/>
    <w:rsid w:val="004133E2"/>
    <w:rsid w:val="00422BF5"/>
    <w:rsid w:val="00423BCD"/>
    <w:rsid w:val="00431E9F"/>
    <w:rsid w:val="004378FB"/>
    <w:rsid w:val="00451A61"/>
    <w:rsid w:val="00456894"/>
    <w:rsid w:val="00456B21"/>
    <w:rsid w:val="00460DAC"/>
    <w:rsid w:val="00461E53"/>
    <w:rsid w:val="00463ABC"/>
    <w:rsid w:val="00465A91"/>
    <w:rsid w:val="00465E51"/>
    <w:rsid w:val="0047132D"/>
    <w:rsid w:val="00474241"/>
    <w:rsid w:val="0047556F"/>
    <w:rsid w:val="0047799B"/>
    <w:rsid w:val="00486598"/>
    <w:rsid w:val="00490F2C"/>
    <w:rsid w:val="00493405"/>
    <w:rsid w:val="00497F98"/>
    <w:rsid w:val="004A5767"/>
    <w:rsid w:val="004B17B2"/>
    <w:rsid w:val="004B20FA"/>
    <w:rsid w:val="004C179A"/>
    <w:rsid w:val="004D5B36"/>
    <w:rsid w:val="004D6966"/>
    <w:rsid w:val="004D7247"/>
    <w:rsid w:val="004E2A33"/>
    <w:rsid w:val="004E3803"/>
    <w:rsid w:val="004F4051"/>
    <w:rsid w:val="004F6672"/>
    <w:rsid w:val="004F7A3B"/>
    <w:rsid w:val="00503B7F"/>
    <w:rsid w:val="00511514"/>
    <w:rsid w:val="00511721"/>
    <w:rsid w:val="00527F18"/>
    <w:rsid w:val="00530D3A"/>
    <w:rsid w:val="00534156"/>
    <w:rsid w:val="00535003"/>
    <w:rsid w:val="00540090"/>
    <w:rsid w:val="00543F47"/>
    <w:rsid w:val="00547E73"/>
    <w:rsid w:val="00553432"/>
    <w:rsid w:val="0056637B"/>
    <w:rsid w:val="005720D0"/>
    <w:rsid w:val="00583217"/>
    <w:rsid w:val="00585423"/>
    <w:rsid w:val="0059033B"/>
    <w:rsid w:val="005A36FA"/>
    <w:rsid w:val="005B15A3"/>
    <w:rsid w:val="005B1768"/>
    <w:rsid w:val="005B6FFC"/>
    <w:rsid w:val="005C1BF7"/>
    <w:rsid w:val="005D147A"/>
    <w:rsid w:val="005D2D4C"/>
    <w:rsid w:val="005D3E33"/>
    <w:rsid w:val="005D5937"/>
    <w:rsid w:val="005D5DF3"/>
    <w:rsid w:val="005D5FB2"/>
    <w:rsid w:val="005D6F1F"/>
    <w:rsid w:val="005E1EE2"/>
    <w:rsid w:val="005F1875"/>
    <w:rsid w:val="005F2C04"/>
    <w:rsid w:val="005F4466"/>
    <w:rsid w:val="005F71B9"/>
    <w:rsid w:val="0060083E"/>
    <w:rsid w:val="006052AF"/>
    <w:rsid w:val="006129F9"/>
    <w:rsid w:val="00622218"/>
    <w:rsid w:val="0062375F"/>
    <w:rsid w:val="00623F02"/>
    <w:rsid w:val="006265A5"/>
    <w:rsid w:val="00627FD3"/>
    <w:rsid w:val="00634CCD"/>
    <w:rsid w:val="0063659B"/>
    <w:rsid w:val="0063745A"/>
    <w:rsid w:val="00637690"/>
    <w:rsid w:val="006406B8"/>
    <w:rsid w:val="00646060"/>
    <w:rsid w:val="00654880"/>
    <w:rsid w:val="00656379"/>
    <w:rsid w:val="00657826"/>
    <w:rsid w:val="00661017"/>
    <w:rsid w:val="00662B48"/>
    <w:rsid w:val="0066445E"/>
    <w:rsid w:val="006644E4"/>
    <w:rsid w:val="006705CB"/>
    <w:rsid w:val="00670BAF"/>
    <w:rsid w:val="006718DB"/>
    <w:rsid w:val="00672943"/>
    <w:rsid w:val="006741CE"/>
    <w:rsid w:val="0068108F"/>
    <w:rsid w:val="00682808"/>
    <w:rsid w:val="00683A7F"/>
    <w:rsid w:val="00686440"/>
    <w:rsid w:val="006A2AE0"/>
    <w:rsid w:val="006A6345"/>
    <w:rsid w:val="006A7E1F"/>
    <w:rsid w:val="006B2F1D"/>
    <w:rsid w:val="006B45B7"/>
    <w:rsid w:val="006B5EAD"/>
    <w:rsid w:val="006B700C"/>
    <w:rsid w:val="006C48FD"/>
    <w:rsid w:val="006D2067"/>
    <w:rsid w:val="006D384F"/>
    <w:rsid w:val="006D3FBC"/>
    <w:rsid w:val="006D7313"/>
    <w:rsid w:val="006E3052"/>
    <w:rsid w:val="006E551D"/>
    <w:rsid w:val="006E6274"/>
    <w:rsid w:val="006F5883"/>
    <w:rsid w:val="006F67A3"/>
    <w:rsid w:val="00703918"/>
    <w:rsid w:val="00705A53"/>
    <w:rsid w:val="00715600"/>
    <w:rsid w:val="00715E31"/>
    <w:rsid w:val="0071607C"/>
    <w:rsid w:val="00716D5E"/>
    <w:rsid w:val="00717ACC"/>
    <w:rsid w:val="00720A58"/>
    <w:rsid w:val="00722651"/>
    <w:rsid w:val="007229D0"/>
    <w:rsid w:val="007258CE"/>
    <w:rsid w:val="0072615C"/>
    <w:rsid w:val="0072696B"/>
    <w:rsid w:val="00727F23"/>
    <w:rsid w:val="0073122C"/>
    <w:rsid w:val="00731E58"/>
    <w:rsid w:val="007322D4"/>
    <w:rsid w:val="0074027D"/>
    <w:rsid w:val="00742EA8"/>
    <w:rsid w:val="00744644"/>
    <w:rsid w:val="0074588C"/>
    <w:rsid w:val="00750D19"/>
    <w:rsid w:val="00753C89"/>
    <w:rsid w:val="0076050B"/>
    <w:rsid w:val="0076173E"/>
    <w:rsid w:val="00763016"/>
    <w:rsid w:val="007636CC"/>
    <w:rsid w:val="007712A8"/>
    <w:rsid w:val="007741C9"/>
    <w:rsid w:val="00774E06"/>
    <w:rsid w:val="00775967"/>
    <w:rsid w:val="00775C7E"/>
    <w:rsid w:val="007809F3"/>
    <w:rsid w:val="00787F99"/>
    <w:rsid w:val="00797A2D"/>
    <w:rsid w:val="007A0A75"/>
    <w:rsid w:val="007A5E3E"/>
    <w:rsid w:val="007A6752"/>
    <w:rsid w:val="007A6DBE"/>
    <w:rsid w:val="007C6B91"/>
    <w:rsid w:val="007D09EA"/>
    <w:rsid w:val="007D1FAF"/>
    <w:rsid w:val="007D415D"/>
    <w:rsid w:val="007D7CE9"/>
    <w:rsid w:val="007E08BF"/>
    <w:rsid w:val="007E0F4B"/>
    <w:rsid w:val="007E1D13"/>
    <w:rsid w:val="007F1FA4"/>
    <w:rsid w:val="007F2702"/>
    <w:rsid w:val="00800C0F"/>
    <w:rsid w:val="0080169B"/>
    <w:rsid w:val="008059E0"/>
    <w:rsid w:val="0081295A"/>
    <w:rsid w:val="00820239"/>
    <w:rsid w:val="00822BB3"/>
    <w:rsid w:val="00824B8D"/>
    <w:rsid w:val="00826C84"/>
    <w:rsid w:val="00827C43"/>
    <w:rsid w:val="0083024A"/>
    <w:rsid w:val="00830DB9"/>
    <w:rsid w:val="00832208"/>
    <w:rsid w:val="00833ABE"/>
    <w:rsid w:val="00840CB7"/>
    <w:rsid w:val="00844123"/>
    <w:rsid w:val="00846842"/>
    <w:rsid w:val="00853FCA"/>
    <w:rsid w:val="00855EE0"/>
    <w:rsid w:val="00856D7E"/>
    <w:rsid w:val="0087020C"/>
    <w:rsid w:val="00870633"/>
    <w:rsid w:val="008762C0"/>
    <w:rsid w:val="0088119F"/>
    <w:rsid w:val="0088382F"/>
    <w:rsid w:val="00887999"/>
    <w:rsid w:val="00891A5E"/>
    <w:rsid w:val="00891C22"/>
    <w:rsid w:val="00891C4A"/>
    <w:rsid w:val="00896CF3"/>
    <w:rsid w:val="008A48A1"/>
    <w:rsid w:val="008A58BD"/>
    <w:rsid w:val="008B4C07"/>
    <w:rsid w:val="008B7A46"/>
    <w:rsid w:val="008C2647"/>
    <w:rsid w:val="008C3C08"/>
    <w:rsid w:val="008C53BC"/>
    <w:rsid w:val="008D04AB"/>
    <w:rsid w:val="008D09AB"/>
    <w:rsid w:val="008D09AF"/>
    <w:rsid w:val="008D18C1"/>
    <w:rsid w:val="008E44D6"/>
    <w:rsid w:val="008E5994"/>
    <w:rsid w:val="008F2DD0"/>
    <w:rsid w:val="008F42D8"/>
    <w:rsid w:val="008F711C"/>
    <w:rsid w:val="008F725A"/>
    <w:rsid w:val="009002E9"/>
    <w:rsid w:val="0090068A"/>
    <w:rsid w:val="00905E9E"/>
    <w:rsid w:val="0091482F"/>
    <w:rsid w:val="00924C9F"/>
    <w:rsid w:val="00924F22"/>
    <w:rsid w:val="00925C10"/>
    <w:rsid w:val="0093076B"/>
    <w:rsid w:val="009316CB"/>
    <w:rsid w:val="00932CF6"/>
    <w:rsid w:val="00933394"/>
    <w:rsid w:val="00935204"/>
    <w:rsid w:val="00946C04"/>
    <w:rsid w:val="00947235"/>
    <w:rsid w:val="00952AC7"/>
    <w:rsid w:val="00954898"/>
    <w:rsid w:val="009549BB"/>
    <w:rsid w:val="00956B6D"/>
    <w:rsid w:val="0096146B"/>
    <w:rsid w:val="00962C81"/>
    <w:rsid w:val="009717AC"/>
    <w:rsid w:val="00976975"/>
    <w:rsid w:val="0099157A"/>
    <w:rsid w:val="00992478"/>
    <w:rsid w:val="009941E6"/>
    <w:rsid w:val="009A4E1F"/>
    <w:rsid w:val="009A557F"/>
    <w:rsid w:val="009A6339"/>
    <w:rsid w:val="009B21A4"/>
    <w:rsid w:val="009B2320"/>
    <w:rsid w:val="009B7636"/>
    <w:rsid w:val="009C16C2"/>
    <w:rsid w:val="009C6AE4"/>
    <w:rsid w:val="009D0106"/>
    <w:rsid w:val="009D1904"/>
    <w:rsid w:val="009D199D"/>
    <w:rsid w:val="009D3A70"/>
    <w:rsid w:val="009D6A47"/>
    <w:rsid w:val="009E3198"/>
    <w:rsid w:val="009E6E9F"/>
    <w:rsid w:val="009F067C"/>
    <w:rsid w:val="009F08AB"/>
    <w:rsid w:val="009F5FF3"/>
    <w:rsid w:val="00A06481"/>
    <w:rsid w:val="00A11D38"/>
    <w:rsid w:val="00A12384"/>
    <w:rsid w:val="00A17841"/>
    <w:rsid w:val="00A266F7"/>
    <w:rsid w:val="00A34B2D"/>
    <w:rsid w:val="00A42823"/>
    <w:rsid w:val="00A44778"/>
    <w:rsid w:val="00A45134"/>
    <w:rsid w:val="00A4669B"/>
    <w:rsid w:val="00A46BA8"/>
    <w:rsid w:val="00A54E0B"/>
    <w:rsid w:val="00A55181"/>
    <w:rsid w:val="00A607C3"/>
    <w:rsid w:val="00A622FC"/>
    <w:rsid w:val="00A62359"/>
    <w:rsid w:val="00A6601D"/>
    <w:rsid w:val="00A66989"/>
    <w:rsid w:val="00A71556"/>
    <w:rsid w:val="00A74F55"/>
    <w:rsid w:val="00A7586A"/>
    <w:rsid w:val="00A822E0"/>
    <w:rsid w:val="00A9019A"/>
    <w:rsid w:val="00A924E1"/>
    <w:rsid w:val="00AA097B"/>
    <w:rsid w:val="00AA311F"/>
    <w:rsid w:val="00AA478C"/>
    <w:rsid w:val="00AA6443"/>
    <w:rsid w:val="00AA7218"/>
    <w:rsid w:val="00AB0A22"/>
    <w:rsid w:val="00AB7FC5"/>
    <w:rsid w:val="00AC3E19"/>
    <w:rsid w:val="00AC5DBC"/>
    <w:rsid w:val="00AC69BC"/>
    <w:rsid w:val="00AD2EB2"/>
    <w:rsid w:val="00AD642C"/>
    <w:rsid w:val="00AE164F"/>
    <w:rsid w:val="00AE5716"/>
    <w:rsid w:val="00AF2662"/>
    <w:rsid w:val="00AF3A42"/>
    <w:rsid w:val="00AF5376"/>
    <w:rsid w:val="00AF69AD"/>
    <w:rsid w:val="00B02278"/>
    <w:rsid w:val="00B056D1"/>
    <w:rsid w:val="00B0698F"/>
    <w:rsid w:val="00B13FD8"/>
    <w:rsid w:val="00B2125C"/>
    <w:rsid w:val="00B22791"/>
    <w:rsid w:val="00B303FD"/>
    <w:rsid w:val="00B30A34"/>
    <w:rsid w:val="00B31DBD"/>
    <w:rsid w:val="00B35B2F"/>
    <w:rsid w:val="00B40E6A"/>
    <w:rsid w:val="00B424D6"/>
    <w:rsid w:val="00B43DF1"/>
    <w:rsid w:val="00B45145"/>
    <w:rsid w:val="00B468D7"/>
    <w:rsid w:val="00B50ECB"/>
    <w:rsid w:val="00B61158"/>
    <w:rsid w:val="00B62188"/>
    <w:rsid w:val="00B63835"/>
    <w:rsid w:val="00B64B78"/>
    <w:rsid w:val="00B7263A"/>
    <w:rsid w:val="00B81C9E"/>
    <w:rsid w:val="00B82B47"/>
    <w:rsid w:val="00B872B5"/>
    <w:rsid w:val="00B90472"/>
    <w:rsid w:val="00B90A4E"/>
    <w:rsid w:val="00BA08D5"/>
    <w:rsid w:val="00BA11A5"/>
    <w:rsid w:val="00BA1245"/>
    <w:rsid w:val="00BA145F"/>
    <w:rsid w:val="00BA5BC5"/>
    <w:rsid w:val="00BB0C64"/>
    <w:rsid w:val="00BB18EA"/>
    <w:rsid w:val="00BB1BAA"/>
    <w:rsid w:val="00BB6A24"/>
    <w:rsid w:val="00BC69A9"/>
    <w:rsid w:val="00BD0389"/>
    <w:rsid w:val="00BD4BC4"/>
    <w:rsid w:val="00BE34AA"/>
    <w:rsid w:val="00BF366A"/>
    <w:rsid w:val="00BF45C7"/>
    <w:rsid w:val="00C007A5"/>
    <w:rsid w:val="00C01B06"/>
    <w:rsid w:val="00C25608"/>
    <w:rsid w:val="00C32DC2"/>
    <w:rsid w:val="00C356D5"/>
    <w:rsid w:val="00C52068"/>
    <w:rsid w:val="00C52F9F"/>
    <w:rsid w:val="00C55F7D"/>
    <w:rsid w:val="00C562BF"/>
    <w:rsid w:val="00C61436"/>
    <w:rsid w:val="00C628BF"/>
    <w:rsid w:val="00C705B2"/>
    <w:rsid w:val="00C74CC4"/>
    <w:rsid w:val="00C76CE9"/>
    <w:rsid w:val="00C8354A"/>
    <w:rsid w:val="00C85D45"/>
    <w:rsid w:val="00C86C2D"/>
    <w:rsid w:val="00C92698"/>
    <w:rsid w:val="00C947C8"/>
    <w:rsid w:val="00C95324"/>
    <w:rsid w:val="00CA3811"/>
    <w:rsid w:val="00CB5411"/>
    <w:rsid w:val="00CC1EFD"/>
    <w:rsid w:val="00CD103D"/>
    <w:rsid w:val="00CE0047"/>
    <w:rsid w:val="00CE5BCD"/>
    <w:rsid w:val="00D0431B"/>
    <w:rsid w:val="00D0699C"/>
    <w:rsid w:val="00D20119"/>
    <w:rsid w:val="00D20F78"/>
    <w:rsid w:val="00D24726"/>
    <w:rsid w:val="00D32F8E"/>
    <w:rsid w:val="00D33704"/>
    <w:rsid w:val="00D34522"/>
    <w:rsid w:val="00D347B8"/>
    <w:rsid w:val="00D40D4E"/>
    <w:rsid w:val="00D4328D"/>
    <w:rsid w:val="00D446D6"/>
    <w:rsid w:val="00D4593F"/>
    <w:rsid w:val="00D5423E"/>
    <w:rsid w:val="00D605DA"/>
    <w:rsid w:val="00D61DEC"/>
    <w:rsid w:val="00D67DAF"/>
    <w:rsid w:val="00D7119D"/>
    <w:rsid w:val="00D719CB"/>
    <w:rsid w:val="00D81D7C"/>
    <w:rsid w:val="00D84372"/>
    <w:rsid w:val="00D8675C"/>
    <w:rsid w:val="00D94317"/>
    <w:rsid w:val="00D94582"/>
    <w:rsid w:val="00D96BC3"/>
    <w:rsid w:val="00D971C4"/>
    <w:rsid w:val="00DA26B5"/>
    <w:rsid w:val="00DA2B63"/>
    <w:rsid w:val="00DA5965"/>
    <w:rsid w:val="00DB3054"/>
    <w:rsid w:val="00DB3755"/>
    <w:rsid w:val="00DB434D"/>
    <w:rsid w:val="00DC45BD"/>
    <w:rsid w:val="00DC7139"/>
    <w:rsid w:val="00DD3174"/>
    <w:rsid w:val="00DD4BAC"/>
    <w:rsid w:val="00DD6E8B"/>
    <w:rsid w:val="00DD77D2"/>
    <w:rsid w:val="00DE1111"/>
    <w:rsid w:val="00DF534D"/>
    <w:rsid w:val="00E002C0"/>
    <w:rsid w:val="00E00EAE"/>
    <w:rsid w:val="00E011E5"/>
    <w:rsid w:val="00E029FD"/>
    <w:rsid w:val="00E1019C"/>
    <w:rsid w:val="00E11F8E"/>
    <w:rsid w:val="00E303E1"/>
    <w:rsid w:val="00E3111A"/>
    <w:rsid w:val="00E431AC"/>
    <w:rsid w:val="00E43DC0"/>
    <w:rsid w:val="00E52AD1"/>
    <w:rsid w:val="00E55891"/>
    <w:rsid w:val="00E55A57"/>
    <w:rsid w:val="00E6201A"/>
    <w:rsid w:val="00E679A1"/>
    <w:rsid w:val="00E70149"/>
    <w:rsid w:val="00E808C8"/>
    <w:rsid w:val="00E907C2"/>
    <w:rsid w:val="00E942C6"/>
    <w:rsid w:val="00EA0319"/>
    <w:rsid w:val="00EA19ED"/>
    <w:rsid w:val="00EA1D04"/>
    <w:rsid w:val="00EA1F9C"/>
    <w:rsid w:val="00EA2C9A"/>
    <w:rsid w:val="00EA2D0C"/>
    <w:rsid w:val="00EA6FA1"/>
    <w:rsid w:val="00EB314F"/>
    <w:rsid w:val="00EB5535"/>
    <w:rsid w:val="00EB71EA"/>
    <w:rsid w:val="00EB794C"/>
    <w:rsid w:val="00EB7D8F"/>
    <w:rsid w:val="00EC691A"/>
    <w:rsid w:val="00ED029C"/>
    <w:rsid w:val="00ED22C3"/>
    <w:rsid w:val="00ED43E5"/>
    <w:rsid w:val="00ED629E"/>
    <w:rsid w:val="00EE186A"/>
    <w:rsid w:val="00EF0862"/>
    <w:rsid w:val="00EF2442"/>
    <w:rsid w:val="00F06A04"/>
    <w:rsid w:val="00F12BB0"/>
    <w:rsid w:val="00F12FD3"/>
    <w:rsid w:val="00F15633"/>
    <w:rsid w:val="00F202A9"/>
    <w:rsid w:val="00F21194"/>
    <w:rsid w:val="00F22FC0"/>
    <w:rsid w:val="00F2796A"/>
    <w:rsid w:val="00F30575"/>
    <w:rsid w:val="00F35D06"/>
    <w:rsid w:val="00F40805"/>
    <w:rsid w:val="00F42505"/>
    <w:rsid w:val="00F436D3"/>
    <w:rsid w:val="00F44BFF"/>
    <w:rsid w:val="00F464D8"/>
    <w:rsid w:val="00F652B2"/>
    <w:rsid w:val="00F679EE"/>
    <w:rsid w:val="00F7431A"/>
    <w:rsid w:val="00F76172"/>
    <w:rsid w:val="00F8040E"/>
    <w:rsid w:val="00F80525"/>
    <w:rsid w:val="00F8562A"/>
    <w:rsid w:val="00F91CF1"/>
    <w:rsid w:val="00F91D01"/>
    <w:rsid w:val="00F92070"/>
    <w:rsid w:val="00F92679"/>
    <w:rsid w:val="00F9315C"/>
    <w:rsid w:val="00F94F6D"/>
    <w:rsid w:val="00F95429"/>
    <w:rsid w:val="00F95D48"/>
    <w:rsid w:val="00FA212B"/>
    <w:rsid w:val="00FA3FDA"/>
    <w:rsid w:val="00FB220B"/>
    <w:rsid w:val="00FB3243"/>
    <w:rsid w:val="00FB330C"/>
    <w:rsid w:val="00FB7830"/>
    <w:rsid w:val="00FC0FF3"/>
    <w:rsid w:val="00FC2E06"/>
    <w:rsid w:val="00FC4D93"/>
    <w:rsid w:val="00FD16CC"/>
    <w:rsid w:val="00FD524F"/>
    <w:rsid w:val="00FE14A9"/>
    <w:rsid w:val="00FE2EDE"/>
    <w:rsid w:val="00FE5F16"/>
    <w:rsid w:val="00FE6626"/>
    <w:rsid w:val="00FF3190"/>
    <w:rsid w:val="00FF63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2"/>
    </o:shapelayout>
  </w:shapeDefaults>
  <w:decimalSymbol w:val=","/>
  <w:listSeparator w:val=";"/>
  <w14:docId w14:val="3C65180E"/>
  <w15:docId w15:val="{65C2D635-A0C3-4EE3-AECE-BE47DAEF4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character" w:styleId="Kommentarzeichen">
    <w:name w:val="annotation reference"/>
    <w:basedOn w:val="Absatz-Standardschriftart"/>
    <w:uiPriority w:val="99"/>
    <w:semiHidden/>
    <w:unhideWhenUsed/>
    <w:rsid w:val="00D5423E"/>
    <w:rPr>
      <w:sz w:val="16"/>
      <w:szCs w:val="16"/>
    </w:rPr>
  </w:style>
  <w:style w:type="paragraph" w:styleId="Kommentartext">
    <w:name w:val="annotation text"/>
    <w:basedOn w:val="Standard"/>
    <w:link w:val="KommentartextZchn"/>
    <w:uiPriority w:val="99"/>
    <w:semiHidden/>
    <w:unhideWhenUsed/>
    <w:rsid w:val="00D5423E"/>
    <w:rPr>
      <w:sz w:val="20"/>
      <w:szCs w:val="20"/>
    </w:rPr>
  </w:style>
  <w:style w:type="character" w:customStyle="1" w:styleId="KommentartextZchn">
    <w:name w:val="Kommentartext Zchn"/>
    <w:basedOn w:val="Absatz-Standardschriftart"/>
    <w:link w:val="Kommentartext"/>
    <w:uiPriority w:val="99"/>
    <w:semiHidden/>
    <w:rsid w:val="00D5423E"/>
    <w:rPr>
      <w:rFonts w:ascii="Arial Narrow" w:eastAsia="Arial Narrow" w:hAnsi="Arial Narrow" w:cs="Arial Narrow"/>
      <w:sz w:val="20"/>
      <w:szCs w:val="20"/>
      <w:lang w:val="de-DE" w:eastAsia="de-DE" w:bidi="de-DE"/>
    </w:rPr>
  </w:style>
  <w:style w:type="paragraph" w:styleId="Kommentarthema">
    <w:name w:val="annotation subject"/>
    <w:basedOn w:val="Kommentartext"/>
    <w:next w:val="Kommentartext"/>
    <w:link w:val="KommentarthemaZchn"/>
    <w:uiPriority w:val="99"/>
    <w:semiHidden/>
    <w:unhideWhenUsed/>
    <w:rsid w:val="00D5423E"/>
    <w:rPr>
      <w:b/>
      <w:bCs/>
    </w:rPr>
  </w:style>
  <w:style w:type="character" w:customStyle="1" w:styleId="KommentarthemaZchn">
    <w:name w:val="Kommentarthema Zchn"/>
    <w:basedOn w:val="KommentartextZchn"/>
    <w:link w:val="Kommentarthema"/>
    <w:uiPriority w:val="99"/>
    <w:semiHidden/>
    <w:rsid w:val="00D5423E"/>
    <w:rPr>
      <w:rFonts w:ascii="Arial Narrow" w:eastAsia="Arial Narrow" w:hAnsi="Arial Narrow" w:cs="Arial Narrow"/>
      <w:b/>
      <w:bCs/>
      <w:sz w:val="20"/>
      <w:szCs w:val="20"/>
      <w:lang w:val="de-DE" w:eastAsia="de-DE" w:bidi="de-DE"/>
    </w:rPr>
  </w:style>
  <w:style w:type="character" w:styleId="BesuchterLink">
    <w:name w:val="FollowedHyperlink"/>
    <w:basedOn w:val="Absatz-Standardschriftart"/>
    <w:uiPriority w:val="99"/>
    <w:semiHidden/>
    <w:unhideWhenUsed/>
    <w:rsid w:val="000906D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32344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33B76A1-A09B-491E-AF1E-8120FA99C7B9}">
  <we:reference id="wa104381727" version="1.0.0.9" store="de-DE" storeType="OMEX"/>
  <we:alternateReferences>
    <we:reference id="WA104381727" version="1.0.0.9" store="WA10438172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63A6B-8513-49CC-A965-5F5E5C17E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485</Words>
  <Characters>3056</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SENNEBOGEN 830_E_Abbruchbaustelle_Deggendorf_Ferraro Group_de</vt:lpstr>
    </vt:vector>
  </TitlesOfParts>
  <Company>SENNEBOGEN Maschinenfabrik GmbH</Company>
  <LinksUpToDate>false</LinksUpToDate>
  <CharactersWithSpaces>3534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 830_E_Abbruchbaustelle_Deggendorf_Ferraro Group_de</dc:title>
  <dc:subject/>
  <dc:creator>Bortmes Jennifer</dc:creator>
  <cp:keywords/>
  <dc:description/>
  <cp:lastModifiedBy>Bortmes Jennifer</cp:lastModifiedBy>
  <cp:revision>33</cp:revision>
  <cp:lastPrinted>2022-03-29T05:37:00Z</cp:lastPrinted>
  <dcterms:created xsi:type="dcterms:W3CDTF">2023-09-26T12:42:00Z</dcterms:created>
  <dcterms:modified xsi:type="dcterms:W3CDTF">2023-10-18T06:10:00Z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