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106F18" w14:textId="106563B0" w:rsidR="00B63835" w:rsidRPr="00B63835" w:rsidRDefault="0081099E" w:rsidP="00533E9D">
      <w:pPr>
        <w:pStyle w:val="Textkrper"/>
        <w:spacing w:before="100" w:line="456" w:lineRule="auto"/>
        <w:ind w:right="404"/>
        <w:rPr>
          <w:color w:val="323031"/>
        </w:rPr>
      </w:pPr>
      <w:r>
        <w:rPr>
          <w:noProof/>
          <w:lang w:bidi="ar-SA"/>
        </w:rPr>
        <mc:AlternateContent>
          <mc:Choice Requires="wps">
            <w:drawing>
              <wp:anchor distT="0" distB="0" distL="114300" distR="114300" simplePos="0" relativeHeight="251682816" behindDoc="0" locked="0" layoutInCell="1" allowOverlap="1" wp14:anchorId="0E00C950" wp14:editId="2EB19E69">
                <wp:simplePos x="0" y="0"/>
                <wp:positionH relativeFrom="column">
                  <wp:posOffset>4088130</wp:posOffset>
                </wp:positionH>
                <wp:positionV relativeFrom="paragraph">
                  <wp:posOffset>-50165</wp:posOffset>
                </wp:positionV>
                <wp:extent cx="1047750" cy="371475"/>
                <wp:effectExtent l="0" t="0" r="0" b="9525"/>
                <wp:wrapNone/>
                <wp:docPr id="23" name="Textfeld 23"/>
                <wp:cNvGraphicFramePr/>
                <a:graphic xmlns:a="http://schemas.openxmlformats.org/drawingml/2006/main">
                  <a:graphicData uri="http://schemas.microsoft.com/office/word/2010/wordprocessingShape">
                    <wps:wsp>
                      <wps:cNvSpPr txBox="1"/>
                      <wps:spPr>
                        <a:xfrm>
                          <a:off x="0" y="0"/>
                          <a:ext cx="1047750" cy="371475"/>
                        </a:xfrm>
                        <a:prstGeom prst="rect">
                          <a:avLst/>
                        </a:prstGeom>
                        <a:solidFill>
                          <a:schemeClr val="lt1"/>
                        </a:solidFill>
                        <a:ln w="6350">
                          <a:noFill/>
                        </a:ln>
                      </wps:spPr>
                      <wps:txbx>
                        <w:txbxContent>
                          <w:p w14:paraId="20886062" w14:textId="457835AF"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1C3712">
                              <w:rPr>
                                <w:rFonts w:cs="Arial"/>
                                <w:i/>
                                <w:color w:val="7F7F7F" w:themeColor="text1" w:themeTint="80"/>
                              </w:rPr>
                              <w:t xml:space="preserve">Porto </w:t>
                            </w:r>
                            <w:proofErr w:type="gramStart"/>
                            <w:r w:rsidR="001C3712">
                              <w:rPr>
                                <w:rFonts w:cs="Arial"/>
                                <w:i/>
                                <w:color w:val="7F7F7F" w:themeColor="text1" w:themeTint="80"/>
                              </w:rPr>
                              <w:t>Tolle</w:t>
                            </w:r>
                            <w:proofErr w:type="gramEnd"/>
                            <w:r w:rsidR="00D2062F">
                              <w:rPr>
                                <w:rFonts w:cs="Arial"/>
                                <w:i/>
                                <w:color w:val="7F7F7F" w:themeColor="text1" w:themeTint="80"/>
                              </w:rPr>
                              <w:t xml:space="preserve">, </w:t>
                            </w:r>
                            <w:r w:rsidR="00FC6AAD">
                              <w:rPr>
                                <w:rFonts w:cs="Arial"/>
                                <w:i/>
                                <w:color w:val="7F7F7F" w:themeColor="text1" w:themeTint="80"/>
                              </w:rPr>
                              <w:t>IT</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00C950" id="_x0000_t202" coordsize="21600,21600" o:spt="202" path="m,l,21600r21600,l21600,xe">
                <v:stroke joinstyle="miter"/>
                <v:path gradientshapeok="t" o:connecttype="rect"/>
              </v:shapetype>
              <v:shape id="Textfeld 23" o:spid="_x0000_s1026" type="#_x0000_t202" style="position:absolute;margin-left:321.9pt;margin-top:-3.95pt;width:82.5pt;height:2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" fillcolor="white [3201]" stroked="f" strokeweight=".5pt">
                <v:textbox inset="0,0,0,1mm">
                  <w:txbxContent>
                    <w:p w14:paraId="20886062" w14:textId="457835AF"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1C3712">
                        <w:rPr>
                          <w:rFonts w:cs="Arial"/>
                          <w:i/>
                          <w:color w:val="7F7F7F" w:themeColor="text1" w:themeTint="80"/>
                        </w:rPr>
                        <w:t xml:space="preserve">Porto </w:t>
                      </w:r>
                      <w:proofErr w:type="gramStart"/>
                      <w:r w:rsidR="001C3712">
                        <w:rPr>
                          <w:rFonts w:cs="Arial"/>
                          <w:i/>
                          <w:color w:val="7F7F7F" w:themeColor="text1" w:themeTint="80"/>
                        </w:rPr>
                        <w:t>Tolle</w:t>
                      </w:r>
                      <w:proofErr w:type="gramEnd"/>
                      <w:r w:rsidR="00D2062F">
                        <w:rPr>
                          <w:rFonts w:cs="Arial"/>
                          <w:i/>
                          <w:color w:val="7F7F7F" w:themeColor="text1" w:themeTint="80"/>
                        </w:rPr>
                        <w:t xml:space="preserve">, </w:t>
                      </w:r>
                      <w:r w:rsidR="00FC6AAD">
                        <w:rPr>
                          <w:rFonts w:cs="Arial"/>
                          <w:i/>
                          <w:color w:val="7F7F7F" w:themeColor="text1" w:themeTint="80"/>
                        </w:rPr>
                        <w:t>IT</w:t>
                      </w:r>
                    </w:p>
                  </w:txbxContent>
                </v:textbox>
              </v:shape>
            </w:pict>
          </mc:Fallback>
        </mc:AlternateContent>
      </w:r>
      <w:r>
        <w:rPr>
          <w:noProof/>
          <w:lang w:bidi="ar-SA"/>
        </w:rPr>
        <mc:AlternateContent>
          <mc:Choice Requires="wps">
            <w:drawing>
              <wp:anchor distT="0" distB="0" distL="114300" distR="114300" simplePos="0" relativeHeight="251694080" behindDoc="0" locked="0" layoutInCell="1" allowOverlap="1" wp14:anchorId="7BFE2FDB" wp14:editId="74B3BEF4">
                <wp:simplePos x="0" y="0"/>
                <wp:positionH relativeFrom="column">
                  <wp:posOffset>3906830</wp:posOffset>
                </wp:positionH>
                <wp:positionV relativeFrom="paragraph">
                  <wp:posOffset>-43180</wp:posOffset>
                </wp:positionV>
                <wp:extent cx="149225" cy="138430"/>
                <wp:effectExtent l="0" t="0" r="3175" b="0"/>
                <wp:wrapNone/>
                <wp:docPr id="13"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2EB1CBD" id="Freeform 15" o:spid="_x0000_s1026" style="position:absolute;margin-left:307.6pt;margin-top:-3.4pt;width:11.75pt;height:10.9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96128" behindDoc="0" locked="0" layoutInCell="1" allowOverlap="1" wp14:anchorId="5E85F94D" wp14:editId="12EF4351">
                <wp:simplePos x="0" y="0"/>
                <wp:positionH relativeFrom="column">
                  <wp:posOffset>5135880</wp:posOffset>
                </wp:positionH>
                <wp:positionV relativeFrom="paragraph">
                  <wp:posOffset>-26670</wp:posOffset>
                </wp:positionV>
                <wp:extent cx="149225" cy="138430"/>
                <wp:effectExtent l="0" t="0" r="3175" b="0"/>
                <wp:wrapNone/>
                <wp:docPr id="10"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753189D" id="Freeform 15" o:spid="_x0000_s1026" style="position:absolute;margin-left:404.4pt;margin-top:-2.1pt;width:11.75pt;height:10.9pt;z-index:251696128;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85888" behindDoc="0" locked="0" layoutInCell="1" allowOverlap="1" wp14:anchorId="5BC78269" wp14:editId="1A3E4936">
                <wp:simplePos x="0" y="0"/>
                <wp:positionH relativeFrom="column">
                  <wp:posOffset>5304539</wp:posOffset>
                </wp:positionH>
                <wp:positionV relativeFrom="paragraph">
                  <wp:posOffset>-50165</wp:posOffset>
                </wp:positionV>
                <wp:extent cx="819150" cy="419100"/>
                <wp:effectExtent l="0" t="0" r="0" b="0"/>
                <wp:wrapNone/>
                <wp:docPr id="26" name="Textfeld 26"/>
                <wp:cNvGraphicFramePr/>
                <a:graphic xmlns:a="http://schemas.openxmlformats.org/drawingml/2006/main">
                  <a:graphicData uri="http://schemas.microsoft.com/office/word/2010/wordprocessingShape">
                    <wps:wsp>
                      <wps:cNvSpPr txBox="1"/>
                      <wps:spPr>
                        <a:xfrm>
                          <a:off x="0" y="0"/>
                          <a:ext cx="819150" cy="419100"/>
                        </a:xfrm>
                        <a:prstGeom prst="rect">
                          <a:avLst/>
                        </a:prstGeom>
                        <a:solidFill>
                          <a:schemeClr val="lt1"/>
                        </a:solidFill>
                        <a:ln w="6350">
                          <a:noFill/>
                        </a:ln>
                      </wps:spPr>
                      <wps:txbx>
                        <w:txbxContent>
                          <w:p w14:paraId="34BE1806" w14:textId="17D3873B"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0D4ECB">
                              <w:rPr>
                                <w:rFonts w:cs="Arial"/>
                                <w:i/>
                                <w:noProof/>
                                <w:color w:val="7F7F7F" w:themeColor="text1" w:themeTint="80"/>
                              </w:rPr>
                              <w:t>Jul-23</w:t>
                            </w:r>
                            <w:r w:rsidR="0068108F" w:rsidRPr="00191619">
                              <w:rPr>
                                <w:rFonts w:cs="Arial"/>
                                <w:i/>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C78269" id="_x0000_t202" coordsize="21600,21600" o:spt="202" path="m,l,21600r21600,l21600,xe">
                <v:stroke joinstyle="miter"/>
                <v:path gradientshapeok="t" o:connecttype="rect"/>
              </v:shapetype>
              <v:shape id="Textfeld 26" o:spid="_x0000_s1027" type="#_x0000_t202" style="position:absolute;margin-left:417.7pt;margin-top:-3.95pt;width:64.5pt;height:3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" fillcolor="white [3201]" stroked="f" strokeweight=".5pt">
                <v:textbox inset="0,0,0,1mm">
                  <w:txbxContent>
                    <w:p w14:paraId="34BE1806" w14:textId="17D3873B"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0D4ECB">
                        <w:rPr>
                          <w:rFonts w:cs="Arial"/>
                          <w:i/>
                          <w:noProof/>
                          <w:color w:val="7F7F7F" w:themeColor="text1" w:themeTint="80"/>
                        </w:rPr>
                        <w:t>Jul-23</w:t>
                      </w:r>
                      <w:r w:rsidR="0068108F" w:rsidRPr="00191619">
                        <w:rPr>
                          <w:rFonts w:cs="Arial"/>
                          <w:i/>
                          <w:color w:val="7F7F7F" w:themeColor="text1" w:themeTint="80"/>
                        </w:rPr>
                        <w:fldChar w:fldCharType="end"/>
                      </w:r>
                    </w:p>
                  </w:txbxContent>
                </v:textbox>
              </v:shape>
            </w:pict>
          </mc:Fallback>
        </mc:AlternateContent>
      </w:r>
      <w:r>
        <w:rPr>
          <w:noProof/>
          <w:lang w:bidi="ar-SA"/>
        </w:rPr>
        <mc:AlternateContent>
          <mc:Choice Requires="wps">
            <w:drawing>
              <wp:anchor distT="0" distB="0" distL="114300" distR="114300" simplePos="0" relativeHeight="251679744" behindDoc="0" locked="0" layoutInCell="1" allowOverlap="1" wp14:anchorId="13D407F2" wp14:editId="332116B0">
                <wp:simplePos x="0" y="0"/>
                <wp:positionH relativeFrom="column">
                  <wp:posOffset>1862469</wp:posOffset>
                </wp:positionH>
                <wp:positionV relativeFrom="paragraph">
                  <wp:posOffset>-37760</wp:posOffset>
                </wp:positionV>
                <wp:extent cx="1701209" cy="648586"/>
                <wp:effectExtent l="0" t="0" r="7620" b="0"/>
                <wp:wrapNone/>
                <wp:docPr id="20" name="Textfeld 20"/>
                <wp:cNvGraphicFramePr/>
                <a:graphic xmlns:a="http://schemas.openxmlformats.org/drawingml/2006/main">
                  <a:graphicData uri="http://schemas.microsoft.com/office/word/2010/wordprocessingShape">
                    <wps:wsp>
                      <wps:cNvSpPr txBox="1"/>
                      <wps:spPr>
                        <a:xfrm>
                          <a:off x="0" y="0"/>
                          <a:ext cx="1701209" cy="648586"/>
                        </a:xfrm>
                        <a:prstGeom prst="rect">
                          <a:avLst/>
                        </a:prstGeom>
                        <a:solidFill>
                          <a:schemeClr val="lt1"/>
                        </a:solidFill>
                        <a:ln w="6350">
                          <a:noFill/>
                        </a:ln>
                      </wps:spPr>
                      <wps:txbx>
                        <w:txbxContent>
                          <w:p w14:paraId="5EADE7AD" w14:textId="1796E30A" w:rsidR="00E70149" w:rsidRPr="00191619" w:rsidRDefault="00BF45C7" w:rsidP="00E86246">
                            <w:pPr>
                              <w:rPr>
                                <w:i/>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0D4ECB">
                              <w:rPr>
                                <w:color w:val="7F7F7F" w:themeColor="text1" w:themeTint="80"/>
                              </w:rPr>
                              <w:t xml:space="preserve">Dr. </w:t>
                            </w:r>
                            <w:r w:rsidR="00D2062F">
                              <w:rPr>
                                <w:color w:val="7F7F7F" w:themeColor="text1" w:themeTint="80"/>
                              </w:rPr>
                              <w:t>Franziska Limbrunner</w:t>
                            </w:r>
                            <w:r w:rsidR="0081099E">
                              <w:rPr>
                                <w:color w:val="7F7F7F" w:themeColor="text1" w:themeTint="80"/>
                              </w:rPr>
                              <w:t>, Simone Bergamini</w:t>
                            </w:r>
                            <w:r w:rsidR="006A3720">
                              <w:rPr>
                                <w:color w:val="7F7F7F" w:themeColor="text1" w:themeTint="80"/>
                              </w:rPr>
                              <w:t xml:space="preserve"> </w:t>
                            </w:r>
                            <w:r w:rsidR="006B74DB">
                              <w:rPr>
                                <w:color w:val="7F7F7F" w:themeColor="text1" w:themeTint="80"/>
                              </w:rPr>
                              <w:t xml:space="preserve"> </w:t>
                            </w:r>
                            <w:r w:rsidR="008F3370">
                              <w:rPr>
                                <w:color w:val="7F7F7F" w:themeColor="text1" w:themeTint="80"/>
                              </w:rPr>
                              <w:t xml:space="preserve"> </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407F2" id="Textfeld 20" o:spid="_x0000_s1028" type="#_x0000_t202" style="position:absolute;margin-left:146.65pt;margin-top:-2.95pt;width:133.95pt;height:51.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" fillcolor="white [3201]" stroked="f" strokeweight=".5pt">
                <v:textbox inset="0,0,0,1mm">
                  <w:txbxContent>
                    <w:p w14:paraId="5EADE7AD" w14:textId="1796E30A" w:rsidR="00E70149" w:rsidRPr="00191619" w:rsidRDefault="00BF45C7" w:rsidP="00E86246">
                      <w:pPr>
                        <w:rPr>
                          <w:i/>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0D4ECB">
                        <w:rPr>
                          <w:color w:val="7F7F7F" w:themeColor="text1" w:themeTint="80"/>
                        </w:rPr>
                        <w:t xml:space="preserve">Dr. </w:t>
                      </w:r>
                      <w:r w:rsidR="00D2062F">
                        <w:rPr>
                          <w:color w:val="7F7F7F" w:themeColor="text1" w:themeTint="80"/>
                        </w:rPr>
                        <w:t>Franziska Limbrunner</w:t>
                      </w:r>
                      <w:r w:rsidR="0081099E">
                        <w:rPr>
                          <w:color w:val="7F7F7F" w:themeColor="text1" w:themeTint="80"/>
                        </w:rPr>
                        <w:t>, Simone Bergamini</w:t>
                      </w:r>
                      <w:r w:rsidR="006A3720">
                        <w:rPr>
                          <w:color w:val="7F7F7F" w:themeColor="text1" w:themeTint="80"/>
                        </w:rPr>
                        <w:t xml:space="preserve"> </w:t>
                      </w:r>
                      <w:r w:rsidR="006B74DB">
                        <w:rPr>
                          <w:color w:val="7F7F7F" w:themeColor="text1" w:themeTint="80"/>
                        </w:rPr>
                        <w:t xml:space="preserve"> </w:t>
                      </w:r>
                      <w:r w:rsidR="008F3370">
                        <w:rPr>
                          <w:color w:val="7F7F7F" w:themeColor="text1" w:themeTint="80"/>
                        </w:rPr>
                        <w:t xml:space="preserve"> </w:t>
                      </w:r>
                    </w:p>
                  </w:txbxContent>
                </v:textbox>
              </v:shape>
            </w:pict>
          </mc:Fallback>
        </mc:AlternateContent>
      </w:r>
      <w:r w:rsidR="00D2062F">
        <w:rPr>
          <w:noProof/>
          <w:lang w:bidi="ar-SA"/>
        </w:rPr>
        <mc:AlternateContent>
          <mc:Choice Requires="wps">
            <w:drawing>
              <wp:anchor distT="0" distB="0" distL="114300" distR="114300" simplePos="0" relativeHeight="251692032" behindDoc="0" locked="0" layoutInCell="1" allowOverlap="1" wp14:anchorId="290B0BFC" wp14:editId="0F99FBF9">
                <wp:simplePos x="0" y="0"/>
                <wp:positionH relativeFrom="column">
                  <wp:posOffset>1716405</wp:posOffset>
                </wp:positionH>
                <wp:positionV relativeFrom="paragraph">
                  <wp:posOffset>-51435</wp:posOffset>
                </wp:positionV>
                <wp:extent cx="149225" cy="138430"/>
                <wp:effectExtent l="0" t="0" r="3175" b="0"/>
                <wp:wrapNone/>
                <wp:docPr id="7"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AF3BE78" id="Freeform 15" o:spid="_x0000_s1026" style="position:absolute;margin-left:135.15pt;margin-top:-4.05pt;width:11.75pt;height:10.9pt;z-index:251692032;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" path="m116,l235,,119,218,,218,116,xe" fillcolor="#43b649" stroked="f">
                <v:path arrowok="t" o:connecttype="custom" o:connectlocs="73348,77116;148593,77116;75245,214914;0,214914;73348,77116" o:connectangles="0,0,0,0,0"/>
              </v:shape>
            </w:pict>
          </mc:Fallback>
        </mc:AlternateContent>
      </w:r>
      <w:r w:rsidR="00D2062F">
        <w:rPr>
          <w:noProof/>
          <w:lang w:bidi="ar-SA"/>
        </w:rPr>
        <mc:AlternateContent>
          <mc:Choice Requires="wps">
            <w:drawing>
              <wp:anchor distT="0" distB="0" distL="114300" distR="114300" simplePos="0" relativeHeight="251676672" behindDoc="0" locked="0" layoutInCell="1" allowOverlap="1" wp14:anchorId="135C71B4" wp14:editId="1CAE1462">
                <wp:simplePos x="0" y="0"/>
                <wp:positionH relativeFrom="column">
                  <wp:posOffset>276225</wp:posOffset>
                </wp:positionH>
                <wp:positionV relativeFrom="paragraph">
                  <wp:posOffset>-40640</wp:posOffset>
                </wp:positionV>
                <wp:extent cx="1152525" cy="409575"/>
                <wp:effectExtent l="0" t="0" r="9525" b="9525"/>
                <wp:wrapNone/>
                <wp:docPr id="8" name="Textfeld 8"/>
                <wp:cNvGraphicFramePr/>
                <a:graphic xmlns:a="http://schemas.openxmlformats.org/drawingml/2006/main">
                  <a:graphicData uri="http://schemas.microsoft.com/office/word/2010/wordprocessingShape">
                    <wps:wsp>
                      <wps:cNvSpPr txBox="1"/>
                      <wps:spPr>
                        <a:xfrm>
                          <a:off x="0" y="0"/>
                          <a:ext cx="1152525" cy="409575"/>
                        </a:xfrm>
                        <a:prstGeom prst="rect">
                          <a:avLst/>
                        </a:prstGeom>
                        <a:solidFill>
                          <a:schemeClr val="lt1"/>
                        </a:solidFill>
                        <a:ln w="6350">
                          <a:noFill/>
                        </a:ln>
                      </wps:spPr>
                      <wps:txbx>
                        <w:txbxContent>
                          <w:p w14:paraId="5128CB65" w14:textId="23AD23AE"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0D4ECB">
                                  <w:rPr>
                                    <w:rFonts w:cs="Arial"/>
                                    <w:i/>
                                    <w:color w:val="7F7F7F" w:themeColor="text1" w:themeTint="80"/>
                                  </w:rPr>
                                  <w:t xml:space="preserve">Dr. </w:t>
                                </w:r>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C71B4" id="Textfeld 8" o:spid="_x0000_s1029" type="#_x0000_t202" style="position:absolute;margin-left:21.75pt;margin-top:-3.2pt;width:90.75pt;height:3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" fillcolor="white [3201]" stroked="f" strokeweight=".5pt">
                <v:textbox inset="0,0,0,1mm">
                  <w:txbxContent>
                    <w:p w14:paraId="5128CB65" w14:textId="23AD23AE"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0D4ECB">
                            <w:rPr>
                              <w:rFonts w:cs="Arial"/>
                              <w:i/>
                              <w:color w:val="7F7F7F" w:themeColor="text1" w:themeTint="80"/>
                            </w:rPr>
                            <w:t xml:space="preserve">Dr. </w:t>
                          </w:r>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v:textbox>
              </v:shape>
            </w:pict>
          </mc:Fallback>
        </mc:AlternateContent>
      </w:r>
      <w:r w:rsidR="006A3720">
        <w:rPr>
          <w:noProof/>
          <w:lang w:bidi="ar-SA"/>
        </w:rPr>
        <mc:AlternateContent>
          <mc:Choice Requires="wps">
            <w:drawing>
              <wp:anchor distT="0" distB="0" distL="114300" distR="114300" simplePos="0" relativeHeight="251689984" behindDoc="0" locked="0" layoutInCell="1" allowOverlap="1" wp14:anchorId="1E636859" wp14:editId="66A6E5A9">
                <wp:simplePos x="0" y="0"/>
                <wp:positionH relativeFrom="column">
                  <wp:posOffset>127635</wp:posOffset>
                </wp:positionH>
                <wp:positionV relativeFrom="paragraph">
                  <wp:posOffset>-53975</wp:posOffset>
                </wp:positionV>
                <wp:extent cx="149225" cy="138430"/>
                <wp:effectExtent l="0" t="0" r="3175" b="0"/>
                <wp:wrapNone/>
                <wp:docPr id="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017A870" id="Freeform 15" o:spid="_x0000_s1026" style="position:absolute;margin-left:10.05pt;margin-top:-4.25pt;width:11.75pt;height:10.9pt;z-index:251689984;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" path="m116,l235,,119,218,,218,116,xe" fillcolor="#43b649" stroked="f">
                <v:path arrowok="t" o:connecttype="custom" o:connectlocs="73348,77116;148593,77116;75245,214914;0,214914;73348,77116" o:connectangles="0,0,0,0,0"/>
              </v:shape>
            </w:pict>
          </mc:Fallback>
        </mc:AlternateContent>
      </w:r>
      <w:r w:rsidR="00C01B06" w:rsidRPr="001206B8">
        <w:rPr>
          <w:color w:val="323031"/>
          <w:sz w:val="20"/>
        </w:rPr>
        <w:tab/>
        <w:t xml:space="preserve">    </w:t>
      </w:r>
      <w:r w:rsidR="00E70149" w:rsidRPr="001206B8">
        <w:rPr>
          <w:color w:val="323031"/>
          <w:sz w:val="20"/>
        </w:rPr>
        <w:tab/>
      </w:r>
      <w:r w:rsidR="00E70149" w:rsidRPr="001206B8">
        <w:rPr>
          <w:color w:val="323031"/>
          <w:sz w:val="20"/>
        </w:rPr>
        <w:tab/>
        <w:t xml:space="preserve">    </w:t>
      </w:r>
      <w:r w:rsidR="00F9315C" w:rsidRPr="001206B8">
        <w:rPr>
          <w:color w:val="323031"/>
          <w:sz w:val="20"/>
        </w:rPr>
        <w:t xml:space="preserve"> </w:t>
      </w:r>
    </w:p>
    <w:p w14:paraId="2082E062" w14:textId="7315B2F0" w:rsidR="008F3370" w:rsidRDefault="0089059A" w:rsidP="00533E9D">
      <w:pPr>
        <w:spacing w:line="360" w:lineRule="auto"/>
        <w:ind w:left="567" w:right="404"/>
        <w:rPr>
          <w:rFonts w:ascii="Arial" w:hAnsi="Arial" w:cs="Arial"/>
          <w:b/>
          <w:sz w:val="32"/>
          <w:szCs w:val="24"/>
          <w:u w:val="single"/>
        </w:rPr>
      </w:pPr>
      <w:r>
        <w:rPr>
          <w:rFonts w:ascii="Arial" w:hAnsi="Arial" w:cs="Arial"/>
          <w:b/>
          <w:sz w:val="32"/>
          <w:szCs w:val="24"/>
          <w:u w:val="single"/>
        </w:rPr>
        <w:br/>
      </w:r>
      <w:r w:rsidR="001C3712">
        <w:rPr>
          <w:rFonts w:ascii="Arial" w:hAnsi="Arial" w:cs="Arial"/>
          <w:b/>
          <w:sz w:val="32"/>
          <w:szCs w:val="24"/>
          <w:u w:val="single"/>
        </w:rPr>
        <w:t xml:space="preserve">Weltgrößter Seilbagger im Abbruch arbeitet mit </w:t>
      </w:r>
      <w:r w:rsidR="00CD5149">
        <w:rPr>
          <w:rFonts w:ascii="Arial" w:hAnsi="Arial" w:cs="Arial"/>
          <w:b/>
          <w:sz w:val="32"/>
          <w:szCs w:val="24"/>
          <w:u w:val="single"/>
        </w:rPr>
        <w:t xml:space="preserve">10 t </w:t>
      </w:r>
      <w:r w:rsidR="001C3712">
        <w:rPr>
          <w:rFonts w:ascii="Arial" w:hAnsi="Arial" w:cs="Arial"/>
          <w:b/>
          <w:sz w:val="32"/>
          <w:szCs w:val="24"/>
          <w:u w:val="single"/>
        </w:rPr>
        <w:t xml:space="preserve">Abrissbirne in </w:t>
      </w:r>
      <w:r w:rsidR="00CD5149">
        <w:rPr>
          <w:rFonts w:ascii="Arial" w:hAnsi="Arial" w:cs="Arial"/>
          <w:b/>
          <w:sz w:val="32"/>
          <w:szCs w:val="24"/>
          <w:u w:val="single"/>
        </w:rPr>
        <w:t>75</w:t>
      </w:r>
      <w:r w:rsidR="001C3712">
        <w:rPr>
          <w:rFonts w:ascii="Arial" w:hAnsi="Arial" w:cs="Arial"/>
          <w:b/>
          <w:sz w:val="32"/>
          <w:szCs w:val="24"/>
          <w:u w:val="single"/>
        </w:rPr>
        <w:t xml:space="preserve"> m Höhe</w:t>
      </w:r>
    </w:p>
    <w:p w14:paraId="57E6E252" w14:textId="77777777" w:rsidR="00CC78AC" w:rsidRDefault="00CC78AC" w:rsidP="00533E9D">
      <w:pPr>
        <w:spacing w:line="360" w:lineRule="auto"/>
        <w:ind w:left="567" w:right="404"/>
        <w:rPr>
          <w:rFonts w:ascii="Arial" w:hAnsi="Arial" w:cs="Arial"/>
        </w:rPr>
      </w:pPr>
    </w:p>
    <w:p w14:paraId="5E30BB1F" w14:textId="7E0A2A4C" w:rsidR="00D7189A" w:rsidRDefault="00F26058" w:rsidP="00533E9D">
      <w:pPr>
        <w:spacing w:line="360" w:lineRule="auto"/>
        <w:ind w:left="567" w:right="404"/>
        <w:jc w:val="both"/>
        <w:rPr>
          <w:rFonts w:ascii="Arial" w:hAnsi="Arial" w:cs="Arial"/>
          <w:b/>
          <w:bCs/>
        </w:rPr>
      </w:pPr>
      <w:r>
        <w:rPr>
          <w:rFonts w:ascii="Arial" w:hAnsi="Arial" w:cs="Arial"/>
          <w:b/>
          <w:bCs/>
        </w:rPr>
        <w:t xml:space="preserve">Das Gelände des ehemaligen </w:t>
      </w:r>
      <w:r w:rsidR="009D24A3">
        <w:rPr>
          <w:rFonts w:ascii="Arial" w:hAnsi="Arial" w:cs="Arial"/>
          <w:b/>
          <w:bCs/>
        </w:rPr>
        <w:t>thermoelektrischen Kraftwerks</w:t>
      </w:r>
      <w:r>
        <w:rPr>
          <w:rFonts w:ascii="Arial" w:hAnsi="Arial" w:cs="Arial"/>
          <w:b/>
          <w:bCs/>
        </w:rPr>
        <w:t xml:space="preserve"> i</w:t>
      </w:r>
      <w:r w:rsidR="000A6BBF">
        <w:rPr>
          <w:rFonts w:ascii="Arial" w:hAnsi="Arial" w:cs="Arial"/>
          <w:b/>
          <w:bCs/>
        </w:rPr>
        <w:t xml:space="preserve">m venezianischen Porto Tolle soll </w:t>
      </w:r>
      <w:r>
        <w:rPr>
          <w:rFonts w:ascii="Arial" w:hAnsi="Arial" w:cs="Arial"/>
          <w:b/>
          <w:bCs/>
        </w:rPr>
        <w:t xml:space="preserve">wiederbelebt und zu einem </w:t>
      </w:r>
      <w:r w:rsidR="00B93B8C">
        <w:rPr>
          <w:rFonts w:ascii="Arial" w:hAnsi="Arial" w:cs="Arial"/>
          <w:b/>
          <w:bCs/>
        </w:rPr>
        <w:t>ökologisch-</w:t>
      </w:r>
      <w:r>
        <w:rPr>
          <w:rFonts w:ascii="Arial" w:hAnsi="Arial" w:cs="Arial"/>
          <w:b/>
          <w:bCs/>
        </w:rPr>
        <w:t>nachhaltigen</w:t>
      </w:r>
      <w:r w:rsidR="00B31AE2">
        <w:rPr>
          <w:rFonts w:ascii="Arial" w:hAnsi="Arial" w:cs="Arial"/>
          <w:b/>
          <w:bCs/>
        </w:rPr>
        <w:t xml:space="preserve"> Ferien</w:t>
      </w:r>
      <w:r w:rsidR="00D7189A">
        <w:rPr>
          <w:rFonts w:ascii="Arial" w:hAnsi="Arial" w:cs="Arial"/>
          <w:b/>
          <w:bCs/>
        </w:rPr>
        <w:t>resort</w:t>
      </w:r>
      <w:r w:rsidR="00B31AE2">
        <w:rPr>
          <w:rFonts w:ascii="Arial" w:hAnsi="Arial" w:cs="Arial"/>
          <w:b/>
          <w:bCs/>
        </w:rPr>
        <w:t xml:space="preserve"> </w:t>
      </w:r>
      <w:r>
        <w:rPr>
          <w:rFonts w:ascii="Arial" w:hAnsi="Arial" w:cs="Arial"/>
          <w:b/>
          <w:bCs/>
        </w:rPr>
        <w:t xml:space="preserve">umgestaltet werden. </w:t>
      </w:r>
      <w:r w:rsidR="00D7189A">
        <w:rPr>
          <w:rFonts w:ascii="Arial" w:hAnsi="Arial" w:cs="Arial"/>
          <w:b/>
          <w:bCs/>
        </w:rPr>
        <w:t xml:space="preserve">Zuvor gilt es jedoch, das </w:t>
      </w:r>
      <w:r w:rsidR="0003781E">
        <w:rPr>
          <w:rFonts w:ascii="Arial" w:hAnsi="Arial" w:cs="Arial"/>
          <w:b/>
          <w:bCs/>
        </w:rPr>
        <w:t>stillgelegte</w:t>
      </w:r>
      <w:r w:rsidR="00D7189A">
        <w:rPr>
          <w:rFonts w:ascii="Arial" w:hAnsi="Arial" w:cs="Arial"/>
          <w:b/>
          <w:bCs/>
        </w:rPr>
        <w:t xml:space="preserve"> Kraftwerk zu demontieren. Als eines der führenden Abbruchunternehmen in Europa hat sich die Ferraro Group dieser Herausforderung angenommen.  Es findet ein selektiver Abriss statt, der nur die Einrichtungen umfasst, die aus Sicht der Kreislaufwirtschaft für die neuen Aktivitäten nicht funktional sind. </w:t>
      </w:r>
      <w:r w:rsidR="008B12CC">
        <w:rPr>
          <w:rFonts w:ascii="Arial" w:hAnsi="Arial" w:cs="Arial"/>
          <w:b/>
          <w:bCs/>
        </w:rPr>
        <w:t>Baustellenkoordinator</w:t>
      </w:r>
      <w:r w:rsidR="00D7189A" w:rsidRPr="00D7189A">
        <w:t xml:space="preserve"> </w:t>
      </w:r>
      <w:r w:rsidR="00D7189A" w:rsidRPr="00D7189A">
        <w:rPr>
          <w:rFonts w:ascii="Arial" w:hAnsi="Arial" w:cs="Arial"/>
          <w:b/>
          <w:bCs/>
        </w:rPr>
        <w:t xml:space="preserve">Calogero </w:t>
      </w:r>
      <w:proofErr w:type="spellStart"/>
      <w:r w:rsidR="00D7189A" w:rsidRPr="00D7189A">
        <w:rPr>
          <w:rFonts w:ascii="Arial" w:hAnsi="Arial" w:cs="Arial"/>
          <w:b/>
          <w:bCs/>
        </w:rPr>
        <w:t>Arnone</w:t>
      </w:r>
      <w:proofErr w:type="spellEnd"/>
      <w:r w:rsidR="00D7189A">
        <w:rPr>
          <w:rFonts w:ascii="Arial" w:hAnsi="Arial" w:cs="Arial"/>
          <w:b/>
          <w:bCs/>
        </w:rPr>
        <w:t xml:space="preserve"> erklärt: „Die kontrollierten Abbrucharbeiten werden mit dem SENNEBOGEN 6300 HD durchgeführt, einem einzigartigen Gerät, das es ermöglicht, </w:t>
      </w:r>
      <w:r w:rsidR="00C42BBA">
        <w:rPr>
          <w:rFonts w:ascii="Arial" w:hAnsi="Arial" w:cs="Arial"/>
          <w:b/>
          <w:bCs/>
        </w:rPr>
        <w:t xml:space="preserve">in bis zu </w:t>
      </w:r>
      <w:r w:rsidR="007E3784">
        <w:rPr>
          <w:rFonts w:ascii="Arial" w:hAnsi="Arial" w:cs="Arial"/>
          <w:b/>
          <w:bCs/>
        </w:rPr>
        <w:t>75</w:t>
      </w:r>
      <w:r w:rsidR="00C42BBA">
        <w:rPr>
          <w:rFonts w:ascii="Arial" w:hAnsi="Arial" w:cs="Arial"/>
          <w:b/>
          <w:bCs/>
        </w:rPr>
        <w:t xml:space="preserve"> m Höhe</w:t>
      </w:r>
      <w:r w:rsidR="00D7189A">
        <w:rPr>
          <w:rFonts w:ascii="Arial" w:hAnsi="Arial" w:cs="Arial"/>
          <w:b/>
          <w:bCs/>
        </w:rPr>
        <w:t xml:space="preserve"> präzise vorgegebene Punkte mit einer Kugel zu treffen.“</w:t>
      </w:r>
    </w:p>
    <w:p w14:paraId="0012C508" w14:textId="77777777" w:rsidR="00D7189A" w:rsidRDefault="00D7189A" w:rsidP="00533E9D">
      <w:pPr>
        <w:spacing w:line="360" w:lineRule="auto"/>
        <w:ind w:left="567" w:right="404"/>
        <w:jc w:val="both"/>
        <w:rPr>
          <w:rFonts w:ascii="Arial" w:hAnsi="Arial" w:cs="Arial"/>
          <w:b/>
          <w:bCs/>
        </w:rPr>
      </w:pPr>
    </w:p>
    <w:p w14:paraId="150FDE13" w14:textId="513DEE11" w:rsidR="00F171F5" w:rsidRDefault="00F95D10" w:rsidP="000176B9">
      <w:pPr>
        <w:spacing w:line="360" w:lineRule="auto"/>
        <w:ind w:left="567" w:right="404"/>
        <w:jc w:val="both"/>
        <w:rPr>
          <w:rFonts w:ascii="Arial" w:hAnsi="Arial" w:cs="Arial"/>
        </w:rPr>
      </w:pPr>
      <w:r w:rsidRPr="00D7189A">
        <w:rPr>
          <w:rFonts w:ascii="Arial" w:hAnsi="Arial" w:cs="Arial"/>
        </w:rPr>
        <w:t xml:space="preserve">Das anspruchsvolle </w:t>
      </w:r>
      <w:r w:rsidR="00D7189A">
        <w:rPr>
          <w:rFonts w:ascii="Arial" w:hAnsi="Arial" w:cs="Arial"/>
        </w:rPr>
        <w:t>Umgestaltungsprojekt</w:t>
      </w:r>
      <w:r w:rsidRPr="00D7189A">
        <w:rPr>
          <w:rFonts w:ascii="Arial" w:hAnsi="Arial" w:cs="Arial"/>
        </w:rPr>
        <w:t xml:space="preserve"> </w:t>
      </w:r>
      <w:r w:rsidR="00D7189A">
        <w:rPr>
          <w:rFonts w:ascii="Arial" w:hAnsi="Arial" w:cs="Arial"/>
        </w:rPr>
        <w:t>im Herzen des italienischen</w:t>
      </w:r>
      <w:r w:rsidR="00B93B8C" w:rsidRPr="00D7189A">
        <w:rPr>
          <w:rFonts w:ascii="Arial" w:hAnsi="Arial" w:cs="Arial"/>
        </w:rPr>
        <w:t xml:space="preserve"> UNESCO-</w:t>
      </w:r>
      <w:proofErr w:type="spellStart"/>
      <w:r w:rsidR="00B93B8C" w:rsidRPr="00D7189A">
        <w:rPr>
          <w:rFonts w:ascii="Arial" w:hAnsi="Arial" w:cs="Arial"/>
        </w:rPr>
        <w:t>Welterbegebiet</w:t>
      </w:r>
      <w:r w:rsidR="00D7189A">
        <w:rPr>
          <w:rFonts w:ascii="Arial" w:hAnsi="Arial" w:cs="Arial"/>
        </w:rPr>
        <w:t>s</w:t>
      </w:r>
      <w:proofErr w:type="spellEnd"/>
      <w:r w:rsidR="00D7189A">
        <w:rPr>
          <w:rFonts w:ascii="Arial" w:hAnsi="Arial" w:cs="Arial"/>
        </w:rPr>
        <w:t xml:space="preserve"> Po-Delta</w:t>
      </w:r>
      <w:r w:rsidR="00B93B8C" w:rsidRPr="00D7189A">
        <w:rPr>
          <w:rFonts w:ascii="Arial" w:hAnsi="Arial" w:cs="Arial"/>
        </w:rPr>
        <w:t xml:space="preserve"> </w:t>
      </w:r>
      <w:r w:rsidRPr="00D7189A">
        <w:rPr>
          <w:rFonts w:ascii="Arial" w:hAnsi="Arial" w:cs="Arial"/>
        </w:rPr>
        <w:t xml:space="preserve">ist Teil des </w:t>
      </w:r>
      <w:r w:rsidRPr="00F374D9">
        <w:rPr>
          <w:rFonts w:ascii="Arial" w:hAnsi="Arial" w:cs="Arial"/>
          <w:i/>
          <w:iCs/>
        </w:rPr>
        <w:t>Futur-e</w:t>
      </w:r>
      <w:r w:rsidR="00C95BE7">
        <w:rPr>
          <w:rFonts w:ascii="Arial" w:hAnsi="Arial" w:cs="Arial"/>
          <w:i/>
          <w:iCs/>
        </w:rPr>
        <w:t xml:space="preserve"> </w:t>
      </w:r>
      <w:r w:rsidRPr="00D7189A">
        <w:rPr>
          <w:rFonts w:ascii="Arial" w:hAnsi="Arial" w:cs="Arial"/>
        </w:rPr>
        <w:t xml:space="preserve">Programms des Kraftwerkbetreibers Enel, </w:t>
      </w:r>
      <w:proofErr w:type="gramStart"/>
      <w:r w:rsidR="00F374D9">
        <w:rPr>
          <w:rFonts w:ascii="Arial" w:hAnsi="Arial" w:cs="Arial"/>
        </w:rPr>
        <w:t>der</w:t>
      </w:r>
      <w:r w:rsidRPr="00D7189A">
        <w:rPr>
          <w:rFonts w:ascii="Arial" w:hAnsi="Arial" w:cs="Arial"/>
        </w:rPr>
        <w:t xml:space="preserve"> </w:t>
      </w:r>
      <w:r w:rsidR="00F374D9">
        <w:rPr>
          <w:rFonts w:ascii="Arial" w:hAnsi="Arial" w:cs="Arial"/>
        </w:rPr>
        <w:t xml:space="preserve">verschiedene </w:t>
      </w:r>
      <w:r w:rsidRPr="00D7189A">
        <w:rPr>
          <w:rFonts w:ascii="Arial" w:hAnsi="Arial" w:cs="Arial"/>
        </w:rPr>
        <w:t>Initiativen</w:t>
      </w:r>
      <w:proofErr w:type="gramEnd"/>
      <w:r w:rsidRPr="00D7189A">
        <w:rPr>
          <w:rFonts w:ascii="Arial" w:hAnsi="Arial" w:cs="Arial"/>
        </w:rPr>
        <w:t xml:space="preserve"> </w:t>
      </w:r>
      <w:r w:rsidR="00F374D9">
        <w:rPr>
          <w:rFonts w:ascii="Arial" w:hAnsi="Arial" w:cs="Arial"/>
        </w:rPr>
        <w:t>gestartet hat</w:t>
      </w:r>
      <w:r w:rsidRPr="00D7189A">
        <w:rPr>
          <w:rFonts w:ascii="Arial" w:hAnsi="Arial" w:cs="Arial"/>
        </w:rPr>
        <w:t>, um</w:t>
      </w:r>
      <w:r w:rsidR="00F374D9">
        <w:rPr>
          <w:rFonts w:ascii="Arial" w:hAnsi="Arial" w:cs="Arial"/>
        </w:rPr>
        <w:t xml:space="preserve"> stillgelegte Industrieanlagen </w:t>
      </w:r>
      <w:r w:rsidR="00C95BE7">
        <w:rPr>
          <w:rFonts w:ascii="Arial" w:hAnsi="Arial" w:cs="Arial"/>
        </w:rPr>
        <w:t>zu sanieren und für andere nachhaltige Zwecke umzuwid</w:t>
      </w:r>
      <w:r w:rsidR="00AF20E4">
        <w:rPr>
          <w:rFonts w:ascii="Arial" w:hAnsi="Arial" w:cs="Arial"/>
        </w:rPr>
        <w:t>m</w:t>
      </w:r>
      <w:r w:rsidR="00C95BE7">
        <w:rPr>
          <w:rFonts w:ascii="Arial" w:hAnsi="Arial" w:cs="Arial"/>
        </w:rPr>
        <w:t>en</w:t>
      </w:r>
      <w:r w:rsidRPr="00D7189A">
        <w:rPr>
          <w:rFonts w:ascii="Arial" w:hAnsi="Arial" w:cs="Arial"/>
        </w:rPr>
        <w:t xml:space="preserve">. Auch </w:t>
      </w:r>
      <w:r w:rsidR="00B93B8C" w:rsidRPr="00D7189A">
        <w:rPr>
          <w:rFonts w:ascii="Arial" w:hAnsi="Arial" w:cs="Arial"/>
        </w:rPr>
        <w:t xml:space="preserve">dem </w:t>
      </w:r>
      <w:r w:rsidR="008368B4">
        <w:rPr>
          <w:rFonts w:ascii="Arial" w:hAnsi="Arial" w:cs="Arial"/>
        </w:rPr>
        <w:t xml:space="preserve">210 h großen </w:t>
      </w:r>
      <w:r w:rsidR="00B93B8C" w:rsidRPr="00D7189A">
        <w:rPr>
          <w:rFonts w:ascii="Arial" w:hAnsi="Arial" w:cs="Arial"/>
        </w:rPr>
        <w:t xml:space="preserve">Areal in Porto Tolle soll nun mit dem </w:t>
      </w:r>
      <w:r w:rsidR="00C42BBA">
        <w:rPr>
          <w:rFonts w:ascii="Arial" w:hAnsi="Arial" w:cs="Arial"/>
        </w:rPr>
        <w:t>für die Zukunft geplanten</w:t>
      </w:r>
      <w:r w:rsidR="00B93B8C" w:rsidRPr="00D7189A">
        <w:rPr>
          <w:rFonts w:ascii="Arial" w:hAnsi="Arial" w:cs="Arial"/>
        </w:rPr>
        <w:t xml:space="preserve"> </w:t>
      </w:r>
      <w:r w:rsidR="00B93B8C" w:rsidRPr="008B12CC">
        <w:rPr>
          <w:rFonts w:ascii="Arial" w:hAnsi="Arial" w:cs="Arial"/>
          <w:i/>
          <w:iCs/>
        </w:rPr>
        <w:t>Delta Farm</w:t>
      </w:r>
      <w:r w:rsidR="00B93B8C" w:rsidRPr="00D7189A">
        <w:rPr>
          <w:rFonts w:ascii="Arial" w:hAnsi="Arial" w:cs="Arial"/>
        </w:rPr>
        <w:t>-Resort „neues Leben“ eingehaucht werden</w:t>
      </w:r>
      <w:r w:rsidR="00B67754">
        <w:rPr>
          <w:rFonts w:ascii="Arial" w:hAnsi="Arial" w:cs="Arial"/>
        </w:rPr>
        <w:t xml:space="preserve"> –</w:t>
      </w:r>
      <w:r w:rsidR="00C069FD">
        <w:rPr>
          <w:rFonts w:ascii="Arial" w:hAnsi="Arial" w:cs="Arial"/>
        </w:rPr>
        <w:t xml:space="preserve"> als </w:t>
      </w:r>
      <w:r w:rsidR="00C95BE7">
        <w:rPr>
          <w:rFonts w:ascii="Arial" w:hAnsi="Arial" w:cs="Arial"/>
        </w:rPr>
        <w:t>touristisches Dorf</w:t>
      </w:r>
      <w:r w:rsidR="00B93B8C" w:rsidRPr="00D7189A">
        <w:rPr>
          <w:rFonts w:ascii="Arial" w:hAnsi="Arial" w:cs="Arial"/>
        </w:rPr>
        <w:t xml:space="preserve">, welches sowohl Natur, Sport als auch lokal-kulturelle Besonderheiten </w:t>
      </w:r>
      <w:r w:rsidR="00B67754">
        <w:rPr>
          <w:rFonts w:ascii="Arial" w:hAnsi="Arial" w:cs="Arial"/>
        </w:rPr>
        <w:t>zusammenbringt</w:t>
      </w:r>
      <w:r w:rsidR="00B93B8C" w:rsidRPr="00D7189A">
        <w:rPr>
          <w:rFonts w:ascii="Arial" w:hAnsi="Arial" w:cs="Arial"/>
        </w:rPr>
        <w:t xml:space="preserve">. </w:t>
      </w:r>
      <w:r w:rsidR="00F55D99">
        <w:rPr>
          <w:rFonts w:ascii="Arial" w:hAnsi="Arial" w:cs="Arial"/>
        </w:rPr>
        <w:t>Im August letzten Jahres</w:t>
      </w:r>
      <w:r w:rsidR="008368B4">
        <w:rPr>
          <w:rFonts w:ascii="Arial" w:hAnsi="Arial" w:cs="Arial"/>
        </w:rPr>
        <w:t xml:space="preserve"> hat </w:t>
      </w:r>
      <w:r w:rsidR="00F55D99">
        <w:rPr>
          <w:rFonts w:ascii="Arial" w:hAnsi="Arial" w:cs="Arial"/>
        </w:rPr>
        <w:t xml:space="preserve">das beauftragte </w:t>
      </w:r>
      <w:r w:rsidR="008368B4">
        <w:rPr>
          <w:rFonts w:ascii="Arial" w:hAnsi="Arial" w:cs="Arial"/>
        </w:rPr>
        <w:t>Abbruch</w:t>
      </w:r>
      <w:r w:rsidR="00F55D99">
        <w:rPr>
          <w:rFonts w:ascii="Arial" w:hAnsi="Arial" w:cs="Arial"/>
        </w:rPr>
        <w:t>unternehmen Ferraro</w:t>
      </w:r>
      <w:r w:rsidR="008368B4">
        <w:rPr>
          <w:rFonts w:ascii="Arial" w:hAnsi="Arial" w:cs="Arial"/>
        </w:rPr>
        <w:t xml:space="preserve"> bereits mit dem Abriss des ehemaligen Kraftwerks begonnen</w:t>
      </w:r>
      <w:r w:rsidR="0006138E">
        <w:rPr>
          <w:rFonts w:ascii="Arial" w:hAnsi="Arial" w:cs="Arial"/>
        </w:rPr>
        <w:t>:</w:t>
      </w:r>
      <w:r w:rsidR="000176B9">
        <w:rPr>
          <w:rFonts w:ascii="Arial" w:hAnsi="Arial" w:cs="Arial"/>
        </w:rPr>
        <w:t xml:space="preserve"> ein Mega-Projekt für sich, das </w:t>
      </w:r>
      <w:r w:rsidR="0054067B">
        <w:rPr>
          <w:rFonts w:ascii="Arial" w:hAnsi="Arial" w:cs="Arial"/>
        </w:rPr>
        <w:t xml:space="preserve">bis Oktober 2023 abgeschlossen </w:t>
      </w:r>
      <w:r w:rsidR="00F55D99">
        <w:rPr>
          <w:rFonts w:ascii="Arial" w:hAnsi="Arial" w:cs="Arial"/>
        </w:rPr>
        <w:t>sein</w:t>
      </w:r>
      <w:r w:rsidR="000176B9">
        <w:rPr>
          <w:rFonts w:ascii="Arial" w:hAnsi="Arial" w:cs="Arial"/>
        </w:rPr>
        <w:t xml:space="preserve"> soll</w:t>
      </w:r>
      <w:r w:rsidR="0054067B">
        <w:rPr>
          <w:rFonts w:ascii="Arial" w:hAnsi="Arial" w:cs="Arial"/>
        </w:rPr>
        <w:t xml:space="preserve">. </w:t>
      </w:r>
      <w:r w:rsidR="009D24A3">
        <w:rPr>
          <w:rFonts w:ascii="Arial" w:hAnsi="Arial" w:cs="Arial"/>
        </w:rPr>
        <w:t xml:space="preserve">Das gesamte Baufeld ist dabei so abgetrennt und gesichert, dass die höchsten Sicherheitsstufen und -standards erfüllt sind.  </w:t>
      </w:r>
    </w:p>
    <w:p w14:paraId="09E35021" w14:textId="77777777" w:rsidR="0054067B" w:rsidRDefault="0054067B" w:rsidP="00533E9D">
      <w:pPr>
        <w:spacing w:line="360" w:lineRule="auto"/>
        <w:ind w:left="567" w:right="404"/>
        <w:jc w:val="both"/>
        <w:rPr>
          <w:rFonts w:ascii="Arial" w:hAnsi="Arial" w:cs="Arial"/>
        </w:rPr>
      </w:pPr>
    </w:p>
    <w:p w14:paraId="5566FE34" w14:textId="7B40CC81" w:rsidR="0054067B" w:rsidRDefault="0054067B" w:rsidP="00533E9D">
      <w:pPr>
        <w:spacing w:line="360" w:lineRule="auto"/>
        <w:ind w:left="567" w:right="404"/>
        <w:jc w:val="both"/>
        <w:rPr>
          <w:rFonts w:ascii="Arial" w:hAnsi="Arial" w:cs="Arial"/>
          <w:b/>
          <w:bCs/>
        </w:rPr>
      </w:pPr>
      <w:r w:rsidRPr="0054067B">
        <w:rPr>
          <w:rFonts w:ascii="Arial" w:hAnsi="Arial" w:cs="Arial"/>
          <w:b/>
          <w:bCs/>
        </w:rPr>
        <w:t>Abbruch</w:t>
      </w:r>
      <w:r w:rsidR="005B57FD">
        <w:rPr>
          <w:rFonts w:ascii="Arial" w:hAnsi="Arial" w:cs="Arial"/>
          <w:b/>
          <w:bCs/>
        </w:rPr>
        <w:t>arbeiten</w:t>
      </w:r>
      <w:r w:rsidR="00101A71">
        <w:rPr>
          <w:rFonts w:ascii="Arial" w:hAnsi="Arial" w:cs="Arial"/>
          <w:b/>
          <w:bCs/>
        </w:rPr>
        <w:t xml:space="preserve"> mit Abrissbirne</w:t>
      </w:r>
      <w:r w:rsidRPr="0054067B">
        <w:rPr>
          <w:rFonts w:ascii="Arial" w:hAnsi="Arial" w:cs="Arial"/>
          <w:b/>
          <w:bCs/>
        </w:rPr>
        <w:t xml:space="preserve"> in großer Höhe </w:t>
      </w:r>
    </w:p>
    <w:p w14:paraId="17750017" w14:textId="2886B273" w:rsidR="0054067B" w:rsidRDefault="008B12CC" w:rsidP="00533E9D">
      <w:pPr>
        <w:spacing w:line="360" w:lineRule="auto"/>
        <w:ind w:left="567" w:right="404"/>
        <w:jc w:val="both"/>
        <w:rPr>
          <w:rFonts w:ascii="Arial" w:hAnsi="Arial" w:cs="Arial"/>
        </w:rPr>
      </w:pPr>
      <w:r w:rsidRPr="00C42BBA">
        <w:rPr>
          <w:rFonts w:ascii="Arial" w:hAnsi="Arial" w:cs="Arial"/>
          <w:bCs/>
        </w:rPr>
        <w:t>T</w:t>
      </w:r>
      <w:r w:rsidR="00C42BBA" w:rsidRPr="00C42BBA">
        <w:rPr>
          <w:rFonts w:ascii="Arial" w:hAnsi="Arial" w:cs="Arial"/>
          <w:bCs/>
        </w:rPr>
        <w:t xml:space="preserve">rotz der </w:t>
      </w:r>
      <w:r w:rsidR="00441A1D">
        <w:rPr>
          <w:rFonts w:ascii="Arial" w:hAnsi="Arial" w:cs="Arial"/>
          <w:bCs/>
        </w:rPr>
        <w:t>beachtlichen Höhe der</w:t>
      </w:r>
      <w:r w:rsidR="00C42BBA" w:rsidRPr="00C42BBA">
        <w:rPr>
          <w:rFonts w:ascii="Arial" w:hAnsi="Arial" w:cs="Arial"/>
          <w:bCs/>
        </w:rPr>
        <w:t xml:space="preserve"> Betongebäude </w:t>
      </w:r>
      <w:r w:rsidR="00C42BBA">
        <w:rPr>
          <w:rFonts w:ascii="Arial" w:hAnsi="Arial" w:cs="Arial"/>
          <w:bCs/>
        </w:rPr>
        <w:t xml:space="preserve">ist eine Sprengung nicht </w:t>
      </w:r>
      <w:r w:rsidR="00441A1D">
        <w:rPr>
          <w:rFonts w:ascii="Arial" w:hAnsi="Arial" w:cs="Arial"/>
          <w:bCs/>
        </w:rPr>
        <w:t>vorgesehen</w:t>
      </w:r>
      <w:r w:rsidR="00C42BBA">
        <w:rPr>
          <w:rFonts w:ascii="Arial" w:hAnsi="Arial" w:cs="Arial"/>
          <w:bCs/>
        </w:rPr>
        <w:t xml:space="preserve">, </w:t>
      </w:r>
      <w:r w:rsidR="00441A1D">
        <w:rPr>
          <w:rFonts w:ascii="Arial" w:hAnsi="Arial" w:cs="Arial"/>
          <w:bCs/>
        </w:rPr>
        <w:t xml:space="preserve">um die Unterkonstruktion des Kraftwerksgeländes nicht zu gefährden. </w:t>
      </w:r>
      <w:r w:rsidR="0054067B">
        <w:rPr>
          <w:rFonts w:ascii="Arial" w:hAnsi="Arial" w:cs="Arial"/>
        </w:rPr>
        <w:t xml:space="preserve">Um die bis zu 65 m </w:t>
      </w:r>
      <w:r w:rsidR="005B57FD">
        <w:rPr>
          <w:rFonts w:ascii="Arial" w:hAnsi="Arial" w:cs="Arial"/>
        </w:rPr>
        <w:t>hohen Gebäude effizient abreißen zu können, greift</w:t>
      </w:r>
      <w:r>
        <w:rPr>
          <w:rFonts w:ascii="Arial" w:hAnsi="Arial" w:cs="Arial"/>
        </w:rPr>
        <w:t xml:space="preserve"> der Abbruchspezialist</w:t>
      </w:r>
      <w:r w:rsidR="005B57FD">
        <w:rPr>
          <w:rFonts w:ascii="Arial" w:hAnsi="Arial" w:cs="Arial"/>
        </w:rPr>
        <w:t xml:space="preserve"> Ferraro </w:t>
      </w:r>
      <w:r w:rsidR="00441A1D">
        <w:rPr>
          <w:rFonts w:ascii="Arial" w:hAnsi="Arial" w:cs="Arial"/>
        </w:rPr>
        <w:t xml:space="preserve">daher </w:t>
      </w:r>
      <w:r w:rsidR="005B57FD">
        <w:rPr>
          <w:rFonts w:ascii="Arial" w:hAnsi="Arial" w:cs="Arial"/>
        </w:rPr>
        <w:t>auf seinen extra für den Einsatz in großer Höhe konzipierten SENNEBOGEN 6300 HD zurück</w:t>
      </w:r>
      <w:r w:rsidR="00EA6E86">
        <w:rPr>
          <w:rFonts w:ascii="Arial" w:hAnsi="Arial" w:cs="Arial"/>
        </w:rPr>
        <w:t>. Dieser ist</w:t>
      </w:r>
      <w:r w:rsidR="005B57FD">
        <w:rPr>
          <w:rFonts w:ascii="Arial" w:hAnsi="Arial" w:cs="Arial"/>
        </w:rPr>
        <w:t xml:space="preserve"> </w:t>
      </w:r>
      <w:r w:rsidR="000176B9">
        <w:rPr>
          <w:rFonts w:ascii="Arial" w:hAnsi="Arial" w:cs="Arial"/>
        </w:rPr>
        <w:t xml:space="preserve">weltweit </w:t>
      </w:r>
      <w:r w:rsidR="00101A71">
        <w:rPr>
          <w:rFonts w:ascii="Arial" w:hAnsi="Arial" w:cs="Arial"/>
        </w:rPr>
        <w:t xml:space="preserve">als einziger Seilbagger dazu in der Lage, </w:t>
      </w:r>
      <w:r w:rsidR="005B57FD">
        <w:rPr>
          <w:rFonts w:ascii="Arial" w:hAnsi="Arial" w:cs="Arial"/>
        </w:rPr>
        <w:t xml:space="preserve">auch noch bei </w:t>
      </w:r>
      <w:r w:rsidR="00CD5149">
        <w:rPr>
          <w:rFonts w:ascii="Arial" w:hAnsi="Arial" w:cs="Arial"/>
        </w:rPr>
        <w:t>75</w:t>
      </w:r>
      <w:r w:rsidR="005B57FD">
        <w:rPr>
          <w:rFonts w:ascii="Arial" w:hAnsi="Arial" w:cs="Arial"/>
        </w:rPr>
        <w:t xml:space="preserve"> m Höhe eine Abbruch-Kugel </w:t>
      </w:r>
      <w:r w:rsidR="00101A71">
        <w:rPr>
          <w:rFonts w:ascii="Arial" w:hAnsi="Arial" w:cs="Arial"/>
        </w:rPr>
        <w:t>zu betreiben</w:t>
      </w:r>
      <w:r w:rsidR="005B57FD">
        <w:rPr>
          <w:rFonts w:ascii="Arial" w:hAnsi="Arial" w:cs="Arial"/>
        </w:rPr>
        <w:t xml:space="preserve">. </w:t>
      </w:r>
      <w:r w:rsidR="009A65CC">
        <w:rPr>
          <w:rFonts w:ascii="Arial" w:hAnsi="Arial" w:cs="Arial"/>
        </w:rPr>
        <w:t>Der leistungsstarke Seilbagger mit</w:t>
      </w:r>
      <w:r w:rsidR="008B641C">
        <w:rPr>
          <w:rFonts w:ascii="Arial" w:hAnsi="Arial" w:cs="Arial"/>
        </w:rPr>
        <w:t xml:space="preserve"> einem </w:t>
      </w:r>
      <w:r w:rsidR="0008167B">
        <w:rPr>
          <w:rFonts w:ascii="Arial" w:hAnsi="Arial" w:cs="Arial"/>
        </w:rPr>
        <w:t>570</w:t>
      </w:r>
      <w:r w:rsidR="008B641C">
        <w:rPr>
          <w:rFonts w:ascii="Arial" w:hAnsi="Arial" w:cs="Arial"/>
        </w:rPr>
        <w:t xml:space="preserve"> kW Motor und einer außerordentlichen Windenzugkraft </w:t>
      </w:r>
      <w:r w:rsidR="008B641C">
        <w:rPr>
          <w:rFonts w:ascii="Arial" w:hAnsi="Arial" w:cs="Arial"/>
        </w:rPr>
        <w:lastRenderedPageBreak/>
        <w:t xml:space="preserve">von </w:t>
      </w:r>
      <w:r w:rsidR="0008167B">
        <w:rPr>
          <w:rFonts w:ascii="Arial" w:hAnsi="Arial" w:cs="Arial"/>
        </w:rPr>
        <w:t>350</w:t>
      </w:r>
      <w:r w:rsidR="008B641C">
        <w:rPr>
          <w:rFonts w:ascii="Arial" w:hAnsi="Arial" w:cs="Arial"/>
        </w:rPr>
        <w:t xml:space="preserve"> kN </w:t>
      </w:r>
      <w:r w:rsidR="00801587">
        <w:rPr>
          <w:rFonts w:ascii="Arial" w:hAnsi="Arial" w:cs="Arial"/>
        </w:rPr>
        <w:t xml:space="preserve">bei den Hauptwinden und 120 kN bei der </w:t>
      </w:r>
      <w:proofErr w:type="spellStart"/>
      <w:r w:rsidR="00801587">
        <w:rPr>
          <w:rFonts w:ascii="Arial" w:hAnsi="Arial" w:cs="Arial"/>
        </w:rPr>
        <w:t>Greiferberuhigungswinde</w:t>
      </w:r>
      <w:proofErr w:type="spellEnd"/>
      <w:r w:rsidR="00801587">
        <w:rPr>
          <w:rFonts w:ascii="Arial" w:hAnsi="Arial" w:cs="Arial"/>
        </w:rPr>
        <w:t xml:space="preserve"> </w:t>
      </w:r>
      <w:r w:rsidR="009A65CC">
        <w:rPr>
          <w:rFonts w:ascii="Arial" w:hAnsi="Arial" w:cs="Arial"/>
        </w:rPr>
        <w:t xml:space="preserve">steht mit </w:t>
      </w:r>
      <w:r w:rsidR="008B641C">
        <w:rPr>
          <w:rFonts w:ascii="Arial" w:hAnsi="Arial" w:cs="Arial"/>
        </w:rPr>
        <w:t xml:space="preserve">einer Spurbreite von 6,80 m auch noch stabil, wenn mit der 10 t Abrissbirne gearbeitet wird. Diese verwendet Kranfahrer Peter Hofmann in erster Linie für Betondecken: „Für meterdicke Decken eignet sich die die 10 t Kugel hervorragend, da diese </w:t>
      </w:r>
      <w:r w:rsidR="0081099E">
        <w:rPr>
          <w:rFonts w:ascii="Arial" w:hAnsi="Arial" w:cs="Arial"/>
        </w:rPr>
        <w:t xml:space="preserve">eine enorme Wucht mit sich bringt, die die Decken mit einem Schlag auseinanderbrechen lässt. In der Regel nehme ich aber gerne die 5 t Abbruchkugel. Diese </w:t>
      </w:r>
      <w:r w:rsidR="008A10C1">
        <w:rPr>
          <w:rFonts w:ascii="Arial" w:hAnsi="Arial" w:cs="Arial"/>
        </w:rPr>
        <w:t>lässt sich durch das geringere Gewicht noch präziser steuern und erweist sich</w:t>
      </w:r>
      <w:r w:rsidR="0081099E">
        <w:rPr>
          <w:rFonts w:ascii="Arial" w:hAnsi="Arial" w:cs="Arial"/>
        </w:rPr>
        <w:t xml:space="preserve"> für die meisten Arbeiten </w:t>
      </w:r>
      <w:r w:rsidR="008A10C1">
        <w:rPr>
          <w:rFonts w:ascii="Arial" w:hAnsi="Arial" w:cs="Arial"/>
        </w:rPr>
        <w:t xml:space="preserve">sogar </w:t>
      </w:r>
      <w:r w:rsidR="0081099E">
        <w:rPr>
          <w:rFonts w:ascii="Arial" w:hAnsi="Arial" w:cs="Arial"/>
        </w:rPr>
        <w:t xml:space="preserve">noch effektiver, weil sie </w:t>
      </w:r>
      <w:r w:rsidR="00C42BBA">
        <w:rPr>
          <w:rFonts w:ascii="Arial" w:hAnsi="Arial" w:cs="Arial"/>
        </w:rPr>
        <w:t xml:space="preserve">komplett </w:t>
      </w:r>
      <w:r w:rsidR="0081099E">
        <w:rPr>
          <w:rFonts w:ascii="Arial" w:hAnsi="Arial" w:cs="Arial"/>
        </w:rPr>
        <w:t xml:space="preserve">durch die Betonwände hindurchschlägt </w:t>
      </w:r>
      <w:r w:rsidR="008A10C1">
        <w:rPr>
          <w:rFonts w:ascii="Arial" w:hAnsi="Arial" w:cs="Arial"/>
        </w:rPr>
        <w:t xml:space="preserve">und dadurch ebenfalls sehr viel an Material mitreißt.“ </w:t>
      </w:r>
    </w:p>
    <w:p w14:paraId="247086BB" w14:textId="0BED8D07" w:rsidR="00101A71" w:rsidRDefault="00101A71" w:rsidP="00533E9D">
      <w:pPr>
        <w:spacing w:line="360" w:lineRule="auto"/>
        <w:ind w:left="567" w:right="404"/>
        <w:jc w:val="both"/>
        <w:rPr>
          <w:rFonts w:ascii="Arial" w:hAnsi="Arial" w:cs="Arial"/>
        </w:rPr>
      </w:pPr>
    </w:p>
    <w:p w14:paraId="70FE3BED" w14:textId="0B0DA71D" w:rsidR="008A10C1" w:rsidRPr="00101A71" w:rsidRDefault="00101A71" w:rsidP="00533E9D">
      <w:pPr>
        <w:spacing w:line="360" w:lineRule="auto"/>
        <w:ind w:left="567" w:right="404"/>
        <w:jc w:val="both"/>
        <w:rPr>
          <w:rFonts w:ascii="Arial" w:hAnsi="Arial" w:cs="Arial"/>
          <w:b/>
        </w:rPr>
      </w:pPr>
      <w:r w:rsidRPr="00101A71">
        <w:rPr>
          <w:rFonts w:ascii="Arial" w:hAnsi="Arial" w:cs="Arial"/>
          <w:b/>
        </w:rPr>
        <w:t>Selektiver Rückbau im Kranbetrieb</w:t>
      </w:r>
      <w:r w:rsidR="000176B9">
        <w:rPr>
          <w:rFonts w:ascii="Arial" w:hAnsi="Arial" w:cs="Arial"/>
          <w:b/>
        </w:rPr>
        <w:t xml:space="preserve"> und mit Abbruchbaggern</w:t>
      </w:r>
    </w:p>
    <w:p w14:paraId="329B9E06" w14:textId="027B4B50" w:rsidR="00B935CE" w:rsidRDefault="008A10C1" w:rsidP="00B935CE">
      <w:pPr>
        <w:spacing w:line="360" w:lineRule="auto"/>
        <w:ind w:left="567" w:right="404"/>
        <w:jc w:val="both"/>
        <w:rPr>
          <w:rFonts w:ascii="Arial" w:hAnsi="Arial" w:cs="Arial"/>
        </w:rPr>
      </w:pPr>
      <w:r>
        <w:rPr>
          <w:rFonts w:ascii="Arial" w:hAnsi="Arial" w:cs="Arial"/>
        </w:rPr>
        <w:t>Neben den betonierten Gebäudeteilen</w:t>
      </w:r>
      <w:r w:rsidR="002F05C1">
        <w:rPr>
          <w:rFonts w:ascii="Arial" w:hAnsi="Arial" w:cs="Arial"/>
        </w:rPr>
        <w:t xml:space="preserve"> – u.a. das</w:t>
      </w:r>
      <w:r>
        <w:rPr>
          <w:rFonts w:ascii="Arial" w:hAnsi="Arial" w:cs="Arial"/>
        </w:rPr>
        <w:t xml:space="preserve"> Treppenhaus</w:t>
      </w:r>
      <w:r w:rsidR="002F05C1">
        <w:rPr>
          <w:rFonts w:ascii="Arial" w:hAnsi="Arial" w:cs="Arial"/>
        </w:rPr>
        <w:t xml:space="preserve"> –</w:t>
      </w:r>
      <w:r>
        <w:rPr>
          <w:rFonts w:ascii="Arial" w:hAnsi="Arial" w:cs="Arial"/>
        </w:rPr>
        <w:t xml:space="preserve"> </w:t>
      </w:r>
      <w:r w:rsidR="002F05C1">
        <w:rPr>
          <w:rFonts w:ascii="Arial" w:hAnsi="Arial" w:cs="Arial"/>
        </w:rPr>
        <w:t xml:space="preserve">die mit der Kugel abgerissen werden, bestehen die einzelnen </w:t>
      </w:r>
      <w:proofErr w:type="spellStart"/>
      <w:r w:rsidR="002F05C1">
        <w:rPr>
          <w:rFonts w:ascii="Arial" w:hAnsi="Arial" w:cs="Arial"/>
        </w:rPr>
        <w:t>Kraftswerksblöcke</w:t>
      </w:r>
      <w:proofErr w:type="spellEnd"/>
      <w:r w:rsidR="002F05C1">
        <w:rPr>
          <w:rFonts w:ascii="Arial" w:hAnsi="Arial" w:cs="Arial"/>
        </w:rPr>
        <w:t xml:space="preserve"> </w:t>
      </w:r>
      <w:r w:rsidR="00101A71">
        <w:rPr>
          <w:rFonts w:ascii="Arial" w:hAnsi="Arial" w:cs="Arial"/>
        </w:rPr>
        <w:t>größtenteils</w:t>
      </w:r>
      <w:r w:rsidR="00073B96">
        <w:rPr>
          <w:rFonts w:ascii="Arial" w:hAnsi="Arial" w:cs="Arial"/>
        </w:rPr>
        <w:t xml:space="preserve"> </w:t>
      </w:r>
      <w:r w:rsidR="002F05C1">
        <w:rPr>
          <w:rFonts w:ascii="Arial" w:hAnsi="Arial" w:cs="Arial"/>
        </w:rPr>
        <w:t>aus eine</w:t>
      </w:r>
      <w:r w:rsidR="00E24C47">
        <w:rPr>
          <w:rFonts w:ascii="Arial" w:hAnsi="Arial" w:cs="Arial"/>
        </w:rPr>
        <w:t>m</w:t>
      </w:r>
      <w:r w:rsidR="002F05C1">
        <w:rPr>
          <w:rFonts w:ascii="Arial" w:hAnsi="Arial" w:cs="Arial"/>
        </w:rPr>
        <w:t xml:space="preserve"> massiven Stahl</w:t>
      </w:r>
      <w:r w:rsidR="00E24C47">
        <w:rPr>
          <w:rFonts w:ascii="Arial" w:hAnsi="Arial" w:cs="Arial"/>
        </w:rPr>
        <w:t>skelett</w:t>
      </w:r>
      <w:r w:rsidR="00073B96">
        <w:rPr>
          <w:rFonts w:ascii="Arial" w:hAnsi="Arial" w:cs="Arial"/>
        </w:rPr>
        <w:t>, d</w:t>
      </w:r>
      <w:r w:rsidR="00E24C47">
        <w:rPr>
          <w:rFonts w:ascii="Arial" w:hAnsi="Arial" w:cs="Arial"/>
        </w:rPr>
        <w:t>as</w:t>
      </w:r>
      <w:r w:rsidR="00073B96">
        <w:rPr>
          <w:rFonts w:ascii="Arial" w:hAnsi="Arial" w:cs="Arial"/>
        </w:rPr>
        <w:t xml:space="preserve"> </w:t>
      </w:r>
      <w:r w:rsidR="00790551">
        <w:rPr>
          <w:rFonts w:ascii="Arial" w:hAnsi="Arial" w:cs="Arial"/>
        </w:rPr>
        <w:t xml:space="preserve">ebenfalls </w:t>
      </w:r>
      <w:r w:rsidR="00073B96">
        <w:rPr>
          <w:rFonts w:ascii="Arial" w:hAnsi="Arial" w:cs="Arial"/>
        </w:rPr>
        <w:t>kontrolliert zurückgebaut werden muss</w:t>
      </w:r>
      <w:r w:rsidR="002F05C1">
        <w:rPr>
          <w:rFonts w:ascii="Arial" w:hAnsi="Arial" w:cs="Arial"/>
        </w:rPr>
        <w:t xml:space="preserve">. Der SENNEBOGEN 6300 HD weist im Kranbetrieb eine maximale Auslegerlänge von 113 m und eine Traglast von bis zu 300 t auf – und diese kommen nun beim Abheben der </w:t>
      </w:r>
      <w:r w:rsidR="00073B96">
        <w:rPr>
          <w:rFonts w:ascii="Arial" w:hAnsi="Arial" w:cs="Arial"/>
        </w:rPr>
        <w:t>Stahlbauteile</w:t>
      </w:r>
      <w:r w:rsidR="002F05C1">
        <w:rPr>
          <w:rFonts w:ascii="Arial" w:hAnsi="Arial" w:cs="Arial"/>
        </w:rPr>
        <w:t xml:space="preserve"> </w:t>
      </w:r>
      <w:r w:rsidR="00B935CE">
        <w:rPr>
          <w:rFonts w:ascii="Arial" w:hAnsi="Arial" w:cs="Arial"/>
        </w:rPr>
        <w:t>im wahrsten Sinne des Wortes zum Tragen</w:t>
      </w:r>
      <w:r w:rsidR="002F05C1">
        <w:rPr>
          <w:rFonts w:ascii="Arial" w:hAnsi="Arial" w:cs="Arial"/>
        </w:rPr>
        <w:t>.</w:t>
      </w:r>
      <w:r w:rsidR="00073B96">
        <w:rPr>
          <w:rFonts w:ascii="Arial" w:hAnsi="Arial" w:cs="Arial"/>
        </w:rPr>
        <w:t xml:space="preserve"> </w:t>
      </w:r>
      <w:r w:rsidR="004915D9">
        <w:rPr>
          <w:rFonts w:ascii="Arial" w:hAnsi="Arial" w:cs="Arial"/>
        </w:rPr>
        <w:t>Denn a</w:t>
      </w:r>
      <w:r w:rsidR="00073B96">
        <w:rPr>
          <w:rFonts w:ascii="Arial" w:hAnsi="Arial" w:cs="Arial"/>
        </w:rPr>
        <w:t xml:space="preserve">usgestattet mit </w:t>
      </w:r>
      <w:r w:rsidR="009F0EA8">
        <w:rPr>
          <w:rFonts w:ascii="Arial" w:hAnsi="Arial" w:cs="Arial"/>
        </w:rPr>
        <w:t>dem</w:t>
      </w:r>
      <w:r w:rsidR="00073B96">
        <w:rPr>
          <w:rFonts w:ascii="Arial" w:hAnsi="Arial" w:cs="Arial"/>
        </w:rPr>
        <w:t xml:space="preserve"> </w:t>
      </w:r>
      <w:r w:rsidR="009F0EA8">
        <w:rPr>
          <w:rFonts w:ascii="Arial" w:hAnsi="Arial" w:cs="Arial"/>
        </w:rPr>
        <w:t xml:space="preserve">speziell für schwere Hübe ausgerichteten </w:t>
      </w:r>
      <w:proofErr w:type="spellStart"/>
      <w:r w:rsidR="00073B96">
        <w:rPr>
          <w:rFonts w:ascii="Arial" w:hAnsi="Arial" w:cs="Arial"/>
        </w:rPr>
        <w:t>Krankopf</w:t>
      </w:r>
      <w:proofErr w:type="spellEnd"/>
      <w:r w:rsidR="009F0EA8">
        <w:rPr>
          <w:rFonts w:ascii="Arial" w:hAnsi="Arial" w:cs="Arial"/>
        </w:rPr>
        <w:t xml:space="preserve"> </w:t>
      </w:r>
      <w:r w:rsidR="00073B96">
        <w:rPr>
          <w:rFonts w:ascii="Arial" w:hAnsi="Arial" w:cs="Arial"/>
        </w:rPr>
        <w:t xml:space="preserve">hebt der Abbruchgigant </w:t>
      </w:r>
      <w:r w:rsidR="00101A71">
        <w:rPr>
          <w:rFonts w:ascii="Arial" w:hAnsi="Arial" w:cs="Arial"/>
        </w:rPr>
        <w:t>bei</w:t>
      </w:r>
      <w:r w:rsidR="00073B96">
        <w:rPr>
          <w:rFonts w:ascii="Arial" w:hAnsi="Arial" w:cs="Arial"/>
        </w:rPr>
        <w:t xml:space="preserve"> rund 91 m Ausleger</w:t>
      </w:r>
      <w:r w:rsidR="00101A71">
        <w:rPr>
          <w:rFonts w:ascii="Arial" w:hAnsi="Arial" w:cs="Arial"/>
        </w:rPr>
        <w:t>länge</w:t>
      </w:r>
      <w:r w:rsidR="00073B96">
        <w:rPr>
          <w:rFonts w:ascii="Arial" w:hAnsi="Arial" w:cs="Arial"/>
        </w:rPr>
        <w:t xml:space="preserve"> noch 50 t schwere Stahlträger ab. </w:t>
      </w:r>
      <w:r w:rsidR="002F05C1">
        <w:rPr>
          <w:rFonts w:ascii="Arial" w:hAnsi="Arial" w:cs="Arial"/>
        </w:rPr>
        <w:t xml:space="preserve">  </w:t>
      </w:r>
    </w:p>
    <w:p w14:paraId="14FA08C6" w14:textId="7D25381A" w:rsidR="0049710C" w:rsidRDefault="00B935CE" w:rsidP="00B935CE">
      <w:pPr>
        <w:spacing w:line="360" w:lineRule="auto"/>
        <w:ind w:left="567" w:right="404"/>
        <w:jc w:val="both"/>
        <w:rPr>
          <w:rFonts w:ascii="Arial" w:hAnsi="Arial" w:cs="Arial"/>
        </w:rPr>
      </w:pPr>
      <w:r>
        <w:rPr>
          <w:rFonts w:ascii="Arial" w:hAnsi="Arial" w:cs="Arial"/>
        </w:rPr>
        <w:t>F</w:t>
      </w:r>
      <w:r w:rsidR="000176B9" w:rsidRPr="00B935CE">
        <w:rPr>
          <w:rFonts w:ascii="Arial" w:hAnsi="Arial" w:cs="Arial"/>
        </w:rPr>
        <w:t>ür Sortierarbeiten sowie Rückbauarbeiten im Inneren setzt Ferraro</w:t>
      </w:r>
      <w:r w:rsidR="00F46D00">
        <w:rPr>
          <w:rFonts w:ascii="Arial" w:hAnsi="Arial" w:cs="Arial"/>
        </w:rPr>
        <w:t xml:space="preserve"> </w:t>
      </w:r>
      <w:r w:rsidR="00693288">
        <w:rPr>
          <w:rFonts w:ascii="Arial" w:hAnsi="Arial" w:cs="Arial"/>
        </w:rPr>
        <w:t>auch</w:t>
      </w:r>
      <w:r w:rsidR="00F46D00">
        <w:rPr>
          <w:rFonts w:ascii="Arial" w:hAnsi="Arial" w:cs="Arial"/>
        </w:rPr>
        <w:t xml:space="preserve"> auf den Abbruchbagger SENNEBOGEN 830 Demolition.</w:t>
      </w:r>
      <w:r w:rsidR="009F0EA8">
        <w:rPr>
          <w:rFonts w:ascii="Arial" w:hAnsi="Arial" w:cs="Arial"/>
        </w:rPr>
        <w:t xml:space="preserve"> Diese</w:t>
      </w:r>
      <w:r w:rsidR="0049710C">
        <w:rPr>
          <w:rFonts w:ascii="Arial" w:hAnsi="Arial" w:cs="Arial"/>
        </w:rPr>
        <w:t>r kompakte Abbruchbagger, der auf den selektiven Rückbau spezialisiert ist,</w:t>
      </w:r>
      <w:r w:rsidR="009F0EA8">
        <w:rPr>
          <w:rFonts w:ascii="Arial" w:hAnsi="Arial" w:cs="Arial"/>
        </w:rPr>
        <w:t xml:space="preserve"> </w:t>
      </w:r>
      <w:r w:rsidR="0049710C">
        <w:rPr>
          <w:rFonts w:ascii="Arial" w:hAnsi="Arial" w:cs="Arial"/>
        </w:rPr>
        <w:t xml:space="preserve">sortiert den Bauschutt, </w:t>
      </w:r>
      <w:r w:rsidR="009F0EA8">
        <w:rPr>
          <w:rFonts w:ascii="Arial" w:hAnsi="Arial" w:cs="Arial"/>
        </w:rPr>
        <w:t>zerkleinert den Betonbruch</w:t>
      </w:r>
      <w:r w:rsidR="0049710C">
        <w:rPr>
          <w:rFonts w:ascii="Arial" w:hAnsi="Arial" w:cs="Arial"/>
        </w:rPr>
        <w:t xml:space="preserve"> und extrahiert den Bewehrungsstahl. </w:t>
      </w:r>
    </w:p>
    <w:p w14:paraId="4DB33CDB" w14:textId="39589467" w:rsidR="0049710C" w:rsidRDefault="0049710C" w:rsidP="00B935CE">
      <w:pPr>
        <w:spacing w:line="360" w:lineRule="auto"/>
        <w:ind w:left="567" w:right="404"/>
        <w:jc w:val="both"/>
        <w:rPr>
          <w:rFonts w:ascii="Arial" w:hAnsi="Arial" w:cs="Arial"/>
        </w:rPr>
      </w:pPr>
    </w:p>
    <w:p w14:paraId="16421906" w14:textId="2FC386B4" w:rsidR="0049710C" w:rsidRPr="00671A01" w:rsidRDefault="00671A01" w:rsidP="00B935CE">
      <w:pPr>
        <w:spacing w:line="360" w:lineRule="auto"/>
        <w:ind w:left="567" w:right="404"/>
        <w:jc w:val="both"/>
        <w:rPr>
          <w:rFonts w:ascii="Arial" w:hAnsi="Arial" w:cs="Arial"/>
          <w:b/>
        </w:rPr>
      </w:pPr>
      <w:r w:rsidRPr="00671A01">
        <w:rPr>
          <w:rFonts w:ascii="Arial" w:hAnsi="Arial" w:cs="Arial"/>
          <w:b/>
        </w:rPr>
        <w:t>Ferraro Group: Abbruchspezialisten für Industrieanlagen</w:t>
      </w:r>
      <w:r>
        <w:rPr>
          <w:rFonts w:ascii="Arial" w:hAnsi="Arial" w:cs="Arial"/>
          <w:b/>
        </w:rPr>
        <w:t xml:space="preserve"> </w:t>
      </w:r>
    </w:p>
    <w:p w14:paraId="1E533919" w14:textId="54B92925" w:rsidR="008A10C1" w:rsidRPr="0049710C" w:rsidRDefault="0049710C" w:rsidP="00B935CE">
      <w:pPr>
        <w:spacing w:line="360" w:lineRule="auto"/>
        <w:ind w:left="567" w:right="404"/>
        <w:jc w:val="both"/>
        <w:rPr>
          <w:rFonts w:ascii="Arial" w:hAnsi="Arial" w:cs="Arial"/>
        </w:rPr>
      </w:pPr>
      <w:r w:rsidRPr="0049710C">
        <w:rPr>
          <w:rFonts w:ascii="Arial" w:hAnsi="Arial" w:cs="Arial"/>
        </w:rPr>
        <w:t>Geschäftsführer Giuseppe Ferraro erklärt:</w:t>
      </w:r>
      <w:r w:rsidR="000176B9" w:rsidRPr="0049710C">
        <w:rPr>
          <w:rFonts w:ascii="Arial" w:hAnsi="Arial" w:cs="Arial"/>
        </w:rPr>
        <w:t xml:space="preserve"> </w:t>
      </w:r>
      <w:r w:rsidR="00BD07AD">
        <w:rPr>
          <w:rFonts w:ascii="Arial" w:hAnsi="Arial" w:cs="Arial"/>
        </w:rPr>
        <w:t>„</w:t>
      </w:r>
      <w:r w:rsidR="00671A01">
        <w:rPr>
          <w:rFonts w:ascii="Arial" w:hAnsi="Arial" w:cs="Arial"/>
        </w:rPr>
        <w:t>Als absolute Spezialisten in der Demontage von Industrieanlagen freuen wir</w:t>
      </w:r>
      <w:r>
        <w:rPr>
          <w:rFonts w:ascii="Arial" w:hAnsi="Arial" w:cs="Arial"/>
        </w:rPr>
        <w:t xml:space="preserve"> uns, Teil dieses anspruchsvollen </w:t>
      </w:r>
      <w:r w:rsidR="00E24C47">
        <w:rPr>
          <w:rFonts w:ascii="Arial" w:hAnsi="Arial" w:cs="Arial"/>
        </w:rPr>
        <w:t>Umgestaltungsprojektes</w:t>
      </w:r>
      <w:r>
        <w:rPr>
          <w:rFonts w:ascii="Arial" w:hAnsi="Arial" w:cs="Arial"/>
        </w:rPr>
        <w:t xml:space="preserve"> sein zu dürfen</w:t>
      </w:r>
      <w:r w:rsidR="00671A01">
        <w:rPr>
          <w:rFonts w:ascii="Arial" w:hAnsi="Arial" w:cs="Arial"/>
        </w:rPr>
        <w:t xml:space="preserve">. Wir </w:t>
      </w:r>
      <w:r>
        <w:rPr>
          <w:rFonts w:ascii="Arial" w:hAnsi="Arial" w:cs="Arial"/>
        </w:rPr>
        <w:t>haben uns gerne de</w:t>
      </w:r>
      <w:r w:rsidR="00E24C47">
        <w:rPr>
          <w:rFonts w:ascii="Arial" w:hAnsi="Arial" w:cs="Arial"/>
        </w:rPr>
        <w:t>n</w:t>
      </w:r>
      <w:r>
        <w:rPr>
          <w:rFonts w:ascii="Arial" w:hAnsi="Arial" w:cs="Arial"/>
        </w:rPr>
        <w:t xml:space="preserve"> Herausforderung</w:t>
      </w:r>
      <w:r w:rsidR="00E24C47">
        <w:rPr>
          <w:rFonts w:ascii="Arial" w:hAnsi="Arial" w:cs="Arial"/>
        </w:rPr>
        <w:t xml:space="preserve">en dieses Rückbaus </w:t>
      </w:r>
      <w:r w:rsidR="00671A01">
        <w:rPr>
          <w:rFonts w:ascii="Arial" w:hAnsi="Arial" w:cs="Arial"/>
        </w:rPr>
        <w:t>gestellt</w:t>
      </w:r>
      <w:r w:rsidR="00E24C47">
        <w:rPr>
          <w:rFonts w:ascii="Arial" w:hAnsi="Arial" w:cs="Arial"/>
        </w:rPr>
        <w:t xml:space="preserve">, der schon </w:t>
      </w:r>
      <w:proofErr w:type="gramStart"/>
      <w:r w:rsidR="00E24C47">
        <w:rPr>
          <w:rFonts w:ascii="Arial" w:hAnsi="Arial" w:cs="Arial"/>
        </w:rPr>
        <w:t>alleine</w:t>
      </w:r>
      <w:proofErr w:type="gramEnd"/>
      <w:r w:rsidR="00E24C47">
        <w:rPr>
          <w:rFonts w:ascii="Arial" w:hAnsi="Arial" w:cs="Arial"/>
        </w:rPr>
        <w:t xml:space="preserve"> durch die riesigen Dimensionen und die </w:t>
      </w:r>
      <w:r w:rsidR="00671A01">
        <w:rPr>
          <w:rFonts w:ascii="Arial" w:hAnsi="Arial" w:cs="Arial"/>
        </w:rPr>
        <w:t>Vielfalt</w:t>
      </w:r>
      <w:r w:rsidR="00E24C47">
        <w:rPr>
          <w:rFonts w:ascii="Arial" w:hAnsi="Arial" w:cs="Arial"/>
        </w:rPr>
        <w:t xml:space="preserve"> der zu demontierenden Objekte </w:t>
      </w:r>
      <w:r w:rsidR="00BD07AD">
        <w:rPr>
          <w:rFonts w:ascii="Arial" w:hAnsi="Arial" w:cs="Arial"/>
        </w:rPr>
        <w:t xml:space="preserve">– von </w:t>
      </w:r>
      <w:r w:rsidR="0004062B">
        <w:rPr>
          <w:rFonts w:ascii="Arial" w:hAnsi="Arial" w:cs="Arial"/>
        </w:rPr>
        <w:t xml:space="preserve">den Kraftwerkskesseln bis hin zu </w:t>
      </w:r>
      <w:r w:rsidR="00BD07AD">
        <w:rPr>
          <w:rFonts w:ascii="Arial" w:hAnsi="Arial" w:cs="Arial"/>
        </w:rPr>
        <w:t>Betontürmen</w:t>
      </w:r>
      <w:r w:rsidR="0004062B">
        <w:rPr>
          <w:rFonts w:ascii="Arial" w:hAnsi="Arial" w:cs="Arial"/>
        </w:rPr>
        <w:t xml:space="preserve"> </w:t>
      </w:r>
      <w:r w:rsidR="00BD07AD">
        <w:rPr>
          <w:rFonts w:ascii="Arial" w:hAnsi="Arial" w:cs="Arial"/>
        </w:rPr>
        <w:t xml:space="preserve">– etwas ganz Besonderes </w:t>
      </w:r>
      <w:r w:rsidR="00E24C47">
        <w:rPr>
          <w:rFonts w:ascii="Arial" w:hAnsi="Arial" w:cs="Arial"/>
        </w:rPr>
        <w:t xml:space="preserve">ist. </w:t>
      </w:r>
      <w:r w:rsidR="00671A01">
        <w:rPr>
          <w:rFonts w:ascii="Arial" w:hAnsi="Arial" w:cs="Arial"/>
        </w:rPr>
        <w:t xml:space="preserve">Dank des 300 t Seilbaggers von SENNEBOGEN und </w:t>
      </w:r>
      <w:r w:rsidR="00717956">
        <w:rPr>
          <w:rFonts w:ascii="Arial" w:hAnsi="Arial" w:cs="Arial"/>
        </w:rPr>
        <w:t>unseres</w:t>
      </w:r>
      <w:r w:rsidR="00671A01">
        <w:rPr>
          <w:rFonts w:ascii="Arial" w:hAnsi="Arial" w:cs="Arial"/>
        </w:rPr>
        <w:t xml:space="preserve"> spezialisierten Maschinenpark</w:t>
      </w:r>
      <w:r w:rsidR="00717956">
        <w:rPr>
          <w:rFonts w:ascii="Arial" w:hAnsi="Arial" w:cs="Arial"/>
        </w:rPr>
        <w:t>s</w:t>
      </w:r>
      <w:r w:rsidR="00671A01">
        <w:rPr>
          <w:rFonts w:ascii="Arial" w:hAnsi="Arial" w:cs="Arial"/>
        </w:rPr>
        <w:t xml:space="preserve"> generell sind wir dazu in der Lage, Aufträge wie diese wirtschaftlich und effektiv umzusetzen. </w:t>
      </w:r>
      <w:r w:rsidR="00E24C47">
        <w:rPr>
          <w:rFonts w:ascii="Arial" w:hAnsi="Arial" w:cs="Arial"/>
        </w:rPr>
        <w:t>Die Abbrucharbeiten laufen sehr gut und wir sind zuversichtlich, dass wir den straffen Zeitplan einhalten können.</w:t>
      </w:r>
      <w:r w:rsidR="00BD07AD">
        <w:rPr>
          <w:rFonts w:ascii="Arial" w:hAnsi="Arial" w:cs="Arial"/>
        </w:rPr>
        <w:t>“</w:t>
      </w:r>
      <w:r w:rsidR="00E24C47">
        <w:rPr>
          <w:rFonts w:ascii="Arial" w:hAnsi="Arial" w:cs="Arial"/>
        </w:rPr>
        <w:t xml:space="preserve">   </w:t>
      </w:r>
      <w:r>
        <w:rPr>
          <w:rFonts w:ascii="Arial" w:hAnsi="Arial" w:cs="Arial"/>
        </w:rPr>
        <w:t xml:space="preserve"> </w:t>
      </w:r>
    </w:p>
    <w:p w14:paraId="60D351E2" w14:textId="57EE28E1" w:rsidR="008E24ED" w:rsidRDefault="008E24ED" w:rsidP="008E24ED">
      <w:pPr>
        <w:spacing w:line="360" w:lineRule="auto"/>
        <w:ind w:right="404"/>
        <w:jc w:val="both"/>
        <w:rPr>
          <w:rFonts w:ascii="Arial" w:hAnsi="Arial" w:cs="Arial"/>
        </w:rPr>
      </w:pPr>
    </w:p>
    <w:p w14:paraId="66A33141" w14:textId="77777777" w:rsidR="008E24ED" w:rsidRPr="008E24ED" w:rsidRDefault="008E24ED" w:rsidP="008E24ED">
      <w:pPr>
        <w:spacing w:line="360" w:lineRule="auto"/>
        <w:ind w:right="404"/>
        <w:jc w:val="both"/>
        <w:rPr>
          <w:rFonts w:ascii="Arial" w:hAnsi="Arial" w:cs="Arial"/>
        </w:rPr>
      </w:pPr>
    </w:p>
    <w:p w14:paraId="3C02B6AB" w14:textId="4F268B12" w:rsidR="00F26058" w:rsidRDefault="00F26058" w:rsidP="00533E9D">
      <w:pPr>
        <w:spacing w:line="360" w:lineRule="auto"/>
        <w:ind w:left="567" w:right="404"/>
        <w:jc w:val="both"/>
        <w:rPr>
          <w:rFonts w:ascii="Arial" w:hAnsi="Arial" w:cs="Arial"/>
          <w:b/>
          <w:bCs/>
        </w:rPr>
      </w:pPr>
    </w:p>
    <w:p w14:paraId="14B22049" w14:textId="77777777" w:rsidR="00F26058" w:rsidRDefault="00F26058" w:rsidP="00533E9D">
      <w:pPr>
        <w:spacing w:line="360" w:lineRule="auto"/>
        <w:ind w:left="567" w:right="404"/>
        <w:jc w:val="both"/>
        <w:rPr>
          <w:rFonts w:ascii="Arial" w:hAnsi="Arial" w:cs="Arial"/>
          <w:b/>
          <w:bCs/>
        </w:rPr>
      </w:pPr>
    </w:p>
    <w:p w14:paraId="1A1AA599" w14:textId="77777777" w:rsidR="00534FC4" w:rsidRPr="00E53D75" w:rsidRDefault="00534FC4" w:rsidP="00533E9D">
      <w:pPr>
        <w:spacing w:line="360" w:lineRule="auto"/>
        <w:ind w:left="567" w:right="404"/>
        <w:rPr>
          <w:rFonts w:ascii="Arial" w:hAnsi="Arial" w:cs="Arial"/>
        </w:rPr>
      </w:pPr>
    </w:p>
    <w:p w14:paraId="29D11000" w14:textId="77777777" w:rsidR="000C4DA1" w:rsidRPr="00E53D75" w:rsidRDefault="000C4DA1" w:rsidP="00533E9D">
      <w:pPr>
        <w:spacing w:line="360" w:lineRule="auto"/>
        <w:ind w:left="567" w:right="404"/>
        <w:rPr>
          <w:rFonts w:ascii="Arial" w:hAnsi="Arial" w:cs="Arial"/>
        </w:rPr>
      </w:pPr>
    </w:p>
    <w:p w14:paraId="61A1992D" w14:textId="39B0D905" w:rsidR="00025DCB" w:rsidRDefault="00025DCB" w:rsidP="00533E9D">
      <w:pPr>
        <w:spacing w:line="360" w:lineRule="auto"/>
        <w:ind w:left="567" w:right="404"/>
        <w:rPr>
          <w:rFonts w:ascii="Arial" w:hAnsi="Arial" w:cs="Arial"/>
          <w:b/>
        </w:rPr>
      </w:pPr>
      <w:r w:rsidRPr="00025DCB">
        <w:rPr>
          <w:rFonts w:ascii="Arial" w:hAnsi="Arial" w:cs="Arial"/>
          <w:b/>
        </w:rPr>
        <w:t>Bildunterschriften</w:t>
      </w:r>
      <w:r>
        <w:rPr>
          <w:rFonts w:ascii="Arial" w:hAnsi="Arial" w:cs="Arial"/>
          <w:b/>
        </w:rPr>
        <w:t>:</w:t>
      </w:r>
    </w:p>
    <w:p w14:paraId="0F7E470A" w14:textId="7DE90E41" w:rsidR="00B44605" w:rsidRDefault="009D24A3" w:rsidP="009D24A3">
      <w:pPr>
        <w:spacing w:line="360" w:lineRule="auto"/>
        <w:ind w:left="567" w:right="404"/>
        <w:jc w:val="center"/>
        <w:rPr>
          <w:rFonts w:ascii="Arial" w:hAnsi="Arial" w:cs="Arial"/>
          <w:i/>
          <w:szCs w:val="24"/>
        </w:rPr>
      </w:pPr>
      <w:r>
        <w:rPr>
          <w:noProof/>
        </w:rPr>
        <w:drawing>
          <wp:inline distT="0" distB="0" distL="0" distR="0" wp14:anchorId="709B947E" wp14:editId="1B9C92B9">
            <wp:extent cx="4102711" cy="5141343"/>
            <wp:effectExtent l="0" t="0" r="0" b="254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07894" cy="5147838"/>
                    </a:xfrm>
                    <a:prstGeom prst="rect">
                      <a:avLst/>
                    </a:prstGeom>
                  </pic:spPr>
                </pic:pic>
              </a:graphicData>
            </a:graphic>
          </wp:inline>
        </w:drawing>
      </w:r>
    </w:p>
    <w:p w14:paraId="7A780F7D" w14:textId="46F765C7" w:rsidR="00EF4FE9" w:rsidRDefault="00EF4FE9" w:rsidP="00533E9D">
      <w:pPr>
        <w:spacing w:line="360" w:lineRule="auto"/>
        <w:ind w:left="567" w:right="404"/>
        <w:rPr>
          <w:rFonts w:ascii="Arial" w:hAnsi="Arial" w:cs="Arial"/>
          <w:i/>
          <w:szCs w:val="24"/>
        </w:rPr>
      </w:pPr>
      <w:r w:rsidRPr="00104779">
        <w:rPr>
          <w:rFonts w:ascii="Arial" w:hAnsi="Arial" w:cs="Arial"/>
          <w:iCs/>
          <w:szCs w:val="24"/>
        </w:rPr>
        <w:t>Bild 1:</w:t>
      </w:r>
      <w:r>
        <w:rPr>
          <w:rFonts w:ascii="Arial" w:hAnsi="Arial" w:cs="Arial"/>
          <w:i/>
          <w:szCs w:val="24"/>
        </w:rPr>
        <w:t xml:space="preserve"> </w:t>
      </w:r>
      <w:r w:rsidR="00317C5B">
        <w:rPr>
          <w:rFonts w:ascii="Arial" w:hAnsi="Arial" w:cs="Arial"/>
          <w:i/>
          <w:szCs w:val="24"/>
        </w:rPr>
        <w:t>Ferraro nutzt</w:t>
      </w:r>
      <w:r w:rsidR="00104779">
        <w:rPr>
          <w:rFonts w:ascii="Arial" w:hAnsi="Arial" w:cs="Arial"/>
          <w:i/>
          <w:szCs w:val="24"/>
        </w:rPr>
        <w:t xml:space="preserve"> für den Abriss des </w:t>
      </w:r>
      <w:r w:rsidR="009D24A3" w:rsidRPr="009D24A3">
        <w:rPr>
          <w:rFonts w:ascii="Arial" w:hAnsi="Arial" w:cs="Arial"/>
          <w:i/>
          <w:szCs w:val="24"/>
        </w:rPr>
        <w:t xml:space="preserve">thermoelektrischen Kraftwerks </w:t>
      </w:r>
      <w:r w:rsidR="00104779">
        <w:rPr>
          <w:rFonts w:ascii="Arial" w:hAnsi="Arial" w:cs="Arial"/>
          <w:i/>
          <w:szCs w:val="24"/>
        </w:rPr>
        <w:t>in Porto Tolle</w:t>
      </w:r>
      <w:r w:rsidR="00317C5B">
        <w:rPr>
          <w:rFonts w:ascii="Arial" w:hAnsi="Arial" w:cs="Arial"/>
          <w:i/>
          <w:szCs w:val="24"/>
        </w:rPr>
        <w:t xml:space="preserve"> mit dem SENNEBOGEN 6300 HD den </w:t>
      </w:r>
      <w:r w:rsidR="00717956">
        <w:rPr>
          <w:rFonts w:ascii="Arial" w:hAnsi="Arial" w:cs="Arial"/>
          <w:i/>
          <w:szCs w:val="24"/>
        </w:rPr>
        <w:t>einzigen</w:t>
      </w:r>
      <w:r w:rsidR="00317C5B">
        <w:rPr>
          <w:rFonts w:ascii="Arial" w:hAnsi="Arial" w:cs="Arial"/>
          <w:i/>
          <w:szCs w:val="24"/>
        </w:rPr>
        <w:t xml:space="preserve"> Seilbagger im Abbruch, der </w:t>
      </w:r>
      <w:r w:rsidR="0008167B">
        <w:rPr>
          <w:rFonts w:ascii="Arial" w:hAnsi="Arial" w:cs="Arial"/>
          <w:i/>
          <w:szCs w:val="24"/>
        </w:rPr>
        <w:t xml:space="preserve">auch </w:t>
      </w:r>
      <w:r w:rsidR="00317C5B">
        <w:rPr>
          <w:rFonts w:ascii="Arial" w:hAnsi="Arial" w:cs="Arial"/>
          <w:i/>
          <w:szCs w:val="24"/>
        </w:rPr>
        <w:t xml:space="preserve">noch bei </w:t>
      </w:r>
      <w:r w:rsidR="00FB44BF">
        <w:rPr>
          <w:rFonts w:ascii="Arial" w:hAnsi="Arial" w:cs="Arial"/>
          <w:i/>
          <w:szCs w:val="24"/>
        </w:rPr>
        <w:t>75</w:t>
      </w:r>
      <w:r w:rsidR="00317C5B">
        <w:rPr>
          <w:rFonts w:ascii="Arial" w:hAnsi="Arial" w:cs="Arial"/>
          <w:i/>
          <w:szCs w:val="24"/>
        </w:rPr>
        <w:t xml:space="preserve"> m Höhe </w:t>
      </w:r>
      <w:r w:rsidR="0008167B">
        <w:rPr>
          <w:rFonts w:ascii="Arial" w:hAnsi="Arial" w:cs="Arial"/>
          <w:i/>
          <w:szCs w:val="24"/>
        </w:rPr>
        <w:t xml:space="preserve">eine Abbruch-Kugel </w:t>
      </w:r>
      <w:r w:rsidR="00717956">
        <w:rPr>
          <w:rFonts w:ascii="Arial" w:hAnsi="Arial" w:cs="Arial"/>
          <w:i/>
          <w:szCs w:val="24"/>
        </w:rPr>
        <w:t xml:space="preserve">von bis zu 10 t Gewicht </w:t>
      </w:r>
      <w:r w:rsidR="0008167B">
        <w:rPr>
          <w:rFonts w:ascii="Arial" w:hAnsi="Arial" w:cs="Arial"/>
          <w:i/>
          <w:szCs w:val="24"/>
        </w:rPr>
        <w:t xml:space="preserve">betreiben kann.  </w:t>
      </w:r>
      <w:r w:rsidR="00317C5B">
        <w:rPr>
          <w:rFonts w:ascii="Arial" w:hAnsi="Arial" w:cs="Arial"/>
          <w:i/>
          <w:szCs w:val="24"/>
        </w:rPr>
        <w:t xml:space="preserve"> </w:t>
      </w:r>
      <w:r w:rsidR="00534FC4">
        <w:rPr>
          <w:rFonts w:ascii="Arial" w:hAnsi="Arial" w:cs="Arial"/>
          <w:i/>
          <w:szCs w:val="24"/>
        </w:rPr>
        <w:t xml:space="preserve"> </w:t>
      </w:r>
    </w:p>
    <w:p w14:paraId="1762C25F" w14:textId="214EAF99" w:rsidR="00BB1E9F" w:rsidRDefault="00BB1E9F" w:rsidP="00533E9D">
      <w:pPr>
        <w:spacing w:line="360" w:lineRule="auto"/>
        <w:ind w:left="567" w:right="404"/>
        <w:rPr>
          <w:rFonts w:ascii="Arial" w:hAnsi="Arial" w:cs="Arial"/>
          <w:i/>
          <w:szCs w:val="24"/>
        </w:rPr>
      </w:pPr>
    </w:p>
    <w:p w14:paraId="62B344FD" w14:textId="4A14C5B8" w:rsidR="00317C5B" w:rsidRDefault="00317C5B" w:rsidP="00533E9D">
      <w:pPr>
        <w:spacing w:line="360" w:lineRule="auto"/>
        <w:ind w:left="567" w:right="404"/>
        <w:rPr>
          <w:rFonts w:ascii="Arial" w:hAnsi="Arial" w:cs="Arial"/>
          <w:i/>
          <w:szCs w:val="24"/>
        </w:rPr>
      </w:pPr>
    </w:p>
    <w:p w14:paraId="19F1F957" w14:textId="510234B0" w:rsidR="00317C5B" w:rsidRDefault="009D24A3" w:rsidP="00533E9D">
      <w:pPr>
        <w:spacing w:line="360" w:lineRule="auto"/>
        <w:ind w:left="567" w:right="404"/>
        <w:rPr>
          <w:rFonts w:ascii="Arial" w:hAnsi="Arial" w:cs="Arial"/>
          <w:i/>
          <w:szCs w:val="24"/>
        </w:rPr>
      </w:pPr>
      <w:r>
        <w:rPr>
          <w:noProof/>
        </w:rPr>
        <w:lastRenderedPageBreak/>
        <w:drawing>
          <wp:inline distT="0" distB="0" distL="0" distR="0" wp14:anchorId="5CAC2318" wp14:editId="52CB43C8">
            <wp:extent cx="5468268" cy="6840747"/>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78159" cy="6853121"/>
                    </a:xfrm>
                    <a:prstGeom prst="rect">
                      <a:avLst/>
                    </a:prstGeom>
                  </pic:spPr>
                </pic:pic>
              </a:graphicData>
            </a:graphic>
          </wp:inline>
        </w:drawing>
      </w:r>
    </w:p>
    <w:p w14:paraId="78C32720" w14:textId="1579FD28" w:rsidR="00534FC4" w:rsidRDefault="00534FC4" w:rsidP="00533E9D">
      <w:pPr>
        <w:spacing w:line="360" w:lineRule="auto"/>
        <w:ind w:left="567" w:right="404"/>
        <w:rPr>
          <w:rFonts w:ascii="Arial" w:hAnsi="Arial" w:cs="Arial"/>
          <w:i/>
          <w:szCs w:val="24"/>
        </w:rPr>
      </w:pPr>
      <w:r w:rsidRPr="00104779">
        <w:rPr>
          <w:rFonts w:ascii="Arial" w:hAnsi="Arial" w:cs="Arial"/>
          <w:iCs/>
          <w:szCs w:val="24"/>
        </w:rPr>
        <w:t>Bild 2:</w:t>
      </w:r>
      <w:r>
        <w:rPr>
          <w:rFonts w:ascii="Arial" w:hAnsi="Arial" w:cs="Arial"/>
          <w:i/>
          <w:szCs w:val="24"/>
        </w:rPr>
        <w:t xml:space="preserve"> </w:t>
      </w:r>
      <w:r w:rsidR="0008167B">
        <w:rPr>
          <w:rFonts w:ascii="Arial" w:hAnsi="Arial" w:cs="Arial"/>
          <w:i/>
          <w:szCs w:val="24"/>
        </w:rPr>
        <w:t xml:space="preserve">Der 300 t Seilbagger von SENNEBOGEN wurde extra für den Abbruchexperten auf den Einsatz in großer Höhe konzipiert.  </w:t>
      </w:r>
      <w:r>
        <w:rPr>
          <w:rFonts w:ascii="Arial" w:hAnsi="Arial" w:cs="Arial"/>
          <w:i/>
          <w:szCs w:val="24"/>
        </w:rPr>
        <w:t xml:space="preserve"> </w:t>
      </w:r>
    </w:p>
    <w:p w14:paraId="77C12DF7" w14:textId="0AD658CB" w:rsidR="00317C5B" w:rsidRDefault="009D24A3" w:rsidP="00533E9D">
      <w:pPr>
        <w:spacing w:line="360" w:lineRule="auto"/>
        <w:ind w:left="567" w:right="404"/>
        <w:rPr>
          <w:rFonts w:ascii="Arial" w:hAnsi="Arial" w:cs="Arial"/>
          <w:i/>
          <w:szCs w:val="24"/>
        </w:rPr>
      </w:pPr>
      <w:r>
        <w:rPr>
          <w:noProof/>
        </w:rPr>
        <w:lastRenderedPageBreak/>
        <w:drawing>
          <wp:inline distT="0" distB="0" distL="0" distR="0" wp14:anchorId="5C1926BB" wp14:editId="4BEFBC9C">
            <wp:extent cx="5313871" cy="3639076"/>
            <wp:effectExtent l="0" t="0" r="127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42719" cy="3658832"/>
                    </a:xfrm>
                    <a:prstGeom prst="rect">
                      <a:avLst/>
                    </a:prstGeom>
                  </pic:spPr>
                </pic:pic>
              </a:graphicData>
            </a:graphic>
          </wp:inline>
        </w:drawing>
      </w:r>
    </w:p>
    <w:p w14:paraId="2B285938" w14:textId="562D961D" w:rsidR="00534FC4" w:rsidRDefault="00534FC4" w:rsidP="00533E9D">
      <w:pPr>
        <w:spacing w:line="360" w:lineRule="auto"/>
        <w:ind w:left="567" w:right="404"/>
        <w:rPr>
          <w:rFonts w:ascii="Arial" w:hAnsi="Arial" w:cs="Arial"/>
          <w:i/>
          <w:szCs w:val="24"/>
        </w:rPr>
      </w:pPr>
      <w:r w:rsidRPr="00104779">
        <w:rPr>
          <w:rFonts w:ascii="Arial" w:hAnsi="Arial" w:cs="Arial"/>
          <w:iCs/>
          <w:szCs w:val="24"/>
        </w:rPr>
        <w:t>Bild 3:</w:t>
      </w:r>
      <w:r>
        <w:rPr>
          <w:rFonts w:ascii="Arial" w:hAnsi="Arial" w:cs="Arial"/>
          <w:i/>
          <w:szCs w:val="24"/>
        </w:rPr>
        <w:t xml:space="preserve"> </w:t>
      </w:r>
      <w:r w:rsidR="0008167B">
        <w:rPr>
          <w:rFonts w:ascii="Arial" w:hAnsi="Arial" w:cs="Arial"/>
          <w:i/>
          <w:szCs w:val="24"/>
        </w:rPr>
        <w:t>Neben dem Einsatz mit Abrissbirne wird der leistungsstarke Seilbagger mit 300 t Traglast auch</w:t>
      </w:r>
      <w:r w:rsidR="00801587">
        <w:rPr>
          <w:rFonts w:ascii="Arial" w:hAnsi="Arial" w:cs="Arial"/>
          <w:i/>
          <w:szCs w:val="24"/>
        </w:rPr>
        <w:t xml:space="preserve"> zum Abheben der schweren Stahlträger eingesetzt. </w:t>
      </w:r>
      <w:r w:rsidR="0008167B">
        <w:rPr>
          <w:rFonts w:ascii="Arial" w:hAnsi="Arial" w:cs="Arial"/>
          <w:i/>
          <w:szCs w:val="24"/>
        </w:rPr>
        <w:t xml:space="preserve">  </w:t>
      </w:r>
      <w:r>
        <w:rPr>
          <w:rFonts w:ascii="Arial" w:hAnsi="Arial" w:cs="Arial"/>
          <w:i/>
          <w:szCs w:val="24"/>
        </w:rPr>
        <w:t xml:space="preserve"> </w:t>
      </w:r>
    </w:p>
    <w:p w14:paraId="6A5ACE90" w14:textId="7314AF64" w:rsidR="0051780C" w:rsidRDefault="0051780C" w:rsidP="00533E9D">
      <w:pPr>
        <w:spacing w:line="360" w:lineRule="auto"/>
        <w:ind w:left="567" w:right="404"/>
        <w:rPr>
          <w:rFonts w:ascii="Arial" w:hAnsi="Arial" w:cs="Arial"/>
          <w:i/>
          <w:szCs w:val="24"/>
        </w:rPr>
      </w:pPr>
    </w:p>
    <w:p w14:paraId="7B997F7E" w14:textId="6BD60BF9" w:rsidR="0051780C" w:rsidRDefault="009D24A3" w:rsidP="00533E9D">
      <w:pPr>
        <w:spacing w:line="360" w:lineRule="auto"/>
        <w:ind w:left="567" w:right="404"/>
        <w:rPr>
          <w:rFonts w:ascii="Arial" w:hAnsi="Arial" w:cs="Arial"/>
          <w:i/>
          <w:szCs w:val="24"/>
        </w:rPr>
      </w:pPr>
      <w:r>
        <w:rPr>
          <w:noProof/>
        </w:rPr>
        <w:drawing>
          <wp:inline distT="0" distB="0" distL="0" distR="0" wp14:anchorId="0D963CB5" wp14:editId="57A398EF">
            <wp:extent cx="6098875" cy="3435719"/>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16724" cy="3445774"/>
                    </a:xfrm>
                    <a:prstGeom prst="rect">
                      <a:avLst/>
                    </a:prstGeom>
                  </pic:spPr>
                </pic:pic>
              </a:graphicData>
            </a:graphic>
          </wp:inline>
        </w:drawing>
      </w:r>
    </w:p>
    <w:p w14:paraId="78E34D70" w14:textId="0B3F2B1E" w:rsidR="00BB1E9F" w:rsidRPr="008D1EB4" w:rsidRDefault="008D1EB4" w:rsidP="00533E9D">
      <w:pPr>
        <w:spacing w:line="360" w:lineRule="auto"/>
        <w:ind w:left="567" w:right="404"/>
        <w:rPr>
          <w:rFonts w:ascii="Arial" w:hAnsi="Arial" w:cs="Arial"/>
          <w:i/>
          <w:iCs/>
          <w:szCs w:val="24"/>
        </w:rPr>
      </w:pPr>
      <w:r>
        <w:rPr>
          <w:rFonts w:ascii="Arial" w:hAnsi="Arial" w:cs="Arial"/>
          <w:szCs w:val="24"/>
        </w:rPr>
        <w:t xml:space="preserve">Bild 4: </w:t>
      </w:r>
      <w:r w:rsidR="00801587">
        <w:rPr>
          <w:rFonts w:ascii="Arial" w:hAnsi="Arial" w:cs="Arial"/>
          <w:bCs/>
          <w:i/>
          <w:iCs/>
        </w:rPr>
        <w:t xml:space="preserve">Baustellenkoordinator Calogero </w:t>
      </w:r>
      <w:proofErr w:type="spellStart"/>
      <w:r w:rsidR="00801587">
        <w:rPr>
          <w:rFonts w:ascii="Arial" w:hAnsi="Arial" w:cs="Arial"/>
          <w:bCs/>
          <w:i/>
          <w:iCs/>
        </w:rPr>
        <w:t>Arnone</w:t>
      </w:r>
      <w:proofErr w:type="spellEnd"/>
      <w:r w:rsidR="00801587">
        <w:rPr>
          <w:rFonts w:ascii="Arial" w:hAnsi="Arial" w:cs="Arial"/>
          <w:bCs/>
          <w:i/>
          <w:iCs/>
        </w:rPr>
        <w:t xml:space="preserve">, Kranfahrer Peter Hoffmann und Polier Calogero </w:t>
      </w:r>
      <w:proofErr w:type="spellStart"/>
      <w:r w:rsidR="00801587">
        <w:rPr>
          <w:rFonts w:ascii="Arial" w:hAnsi="Arial" w:cs="Arial"/>
          <w:bCs/>
          <w:i/>
          <w:iCs/>
        </w:rPr>
        <w:t>Cusumano</w:t>
      </w:r>
      <w:proofErr w:type="spellEnd"/>
      <w:r w:rsidR="00801587">
        <w:rPr>
          <w:rFonts w:ascii="Arial" w:hAnsi="Arial" w:cs="Arial"/>
          <w:bCs/>
          <w:i/>
          <w:iCs/>
        </w:rPr>
        <w:t xml:space="preserve"> sind mit der Performance des SENNEBOGEN 6300 HD sehr zufrieden.   </w:t>
      </w:r>
      <w:r>
        <w:rPr>
          <w:rFonts w:ascii="Arial" w:hAnsi="Arial" w:cs="Arial"/>
          <w:bCs/>
          <w:i/>
          <w:iCs/>
        </w:rPr>
        <w:t xml:space="preserve"> </w:t>
      </w:r>
    </w:p>
    <w:p w14:paraId="29545D9D" w14:textId="6DF70396" w:rsidR="00534FC4" w:rsidRPr="00534FC4" w:rsidRDefault="00534FC4" w:rsidP="00533E9D">
      <w:pPr>
        <w:spacing w:line="360" w:lineRule="auto"/>
        <w:ind w:left="567" w:right="404"/>
        <w:rPr>
          <w:rFonts w:ascii="Arial" w:hAnsi="Arial" w:cs="Arial"/>
          <w:b/>
          <w:szCs w:val="24"/>
        </w:rPr>
      </w:pPr>
      <w:r w:rsidRPr="00534FC4">
        <w:rPr>
          <w:rFonts w:ascii="Arial" w:hAnsi="Arial" w:cs="Arial"/>
          <w:b/>
          <w:szCs w:val="24"/>
        </w:rPr>
        <w:lastRenderedPageBreak/>
        <w:t xml:space="preserve">Weitere Einsatzbilder: </w:t>
      </w:r>
    </w:p>
    <w:p w14:paraId="6AF72BD6" w14:textId="13287826" w:rsidR="00523715" w:rsidRDefault="00317C5B" w:rsidP="00533E9D">
      <w:pPr>
        <w:spacing w:line="360" w:lineRule="auto"/>
        <w:ind w:left="567" w:right="404"/>
        <w:rPr>
          <w:rFonts w:ascii="Arial" w:hAnsi="Arial" w:cs="Arial"/>
          <w:szCs w:val="24"/>
        </w:rPr>
      </w:pPr>
      <w:r>
        <w:rPr>
          <w:noProof/>
        </w:rPr>
        <w:drawing>
          <wp:inline distT="0" distB="0" distL="0" distR="0" wp14:anchorId="4E25C983" wp14:editId="434B0883">
            <wp:extent cx="5778885" cy="324293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01032" cy="3255358"/>
                    </a:xfrm>
                    <a:prstGeom prst="rect">
                      <a:avLst/>
                    </a:prstGeom>
                  </pic:spPr>
                </pic:pic>
              </a:graphicData>
            </a:graphic>
          </wp:inline>
        </w:drawing>
      </w:r>
    </w:p>
    <w:p w14:paraId="2759B3A5" w14:textId="27DEF057" w:rsidR="00EF4FE9" w:rsidRDefault="009D24A3" w:rsidP="00533E9D">
      <w:pPr>
        <w:spacing w:line="360" w:lineRule="auto"/>
        <w:ind w:left="567" w:right="404"/>
        <w:rPr>
          <w:rFonts w:ascii="Arial" w:hAnsi="Arial" w:cs="Arial"/>
          <w:szCs w:val="24"/>
        </w:rPr>
      </w:pPr>
      <w:r>
        <w:rPr>
          <w:noProof/>
        </w:rPr>
        <w:drawing>
          <wp:inline distT="0" distB="0" distL="0" distR="0" wp14:anchorId="2EB6F207" wp14:editId="3B6FC7C4">
            <wp:extent cx="5828144" cy="3295291"/>
            <wp:effectExtent l="0" t="0" r="1270" b="63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36885" cy="3300233"/>
                    </a:xfrm>
                    <a:prstGeom prst="rect">
                      <a:avLst/>
                    </a:prstGeom>
                  </pic:spPr>
                </pic:pic>
              </a:graphicData>
            </a:graphic>
          </wp:inline>
        </w:drawing>
      </w:r>
    </w:p>
    <w:p w14:paraId="374D8102" w14:textId="2CDD7C5D" w:rsidR="00EF4FE9" w:rsidRDefault="00EF4FE9" w:rsidP="00533E9D">
      <w:pPr>
        <w:spacing w:line="360" w:lineRule="auto"/>
        <w:ind w:left="567" w:right="404"/>
        <w:rPr>
          <w:rFonts w:ascii="Arial" w:hAnsi="Arial" w:cs="Arial"/>
          <w:szCs w:val="24"/>
        </w:rPr>
      </w:pPr>
    </w:p>
    <w:p w14:paraId="335AE8D1" w14:textId="5136E3DE" w:rsidR="00240AB3" w:rsidRDefault="00240AB3" w:rsidP="00533E9D">
      <w:pPr>
        <w:spacing w:line="360" w:lineRule="auto"/>
        <w:ind w:left="567" w:right="404"/>
        <w:rPr>
          <w:rFonts w:ascii="Arial" w:hAnsi="Arial" w:cs="Arial"/>
          <w:szCs w:val="24"/>
        </w:rPr>
      </w:pPr>
    </w:p>
    <w:p w14:paraId="12584E4B" w14:textId="60C05542" w:rsidR="0051780C" w:rsidRDefault="0051780C" w:rsidP="00533E9D">
      <w:pPr>
        <w:spacing w:line="360" w:lineRule="auto"/>
        <w:ind w:left="567" w:right="404"/>
        <w:rPr>
          <w:rFonts w:ascii="Arial" w:hAnsi="Arial" w:cs="Arial"/>
          <w:szCs w:val="24"/>
        </w:rPr>
      </w:pPr>
    </w:p>
    <w:p w14:paraId="4D939FCA" w14:textId="5E364431" w:rsidR="0051780C" w:rsidRDefault="0051780C" w:rsidP="00533E9D">
      <w:pPr>
        <w:spacing w:line="360" w:lineRule="auto"/>
        <w:ind w:left="567" w:right="404"/>
        <w:rPr>
          <w:rFonts w:ascii="Arial" w:hAnsi="Arial" w:cs="Arial"/>
          <w:szCs w:val="24"/>
        </w:rPr>
      </w:pPr>
    </w:p>
    <w:p w14:paraId="0FE9BBC2" w14:textId="34ACB9AB" w:rsidR="00EF4FE9" w:rsidRDefault="00EF4FE9" w:rsidP="00533E9D">
      <w:pPr>
        <w:spacing w:line="360" w:lineRule="auto"/>
        <w:ind w:left="567" w:right="404"/>
        <w:rPr>
          <w:rFonts w:ascii="Arial" w:hAnsi="Arial" w:cs="Arial"/>
          <w:szCs w:val="24"/>
        </w:rPr>
      </w:pPr>
      <w:r>
        <w:rPr>
          <w:rFonts w:ascii="Arial" w:hAnsi="Arial" w:cs="Arial"/>
          <w:szCs w:val="24"/>
        </w:rPr>
        <w:t xml:space="preserve"> </w:t>
      </w:r>
    </w:p>
    <w:sectPr w:rsidR="00EF4FE9" w:rsidSect="00D7119D">
      <w:headerReference w:type="default" r:id="rId14"/>
      <w:footerReference w:type="even" r:id="rId15"/>
      <w:footerReference w:type="default" r:id="rId16"/>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C91555" w14:textId="77777777" w:rsidR="002A4AFB" w:rsidRDefault="002A4AFB" w:rsidP="00B50ECB">
      <w:r>
        <w:separator/>
      </w:r>
    </w:p>
  </w:endnote>
  <w:endnote w:type="continuationSeparator" w:id="0">
    <w:p w14:paraId="09F2FAE2" w14:textId="77777777"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F795C" w14:textId="77777777"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8CB6C" w14:textId="77777777"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14:anchorId="75A3C2EE" wp14:editId="267A1681">
          <wp:simplePos x="0" y="0"/>
          <wp:positionH relativeFrom="column">
            <wp:posOffset>354330</wp:posOffset>
          </wp:positionH>
          <wp:positionV relativeFrom="paragraph">
            <wp:posOffset>98425</wp:posOffset>
          </wp:positionV>
          <wp:extent cx="132715" cy="132715"/>
          <wp:effectExtent l="0" t="0" r="635" b="635"/>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14:paraId="1640B246" w14:textId="77777777" w:rsidR="00B50ECB" w:rsidRPr="008B641C" w:rsidRDefault="00FD16CC" w:rsidP="00D7119D">
    <w:pPr>
      <w:ind w:firstLine="720"/>
      <w:rPr>
        <w:rFonts w:ascii="Arial"/>
        <w:b/>
        <w:color w:val="7F7F7F" w:themeColor="text1" w:themeTint="80"/>
        <w:sz w:val="16"/>
      </w:rPr>
    </w:pPr>
    <w:r w:rsidRPr="008B641C">
      <w:rPr>
        <w:rFonts w:ascii="Arial"/>
        <w:b/>
        <w:color w:val="7F7F7F" w:themeColor="text1" w:themeTint="80"/>
        <w:sz w:val="16"/>
      </w:rPr>
      <w:t xml:space="preserve">  PRESS CONTACT</w:t>
    </w:r>
    <w:r w:rsidR="00B50ECB" w:rsidRPr="008B641C">
      <w:rPr>
        <w:rFonts w:ascii="Arial"/>
        <w:b/>
        <w:color w:val="7F7F7F" w:themeColor="text1" w:themeTint="80"/>
        <w:sz w:val="16"/>
      </w:rPr>
      <w:t xml:space="preserve"> // </w:t>
    </w:r>
    <w:r w:rsidRPr="008B641C">
      <w:rPr>
        <w:rFonts w:ascii="Arial"/>
        <w:color w:val="7F7F7F" w:themeColor="text1" w:themeTint="80"/>
        <w:sz w:val="16"/>
      </w:rPr>
      <w:t>PRESSEKONTAKT</w:t>
    </w:r>
    <w:r w:rsidR="00D7119D" w:rsidRPr="008B641C">
      <w:rPr>
        <w:rFonts w:ascii="Arial"/>
        <w:b/>
        <w:color w:val="7F7F7F" w:themeColor="text1" w:themeTint="80"/>
        <w:sz w:val="16"/>
      </w:rPr>
      <w:br/>
    </w:r>
    <w:r w:rsidR="00FE14A9" w:rsidRPr="008B641C">
      <w:rPr>
        <w:rFonts w:ascii="Arial"/>
        <w:b/>
        <w:color w:val="7F7F7F" w:themeColor="text1" w:themeTint="80"/>
        <w:sz w:val="16"/>
      </w:rPr>
      <w:t xml:space="preserve"> </w:t>
    </w:r>
  </w:p>
  <w:p w14:paraId="4B03D835" w14:textId="1B1E7737" w:rsidR="00B50ECB" w:rsidRPr="008B641C" w:rsidRDefault="00FE14A9" w:rsidP="00FE14A9">
    <w:pPr>
      <w:rPr>
        <w:rFonts w:ascii="Arial"/>
        <w:color w:val="7F7F7F" w:themeColor="text1" w:themeTint="80"/>
        <w:sz w:val="16"/>
      </w:rPr>
    </w:pPr>
    <w:r w:rsidRPr="008B641C">
      <w:rPr>
        <w:rFonts w:ascii="Arial"/>
        <w:color w:val="7F7F7F" w:themeColor="text1" w:themeTint="80"/>
        <w:sz w:val="16"/>
      </w:rPr>
      <w:t xml:space="preserve">            </w:t>
    </w:r>
    <w:r w:rsidR="007A2CC5">
      <w:rPr>
        <w:rFonts w:ascii="Arial"/>
        <w:color w:val="7F7F7F" w:themeColor="text1" w:themeTint="80"/>
        <w:sz w:val="16"/>
      </w:rPr>
      <w:t xml:space="preserve"> Dr.</w:t>
    </w:r>
    <w:r w:rsidRPr="008B641C">
      <w:rPr>
        <w:rFonts w:ascii="Arial"/>
        <w:color w:val="7F7F7F" w:themeColor="text1" w:themeTint="80"/>
        <w:sz w:val="16"/>
      </w:rPr>
      <w:t xml:space="preserve"> </w:t>
    </w:r>
    <w:r w:rsidR="00B44605" w:rsidRPr="008B641C">
      <w:rPr>
        <w:rFonts w:ascii="Arial"/>
        <w:color w:val="7F7F7F" w:themeColor="text1" w:themeTint="80"/>
        <w:sz w:val="16"/>
      </w:rPr>
      <w:t>Franziska Limbrunner</w:t>
    </w:r>
  </w:p>
  <w:p w14:paraId="6D8A4C9B" w14:textId="747EB3B4" w:rsidR="00B50ECB" w:rsidRPr="008B641C" w:rsidRDefault="00FE14A9" w:rsidP="00FE14A9">
    <w:pPr>
      <w:rPr>
        <w:rFonts w:ascii="Arial"/>
        <w:color w:val="7F7F7F" w:themeColor="text1" w:themeTint="80"/>
        <w:sz w:val="16"/>
      </w:rPr>
    </w:pPr>
    <w:r w:rsidRPr="008B641C">
      <w:rPr>
        <w:rFonts w:ascii="Arial"/>
        <w:color w:val="7F7F7F" w:themeColor="text1" w:themeTint="80"/>
        <w:sz w:val="16"/>
      </w:rPr>
      <w:t xml:space="preserve">             </w:t>
    </w:r>
    <w:r w:rsidR="008B641C" w:rsidRPr="008B641C">
      <w:rPr>
        <w:rFonts w:ascii="Arial"/>
        <w:color w:val="7F7F7F" w:themeColor="text1" w:themeTint="80"/>
        <w:sz w:val="16"/>
      </w:rPr>
      <w:t>E-</w:t>
    </w:r>
    <w:r w:rsidR="00B50ECB" w:rsidRPr="008B641C">
      <w:rPr>
        <w:rFonts w:ascii="Arial"/>
        <w:color w:val="7F7F7F" w:themeColor="text1" w:themeTint="80"/>
        <w:sz w:val="16"/>
      </w:rPr>
      <w:t>Mail</w:t>
    </w:r>
    <w:r w:rsidR="00FD16CC" w:rsidRPr="008B641C">
      <w:rPr>
        <w:rFonts w:ascii="Arial"/>
        <w:color w:val="7F7F7F" w:themeColor="text1" w:themeTint="80"/>
        <w:sz w:val="16"/>
      </w:rPr>
      <w:t>:</w:t>
    </w:r>
    <w:r w:rsidR="00B50ECB" w:rsidRPr="008B641C">
      <w:rPr>
        <w:rFonts w:ascii="Arial"/>
        <w:color w:val="7F7F7F" w:themeColor="text1" w:themeTint="80"/>
        <w:sz w:val="16"/>
      </w:rPr>
      <w:t xml:space="preserve"> presse@sennebogen.com</w:t>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p>
  <w:p w14:paraId="6DA9D0F7" w14:textId="77777777" w:rsidR="00C628BF" w:rsidRPr="008B641C" w:rsidRDefault="00FE14A9" w:rsidP="00FE14A9">
    <w:pPr>
      <w:rPr>
        <w:rFonts w:ascii="Arial"/>
        <w:b/>
        <w:color w:val="7F7F7F" w:themeColor="text1" w:themeTint="80"/>
        <w:sz w:val="16"/>
      </w:rPr>
    </w:pPr>
    <w:r w:rsidRPr="008B641C">
      <w:rPr>
        <w:rFonts w:ascii="Arial"/>
        <w:color w:val="7F7F7F" w:themeColor="text1" w:themeTint="80"/>
        <w:sz w:val="16"/>
      </w:rPr>
      <w:t xml:space="preserve">             </w:t>
    </w:r>
    <w:r w:rsidR="00B50ECB" w:rsidRPr="008B641C">
      <w:rPr>
        <w:rFonts w:ascii="Arial"/>
        <w:color w:val="7F7F7F" w:themeColor="text1" w:themeTint="80"/>
        <w:sz w:val="16"/>
      </w:rPr>
      <w:t>Tel.</w:t>
    </w:r>
    <w:r w:rsidR="00FD16CC" w:rsidRPr="008B641C">
      <w:rPr>
        <w:rFonts w:ascii="Arial"/>
        <w:color w:val="7F7F7F" w:themeColor="text1" w:themeTint="80"/>
        <w:sz w:val="16"/>
      </w:rPr>
      <w:t>:</w:t>
    </w:r>
    <w:r w:rsidR="00B50ECB" w:rsidRPr="008B641C">
      <w:rPr>
        <w:rFonts w:ascii="Arial"/>
        <w:color w:val="7F7F7F" w:themeColor="text1" w:themeTint="80"/>
        <w:sz w:val="16"/>
      </w:rPr>
      <w:t xml:space="preserve"> 09421 /540</w:t>
    </w:r>
    <w:r w:rsidR="00B44605" w:rsidRPr="008B641C">
      <w:rPr>
        <w:rFonts w:ascii="Arial"/>
        <w:color w:val="7F7F7F" w:themeColor="text1" w:themeTint="80"/>
        <w:sz w:val="16"/>
      </w:rPr>
      <w:t xml:space="preserve"> 361</w:t>
    </w:r>
    <w:r w:rsidR="00C628BF" w:rsidRPr="008B641C">
      <w:rPr>
        <w:rFonts w:ascii="Arial"/>
        <w:color w:val="7F7F7F" w:themeColor="text1" w:themeTint="80"/>
        <w:sz w:val="16"/>
      </w:rPr>
      <w:tab/>
    </w:r>
    <w:r w:rsidR="00E70149"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Pr="008B641C">
      <w:rPr>
        <w:rFonts w:ascii="Arial"/>
        <w:color w:val="7F7F7F" w:themeColor="text1" w:themeTint="80"/>
        <w:sz w:val="16"/>
      </w:rPr>
      <w:t xml:space="preserve"> </w:t>
    </w:r>
    <w:r w:rsidR="00D7119D" w:rsidRPr="008B641C">
      <w:rPr>
        <w:rFonts w:ascii="Arial"/>
        <w:color w:val="7F7F7F" w:themeColor="text1" w:themeTint="80"/>
        <w:sz w:val="16"/>
      </w:rPr>
      <w:tab/>
    </w:r>
    <w:r w:rsidR="002A68D7" w:rsidRPr="008B641C">
      <w:rPr>
        <w:rFonts w:ascii="Arial"/>
        <w:color w:val="7F7F7F" w:themeColor="text1" w:themeTint="80"/>
        <w:sz w:val="16"/>
      </w:rPr>
      <w:t xml:space="preserve">                     </w:t>
    </w:r>
    <w:r w:rsidR="00E70149" w:rsidRPr="008B641C">
      <w:rPr>
        <w:rFonts w:ascii="Arial"/>
        <w:b/>
        <w:color w:val="7F7F7F" w:themeColor="text1" w:themeTint="80"/>
        <w:sz w:val="16"/>
      </w:rPr>
      <w:t>www.sennebogen.com</w:t>
    </w:r>
    <w:r w:rsidR="00E70149" w:rsidRPr="008B641C">
      <w:rPr>
        <w:rFonts w:ascii="Arial"/>
        <w:color w:val="7F7F7F" w:themeColor="text1" w:themeTint="80"/>
        <w:sz w:val="16"/>
      </w:rPr>
      <w:tab/>
    </w:r>
    <w:r w:rsidR="00E70149" w:rsidRPr="008B641C">
      <w:rPr>
        <w:rFonts w:ascii="Arial"/>
        <w:color w:val="7F7F7F" w:themeColor="text1" w:themeTint="80"/>
        <w:sz w:val="16"/>
      </w:rPr>
      <w:tab/>
    </w:r>
    <w:r w:rsidR="00E70149" w:rsidRPr="008B641C">
      <w:rPr>
        <w:rFonts w:ascii="Arial"/>
        <w:color w:val="7F7F7F" w:themeColor="text1" w:themeTint="80"/>
        <w:sz w:val="16"/>
      </w:rPr>
      <w:tab/>
    </w:r>
    <w:r w:rsidR="00E70149" w:rsidRPr="008B641C">
      <w:rPr>
        <w:rFonts w:ascii="Arial"/>
        <w:color w:val="7F7F7F" w:themeColor="text1" w:themeTint="80"/>
        <w:sz w:val="16"/>
      </w:rPr>
      <w:tab/>
    </w:r>
  </w:p>
  <w:p w14:paraId="26C27AE9" w14:textId="77777777" w:rsidR="00B50ECB" w:rsidRPr="008B641C" w:rsidRDefault="00B50ECB" w:rsidP="00B6383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8E808F" w14:textId="77777777" w:rsidR="002A4AFB" w:rsidRDefault="002A4AFB" w:rsidP="00B50ECB">
      <w:r>
        <w:separator/>
      </w:r>
    </w:p>
  </w:footnote>
  <w:footnote w:type="continuationSeparator" w:id="0">
    <w:p w14:paraId="060A5EE6" w14:textId="77777777"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0BD6C" w14:textId="77777777"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5E3F9D6F" wp14:editId="498790C7">
          <wp:simplePos x="0" y="0"/>
          <wp:positionH relativeFrom="column">
            <wp:posOffset>5470497</wp:posOffset>
          </wp:positionH>
          <wp:positionV relativeFrom="paragraph">
            <wp:posOffset>270510</wp:posOffset>
          </wp:positionV>
          <wp:extent cx="1232535" cy="270510"/>
          <wp:effectExtent l="0" t="0" r="0" b="0"/>
          <wp:wrapNone/>
          <wp:docPr id="24" name="Grafik 24"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14:anchorId="70C9F9E2" wp14:editId="0F8439E8">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14:paraId="607FA9FB" w14:textId="77777777" w:rsidR="00B63835" w:rsidRDefault="00B63835" w:rsidP="00B63835">
    <w:pPr>
      <w:pStyle w:val="Textkrper"/>
      <w:spacing w:before="8"/>
      <w:rPr>
        <w:rFonts w:ascii="Times New Roman"/>
        <w:sz w:val="14"/>
      </w:rPr>
    </w:pPr>
  </w:p>
  <w:p w14:paraId="1CA8E28B" w14:textId="77777777"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5EAE34D9" wp14:editId="2F0DE8A3">
              <wp:simplePos x="0" y="0"/>
              <wp:positionH relativeFrom="page">
                <wp:posOffset>1435100</wp:posOffset>
              </wp:positionH>
              <wp:positionV relativeFrom="paragraph">
                <wp:posOffset>431638</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0034C" id="AutoShape 25" o:spid="_x0000_s1026" style="position:absolute;margin-left:113pt;margin-top:34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78139762" wp14:editId="22A3814A">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14:paraId="1607B89A" w14:textId="77777777"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7BFE2FD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75pt;height:9.75pt" o:bullet="t">
        <v:imagedata r:id="rId1" o:title="pfeil"/>
      </v:shape>
    </w:pict>
  </w:numPicBullet>
  <w:abstractNum w:abstractNumId="0" w15:restartNumberingAfterBreak="0">
    <w:nsid w:val="FFFFFF89"/>
    <w:multiLevelType w:val="singleLevel"/>
    <w:tmpl w:val="CEBC84D8"/>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3B438B9"/>
    <w:multiLevelType w:val="hybridMultilevel"/>
    <w:tmpl w:val="EC02C5CC"/>
    <w:lvl w:ilvl="0" w:tplc="6EE0EE0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3" w15:restartNumberingAfterBreak="0">
    <w:nsid w:val="224C67C0"/>
    <w:multiLevelType w:val="hybridMultilevel"/>
    <w:tmpl w:val="6A860D8A"/>
    <w:lvl w:ilvl="0" w:tplc="04126C6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4" w15:restartNumberingAfterBreak="0">
    <w:nsid w:val="2C556535"/>
    <w:multiLevelType w:val="hybridMultilevel"/>
    <w:tmpl w:val="F2F437C6"/>
    <w:lvl w:ilvl="0" w:tplc="4DF40728">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5"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6"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1C73DF3"/>
    <w:multiLevelType w:val="hybridMultilevel"/>
    <w:tmpl w:val="3A0A1A2A"/>
    <w:lvl w:ilvl="0" w:tplc="138E9D26">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9" w15:restartNumberingAfterBreak="0">
    <w:nsid w:val="4A6A14C3"/>
    <w:multiLevelType w:val="hybridMultilevel"/>
    <w:tmpl w:val="CFF6971C"/>
    <w:lvl w:ilvl="0" w:tplc="0B029DDE">
      <w:start w:val="80"/>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0" w15:restartNumberingAfterBreak="0">
    <w:nsid w:val="54DF46A4"/>
    <w:multiLevelType w:val="hybridMultilevel"/>
    <w:tmpl w:val="9FD2B4F0"/>
    <w:lvl w:ilvl="0" w:tplc="103AEBB2">
      <w:numFmt w:val="bullet"/>
      <w:lvlText w:val="-"/>
      <w:lvlJc w:val="left"/>
      <w:pPr>
        <w:ind w:left="927" w:hanging="360"/>
      </w:pPr>
      <w:rPr>
        <w:rFonts w:ascii="Arial" w:eastAsia="Arial Narrow" w:hAnsi="Arial" w:cs="Arial" w:hint="default"/>
        <w:b w:val="0"/>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1" w15:restartNumberingAfterBreak="0">
    <w:nsid w:val="5A9F49FB"/>
    <w:multiLevelType w:val="hybridMultilevel"/>
    <w:tmpl w:val="802C8A3A"/>
    <w:lvl w:ilvl="0" w:tplc="44EA522A">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2" w15:restartNumberingAfterBreak="0">
    <w:nsid w:val="5E441E94"/>
    <w:multiLevelType w:val="hybridMultilevel"/>
    <w:tmpl w:val="AFDE6116"/>
    <w:lvl w:ilvl="0" w:tplc="C88A0E0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3" w15:restartNumberingAfterBreak="0">
    <w:nsid w:val="63B14120"/>
    <w:multiLevelType w:val="hybridMultilevel"/>
    <w:tmpl w:val="C50E34D2"/>
    <w:lvl w:ilvl="0" w:tplc="7674BFF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4" w15:restartNumberingAfterBreak="0">
    <w:nsid w:val="6EFE42E7"/>
    <w:multiLevelType w:val="hybridMultilevel"/>
    <w:tmpl w:val="F2AC427E"/>
    <w:lvl w:ilvl="0" w:tplc="B8D2DC6E">
      <w:start w:val="1"/>
      <w:numFmt w:val="decimal"/>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15" w15:restartNumberingAfterBreak="0">
    <w:nsid w:val="7B3F73D2"/>
    <w:multiLevelType w:val="hybridMultilevel"/>
    <w:tmpl w:val="F0EE5A48"/>
    <w:lvl w:ilvl="0" w:tplc="86AC1F74">
      <w:start w:val="5"/>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num w:numId="1" w16cid:durableId="1681542410">
    <w:abstractNumId w:val="6"/>
  </w:num>
  <w:num w:numId="2" w16cid:durableId="73168133">
    <w:abstractNumId w:val="1"/>
  </w:num>
  <w:num w:numId="3" w16cid:durableId="1884053385">
    <w:abstractNumId w:val="7"/>
  </w:num>
  <w:num w:numId="4" w16cid:durableId="451755311">
    <w:abstractNumId w:val="5"/>
  </w:num>
  <w:num w:numId="5" w16cid:durableId="1135215873">
    <w:abstractNumId w:val="14"/>
  </w:num>
  <w:num w:numId="6" w16cid:durableId="314795053">
    <w:abstractNumId w:val="11"/>
  </w:num>
  <w:num w:numId="7" w16cid:durableId="725418139">
    <w:abstractNumId w:val="4"/>
  </w:num>
  <w:num w:numId="8" w16cid:durableId="1893076487">
    <w:abstractNumId w:val="0"/>
  </w:num>
  <w:num w:numId="9" w16cid:durableId="1586304406">
    <w:abstractNumId w:val="12"/>
  </w:num>
  <w:num w:numId="10" w16cid:durableId="535393443">
    <w:abstractNumId w:val="3"/>
  </w:num>
  <w:num w:numId="11" w16cid:durableId="1853298558">
    <w:abstractNumId w:val="8"/>
  </w:num>
  <w:num w:numId="12" w16cid:durableId="1285651864">
    <w:abstractNumId w:val="2"/>
  </w:num>
  <w:num w:numId="13" w16cid:durableId="1776637380">
    <w:abstractNumId w:val="10"/>
  </w:num>
  <w:num w:numId="14" w16cid:durableId="1490635300">
    <w:abstractNumId w:val="9"/>
  </w:num>
  <w:num w:numId="15" w16cid:durableId="375861215">
    <w:abstractNumId w:val="13"/>
  </w:num>
  <w:num w:numId="16" w16cid:durableId="119977977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9ED"/>
    <w:rsid w:val="000043DF"/>
    <w:rsid w:val="00010C38"/>
    <w:rsid w:val="000129C8"/>
    <w:rsid w:val="00013803"/>
    <w:rsid w:val="00015327"/>
    <w:rsid w:val="00017083"/>
    <w:rsid w:val="000176B9"/>
    <w:rsid w:val="00025DCB"/>
    <w:rsid w:val="000314D8"/>
    <w:rsid w:val="00031520"/>
    <w:rsid w:val="00035B0F"/>
    <w:rsid w:val="00036B4D"/>
    <w:rsid w:val="0003781E"/>
    <w:rsid w:val="0004062B"/>
    <w:rsid w:val="0005237D"/>
    <w:rsid w:val="00053E21"/>
    <w:rsid w:val="00054035"/>
    <w:rsid w:val="00055E10"/>
    <w:rsid w:val="00056FAD"/>
    <w:rsid w:val="00060682"/>
    <w:rsid w:val="0006138E"/>
    <w:rsid w:val="00064718"/>
    <w:rsid w:val="000703A4"/>
    <w:rsid w:val="00073B96"/>
    <w:rsid w:val="00074244"/>
    <w:rsid w:val="0008167B"/>
    <w:rsid w:val="00085DA3"/>
    <w:rsid w:val="0009170C"/>
    <w:rsid w:val="00096197"/>
    <w:rsid w:val="00096375"/>
    <w:rsid w:val="00097076"/>
    <w:rsid w:val="000A06CC"/>
    <w:rsid w:val="000A0F2A"/>
    <w:rsid w:val="000A40D2"/>
    <w:rsid w:val="000A4DF9"/>
    <w:rsid w:val="000A5FE4"/>
    <w:rsid w:val="000A6BBF"/>
    <w:rsid w:val="000B0D30"/>
    <w:rsid w:val="000B5FE6"/>
    <w:rsid w:val="000B6454"/>
    <w:rsid w:val="000B6609"/>
    <w:rsid w:val="000C4A28"/>
    <w:rsid w:val="000C4DA1"/>
    <w:rsid w:val="000C5844"/>
    <w:rsid w:val="000C6B44"/>
    <w:rsid w:val="000C77E6"/>
    <w:rsid w:val="000D2D02"/>
    <w:rsid w:val="000D4ECB"/>
    <w:rsid w:val="000D52C0"/>
    <w:rsid w:val="000D6022"/>
    <w:rsid w:val="000E0EAE"/>
    <w:rsid w:val="000E0F38"/>
    <w:rsid w:val="000E60E4"/>
    <w:rsid w:val="000F0C9D"/>
    <w:rsid w:val="000F1E41"/>
    <w:rsid w:val="000F3126"/>
    <w:rsid w:val="000F6470"/>
    <w:rsid w:val="000F7BC8"/>
    <w:rsid w:val="001013EA"/>
    <w:rsid w:val="00101A71"/>
    <w:rsid w:val="00104779"/>
    <w:rsid w:val="0010694D"/>
    <w:rsid w:val="00112630"/>
    <w:rsid w:val="00113E1D"/>
    <w:rsid w:val="001206B8"/>
    <w:rsid w:val="00125E2F"/>
    <w:rsid w:val="00126A2F"/>
    <w:rsid w:val="00134D17"/>
    <w:rsid w:val="001436CC"/>
    <w:rsid w:val="00144776"/>
    <w:rsid w:val="0014524F"/>
    <w:rsid w:val="00145B07"/>
    <w:rsid w:val="0014662D"/>
    <w:rsid w:val="00146A43"/>
    <w:rsid w:val="0015006C"/>
    <w:rsid w:val="00152043"/>
    <w:rsid w:val="0015656D"/>
    <w:rsid w:val="00165592"/>
    <w:rsid w:val="00166773"/>
    <w:rsid w:val="00167840"/>
    <w:rsid w:val="00170DDC"/>
    <w:rsid w:val="00173DBE"/>
    <w:rsid w:val="00175477"/>
    <w:rsid w:val="00184F36"/>
    <w:rsid w:val="00185A66"/>
    <w:rsid w:val="00186D09"/>
    <w:rsid w:val="00191619"/>
    <w:rsid w:val="00192FCD"/>
    <w:rsid w:val="0019711D"/>
    <w:rsid w:val="001A52C8"/>
    <w:rsid w:val="001B2321"/>
    <w:rsid w:val="001C3712"/>
    <w:rsid w:val="001D088B"/>
    <w:rsid w:val="001D3AAB"/>
    <w:rsid w:val="001D7810"/>
    <w:rsid w:val="001E41AA"/>
    <w:rsid w:val="001F0CB0"/>
    <w:rsid w:val="001F3940"/>
    <w:rsid w:val="001F4DD2"/>
    <w:rsid w:val="001F5CF1"/>
    <w:rsid w:val="001F67CC"/>
    <w:rsid w:val="0020083D"/>
    <w:rsid w:val="00205C4F"/>
    <w:rsid w:val="00217235"/>
    <w:rsid w:val="0022287E"/>
    <w:rsid w:val="002246B0"/>
    <w:rsid w:val="00224D41"/>
    <w:rsid w:val="00227EF4"/>
    <w:rsid w:val="00230770"/>
    <w:rsid w:val="00240AB3"/>
    <w:rsid w:val="0024747F"/>
    <w:rsid w:val="00263937"/>
    <w:rsid w:val="00263C8A"/>
    <w:rsid w:val="00280FA1"/>
    <w:rsid w:val="00283433"/>
    <w:rsid w:val="00292295"/>
    <w:rsid w:val="00292BCD"/>
    <w:rsid w:val="002A0704"/>
    <w:rsid w:val="002A08DD"/>
    <w:rsid w:val="002A0BA6"/>
    <w:rsid w:val="002A3DA9"/>
    <w:rsid w:val="002A4AFB"/>
    <w:rsid w:val="002A4CCF"/>
    <w:rsid w:val="002A68D7"/>
    <w:rsid w:val="002A6F22"/>
    <w:rsid w:val="002A7294"/>
    <w:rsid w:val="002B6C14"/>
    <w:rsid w:val="002C1964"/>
    <w:rsid w:val="002C3ABD"/>
    <w:rsid w:val="002D1F9B"/>
    <w:rsid w:val="002D5FFC"/>
    <w:rsid w:val="002D74AA"/>
    <w:rsid w:val="002F05C1"/>
    <w:rsid w:val="002F0D74"/>
    <w:rsid w:val="002F1FBB"/>
    <w:rsid w:val="002F3125"/>
    <w:rsid w:val="002F3128"/>
    <w:rsid w:val="002F755B"/>
    <w:rsid w:val="003074A7"/>
    <w:rsid w:val="003125C2"/>
    <w:rsid w:val="00316547"/>
    <w:rsid w:val="00317C5B"/>
    <w:rsid w:val="00320266"/>
    <w:rsid w:val="00327575"/>
    <w:rsid w:val="00331466"/>
    <w:rsid w:val="00331794"/>
    <w:rsid w:val="00337273"/>
    <w:rsid w:val="00340A6C"/>
    <w:rsid w:val="00345B7B"/>
    <w:rsid w:val="00346EBE"/>
    <w:rsid w:val="00347BCD"/>
    <w:rsid w:val="00355D59"/>
    <w:rsid w:val="00365643"/>
    <w:rsid w:val="0036596A"/>
    <w:rsid w:val="00366557"/>
    <w:rsid w:val="00367185"/>
    <w:rsid w:val="00367D46"/>
    <w:rsid w:val="003721EE"/>
    <w:rsid w:val="00374963"/>
    <w:rsid w:val="00375017"/>
    <w:rsid w:val="00376AD4"/>
    <w:rsid w:val="00381ADA"/>
    <w:rsid w:val="003A777B"/>
    <w:rsid w:val="003B6140"/>
    <w:rsid w:val="003B69D0"/>
    <w:rsid w:val="003B7885"/>
    <w:rsid w:val="003C6A8B"/>
    <w:rsid w:val="003D4567"/>
    <w:rsid w:val="003D5945"/>
    <w:rsid w:val="003E2EFF"/>
    <w:rsid w:val="003F2267"/>
    <w:rsid w:val="003F29E7"/>
    <w:rsid w:val="003F43C5"/>
    <w:rsid w:val="00406E3F"/>
    <w:rsid w:val="00413AE9"/>
    <w:rsid w:val="00414BEE"/>
    <w:rsid w:val="00416CD1"/>
    <w:rsid w:val="00423195"/>
    <w:rsid w:val="00426E03"/>
    <w:rsid w:val="00433E2B"/>
    <w:rsid w:val="00441A1D"/>
    <w:rsid w:val="00441B3D"/>
    <w:rsid w:val="00443579"/>
    <w:rsid w:val="0044674C"/>
    <w:rsid w:val="00450BAF"/>
    <w:rsid w:val="0045602F"/>
    <w:rsid w:val="00457C67"/>
    <w:rsid w:val="00460A99"/>
    <w:rsid w:val="00466DB4"/>
    <w:rsid w:val="00466EEF"/>
    <w:rsid w:val="00472FB0"/>
    <w:rsid w:val="004746F4"/>
    <w:rsid w:val="00477444"/>
    <w:rsid w:val="00490854"/>
    <w:rsid w:val="004915D9"/>
    <w:rsid w:val="004947AB"/>
    <w:rsid w:val="0049710C"/>
    <w:rsid w:val="0049792F"/>
    <w:rsid w:val="004A51FB"/>
    <w:rsid w:val="004A7E55"/>
    <w:rsid w:val="004B1127"/>
    <w:rsid w:val="004B5992"/>
    <w:rsid w:val="004C06CD"/>
    <w:rsid w:val="004C2D90"/>
    <w:rsid w:val="004C7B17"/>
    <w:rsid w:val="004D2C0A"/>
    <w:rsid w:val="004F259D"/>
    <w:rsid w:val="004F4899"/>
    <w:rsid w:val="004F60CE"/>
    <w:rsid w:val="00500334"/>
    <w:rsid w:val="00500F10"/>
    <w:rsid w:val="00505509"/>
    <w:rsid w:val="00513645"/>
    <w:rsid w:val="00513D96"/>
    <w:rsid w:val="0051780C"/>
    <w:rsid w:val="00522753"/>
    <w:rsid w:val="00522B6D"/>
    <w:rsid w:val="00523715"/>
    <w:rsid w:val="0053049D"/>
    <w:rsid w:val="00530D3A"/>
    <w:rsid w:val="00533BB9"/>
    <w:rsid w:val="00533E9D"/>
    <w:rsid w:val="00534FC4"/>
    <w:rsid w:val="0054067B"/>
    <w:rsid w:val="00542857"/>
    <w:rsid w:val="00542BDA"/>
    <w:rsid w:val="005442FD"/>
    <w:rsid w:val="00550F6E"/>
    <w:rsid w:val="005515D3"/>
    <w:rsid w:val="005569C7"/>
    <w:rsid w:val="005620B5"/>
    <w:rsid w:val="00563E3D"/>
    <w:rsid w:val="00564F6F"/>
    <w:rsid w:val="00565A0B"/>
    <w:rsid w:val="005664B3"/>
    <w:rsid w:val="0057031C"/>
    <w:rsid w:val="00590F43"/>
    <w:rsid w:val="00592D75"/>
    <w:rsid w:val="005A2AA6"/>
    <w:rsid w:val="005A2F9E"/>
    <w:rsid w:val="005A4998"/>
    <w:rsid w:val="005A7DB3"/>
    <w:rsid w:val="005B57FD"/>
    <w:rsid w:val="005C08FB"/>
    <w:rsid w:val="005C49E4"/>
    <w:rsid w:val="005C5BE7"/>
    <w:rsid w:val="005C617C"/>
    <w:rsid w:val="005E0215"/>
    <w:rsid w:val="005E090C"/>
    <w:rsid w:val="005E563F"/>
    <w:rsid w:val="005F2814"/>
    <w:rsid w:val="005F76FB"/>
    <w:rsid w:val="00600D94"/>
    <w:rsid w:val="00604F74"/>
    <w:rsid w:val="00611286"/>
    <w:rsid w:val="006133BF"/>
    <w:rsid w:val="00626AAC"/>
    <w:rsid w:val="00634233"/>
    <w:rsid w:val="0064035C"/>
    <w:rsid w:val="006413A0"/>
    <w:rsid w:val="00642AAE"/>
    <w:rsid w:val="006452AD"/>
    <w:rsid w:val="0064772F"/>
    <w:rsid w:val="006508D9"/>
    <w:rsid w:val="00650DD2"/>
    <w:rsid w:val="0065122D"/>
    <w:rsid w:val="0065142A"/>
    <w:rsid w:val="00654BE3"/>
    <w:rsid w:val="00664681"/>
    <w:rsid w:val="006646D0"/>
    <w:rsid w:val="00671A01"/>
    <w:rsid w:val="006720B4"/>
    <w:rsid w:val="00674613"/>
    <w:rsid w:val="00674832"/>
    <w:rsid w:val="0067706F"/>
    <w:rsid w:val="0068108F"/>
    <w:rsid w:val="00687A24"/>
    <w:rsid w:val="00690492"/>
    <w:rsid w:val="00693288"/>
    <w:rsid w:val="00696178"/>
    <w:rsid w:val="006A059C"/>
    <w:rsid w:val="006A3720"/>
    <w:rsid w:val="006A48DF"/>
    <w:rsid w:val="006A56BC"/>
    <w:rsid w:val="006A74ED"/>
    <w:rsid w:val="006B1BEE"/>
    <w:rsid w:val="006B74DB"/>
    <w:rsid w:val="006C2D93"/>
    <w:rsid w:val="006C3D54"/>
    <w:rsid w:val="006D1ACE"/>
    <w:rsid w:val="006E1264"/>
    <w:rsid w:val="006E1671"/>
    <w:rsid w:val="006E2D64"/>
    <w:rsid w:val="006E353F"/>
    <w:rsid w:val="006E4237"/>
    <w:rsid w:val="006E68DE"/>
    <w:rsid w:val="006F46B9"/>
    <w:rsid w:val="00700835"/>
    <w:rsid w:val="00705072"/>
    <w:rsid w:val="0070727F"/>
    <w:rsid w:val="00717956"/>
    <w:rsid w:val="00726BBB"/>
    <w:rsid w:val="00730846"/>
    <w:rsid w:val="00730CC4"/>
    <w:rsid w:val="00731E2B"/>
    <w:rsid w:val="00746249"/>
    <w:rsid w:val="00750750"/>
    <w:rsid w:val="0075236D"/>
    <w:rsid w:val="00754ED3"/>
    <w:rsid w:val="00756B68"/>
    <w:rsid w:val="00760A5E"/>
    <w:rsid w:val="00774548"/>
    <w:rsid w:val="00774E59"/>
    <w:rsid w:val="00776E4C"/>
    <w:rsid w:val="0078431F"/>
    <w:rsid w:val="00785B8F"/>
    <w:rsid w:val="00786EA3"/>
    <w:rsid w:val="007870E2"/>
    <w:rsid w:val="00787989"/>
    <w:rsid w:val="00790551"/>
    <w:rsid w:val="00791546"/>
    <w:rsid w:val="00794983"/>
    <w:rsid w:val="007A1120"/>
    <w:rsid w:val="007A2CC5"/>
    <w:rsid w:val="007A34B0"/>
    <w:rsid w:val="007A77F5"/>
    <w:rsid w:val="007B0951"/>
    <w:rsid w:val="007B4E1F"/>
    <w:rsid w:val="007C3C4F"/>
    <w:rsid w:val="007C6708"/>
    <w:rsid w:val="007D1BA5"/>
    <w:rsid w:val="007D267D"/>
    <w:rsid w:val="007D4C33"/>
    <w:rsid w:val="007E23AD"/>
    <w:rsid w:val="007E298E"/>
    <w:rsid w:val="007E3784"/>
    <w:rsid w:val="007F029F"/>
    <w:rsid w:val="007F0712"/>
    <w:rsid w:val="00801587"/>
    <w:rsid w:val="00806A7C"/>
    <w:rsid w:val="00810017"/>
    <w:rsid w:val="0081099E"/>
    <w:rsid w:val="0081342C"/>
    <w:rsid w:val="008136FA"/>
    <w:rsid w:val="00820723"/>
    <w:rsid w:val="00821735"/>
    <w:rsid w:val="00833C05"/>
    <w:rsid w:val="008368B4"/>
    <w:rsid w:val="00842ED1"/>
    <w:rsid w:val="00844D89"/>
    <w:rsid w:val="00850FA9"/>
    <w:rsid w:val="00860472"/>
    <w:rsid w:val="0086246F"/>
    <w:rsid w:val="00862E26"/>
    <w:rsid w:val="00863611"/>
    <w:rsid w:val="00864881"/>
    <w:rsid w:val="008877AA"/>
    <w:rsid w:val="0089059A"/>
    <w:rsid w:val="00890717"/>
    <w:rsid w:val="0089146C"/>
    <w:rsid w:val="0089232E"/>
    <w:rsid w:val="0089386B"/>
    <w:rsid w:val="00896CF3"/>
    <w:rsid w:val="008A10C1"/>
    <w:rsid w:val="008A5E32"/>
    <w:rsid w:val="008A78BC"/>
    <w:rsid w:val="008B12CC"/>
    <w:rsid w:val="008B1F78"/>
    <w:rsid w:val="008B3028"/>
    <w:rsid w:val="008B4919"/>
    <w:rsid w:val="008B641C"/>
    <w:rsid w:val="008C596B"/>
    <w:rsid w:val="008C6611"/>
    <w:rsid w:val="008C6BCE"/>
    <w:rsid w:val="008D1EB4"/>
    <w:rsid w:val="008D3764"/>
    <w:rsid w:val="008E24ED"/>
    <w:rsid w:val="008F3370"/>
    <w:rsid w:val="00903A28"/>
    <w:rsid w:val="00904802"/>
    <w:rsid w:val="009152C3"/>
    <w:rsid w:val="009226A0"/>
    <w:rsid w:val="009248BA"/>
    <w:rsid w:val="009326C6"/>
    <w:rsid w:val="00933A64"/>
    <w:rsid w:val="009355D4"/>
    <w:rsid w:val="0094146C"/>
    <w:rsid w:val="00943594"/>
    <w:rsid w:val="00951EE4"/>
    <w:rsid w:val="0095477D"/>
    <w:rsid w:val="0096057F"/>
    <w:rsid w:val="009710BF"/>
    <w:rsid w:val="0097280A"/>
    <w:rsid w:val="009818EF"/>
    <w:rsid w:val="00982DE5"/>
    <w:rsid w:val="009831B4"/>
    <w:rsid w:val="009868E6"/>
    <w:rsid w:val="00990443"/>
    <w:rsid w:val="00990D70"/>
    <w:rsid w:val="009A014A"/>
    <w:rsid w:val="009A2119"/>
    <w:rsid w:val="009A32AA"/>
    <w:rsid w:val="009A4C12"/>
    <w:rsid w:val="009A65CC"/>
    <w:rsid w:val="009B573E"/>
    <w:rsid w:val="009B7189"/>
    <w:rsid w:val="009B78F6"/>
    <w:rsid w:val="009C14DE"/>
    <w:rsid w:val="009C414F"/>
    <w:rsid w:val="009D24A3"/>
    <w:rsid w:val="009D703E"/>
    <w:rsid w:val="009E1D24"/>
    <w:rsid w:val="009E3A46"/>
    <w:rsid w:val="009E69C6"/>
    <w:rsid w:val="009F0EA8"/>
    <w:rsid w:val="00A045BD"/>
    <w:rsid w:val="00A07003"/>
    <w:rsid w:val="00A2047A"/>
    <w:rsid w:val="00A206EC"/>
    <w:rsid w:val="00A225D8"/>
    <w:rsid w:val="00A27F13"/>
    <w:rsid w:val="00A3252D"/>
    <w:rsid w:val="00A32A47"/>
    <w:rsid w:val="00A405BB"/>
    <w:rsid w:val="00A475C9"/>
    <w:rsid w:val="00A6347B"/>
    <w:rsid w:val="00A65247"/>
    <w:rsid w:val="00A7350F"/>
    <w:rsid w:val="00A737E3"/>
    <w:rsid w:val="00A7447D"/>
    <w:rsid w:val="00A81B74"/>
    <w:rsid w:val="00A81D5C"/>
    <w:rsid w:val="00A824F4"/>
    <w:rsid w:val="00A82B9A"/>
    <w:rsid w:val="00A83E61"/>
    <w:rsid w:val="00A90923"/>
    <w:rsid w:val="00A918A6"/>
    <w:rsid w:val="00AA1E76"/>
    <w:rsid w:val="00AA373D"/>
    <w:rsid w:val="00AA446A"/>
    <w:rsid w:val="00AA65FA"/>
    <w:rsid w:val="00AB1AB8"/>
    <w:rsid w:val="00AB69BF"/>
    <w:rsid w:val="00AC78DD"/>
    <w:rsid w:val="00AD71A8"/>
    <w:rsid w:val="00AE188B"/>
    <w:rsid w:val="00AF20E4"/>
    <w:rsid w:val="00AF528C"/>
    <w:rsid w:val="00AF6D81"/>
    <w:rsid w:val="00B00360"/>
    <w:rsid w:val="00B00632"/>
    <w:rsid w:val="00B045D5"/>
    <w:rsid w:val="00B04777"/>
    <w:rsid w:val="00B128B7"/>
    <w:rsid w:val="00B31AE2"/>
    <w:rsid w:val="00B31D43"/>
    <w:rsid w:val="00B32B08"/>
    <w:rsid w:val="00B44605"/>
    <w:rsid w:val="00B47B6F"/>
    <w:rsid w:val="00B50ECB"/>
    <w:rsid w:val="00B52645"/>
    <w:rsid w:val="00B54A2B"/>
    <w:rsid w:val="00B57ED8"/>
    <w:rsid w:val="00B63835"/>
    <w:rsid w:val="00B63C97"/>
    <w:rsid w:val="00B642E4"/>
    <w:rsid w:val="00B64A3C"/>
    <w:rsid w:val="00B67754"/>
    <w:rsid w:val="00B678AF"/>
    <w:rsid w:val="00B67CF6"/>
    <w:rsid w:val="00B71EB0"/>
    <w:rsid w:val="00B81F00"/>
    <w:rsid w:val="00B82D23"/>
    <w:rsid w:val="00B875FB"/>
    <w:rsid w:val="00B935CE"/>
    <w:rsid w:val="00B93B8C"/>
    <w:rsid w:val="00B93E1E"/>
    <w:rsid w:val="00B97FB5"/>
    <w:rsid w:val="00BA08D5"/>
    <w:rsid w:val="00BA1360"/>
    <w:rsid w:val="00BA4349"/>
    <w:rsid w:val="00BA6E0D"/>
    <w:rsid w:val="00BB16B5"/>
    <w:rsid w:val="00BB1E9F"/>
    <w:rsid w:val="00BB2ED3"/>
    <w:rsid w:val="00BC29A9"/>
    <w:rsid w:val="00BC302F"/>
    <w:rsid w:val="00BC6381"/>
    <w:rsid w:val="00BC641D"/>
    <w:rsid w:val="00BC6B0D"/>
    <w:rsid w:val="00BD07AD"/>
    <w:rsid w:val="00BD1CED"/>
    <w:rsid w:val="00BD38C6"/>
    <w:rsid w:val="00BE3B9C"/>
    <w:rsid w:val="00BF10FE"/>
    <w:rsid w:val="00BF45C7"/>
    <w:rsid w:val="00C01B06"/>
    <w:rsid w:val="00C0534A"/>
    <w:rsid w:val="00C0537E"/>
    <w:rsid w:val="00C069FD"/>
    <w:rsid w:val="00C1128B"/>
    <w:rsid w:val="00C20EDA"/>
    <w:rsid w:val="00C3265B"/>
    <w:rsid w:val="00C33B3F"/>
    <w:rsid w:val="00C37033"/>
    <w:rsid w:val="00C372C5"/>
    <w:rsid w:val="00C42BBA"/>
    <w:rsid w:val="00C4417A"/>
    <w:rsid w:val="00C47327"/>
    <w:rsid w:val="00C52B09"/>
    <w:rsid w:val="00C53768"/>
    <w:rsid w:val="00C628BF"/>
    <w:rsid w:val="00C63CBB"/>
    <w:rsid w:val="00C70719"/>
    <w:rsid w:val="00C76CF4"/>
    <w:rsid w:val="00C77ECE"/>
    <w:rsid w:val="00C86C2D"/>
    <w:rsid w:val="00C87864"/>
    <w:rsid w:val="00C90E3B"/>
    <w:rsid w:val="00C9248C"/>
    <w:rsid w:val="00C95BE7"/>
    <w:rsid w:val="00C97336"/>
    <w:rsid w:val="00CA25E9"/>
    <w:rsid w:val="00CA4F9A"/>
    <w:rsid w:val="00CA6E0D"/>
    <w:rsid w:val="00CA7D3F"/>
    <w:rsid w:val="00CB2D19"/>
    <w:rsid w:val="00CB5411"/>
    <w:rsid w:val="00CB7EC6"/>
    <w:rsid w:val="00CC2E2A"/>
    <w:rsid w:val="00CC78AC"/>
    <w:rsid w:val="00CD22FF"/>
    <w:rsid w:val="00CD5149"/>
    <w:rsid w:val="00CE1641"/>
    <w:rsid w:val="00CF13C8"/>
    <w:rsid w:val="00CF14C5"/>
    <w:rsid w:val="00CF5E66"/>
    <w:rsid w:val="00CF75B3"/>
    <w:rsid w:val="00D00CF9"/>
    <w:rsid w:val="00D2062F"/>
    <w:rsid w:val="00D22180"/>
    <w:rsid w:val="00D248FC"/>
    <w:rsid w:val="00D358C7"/>
    <w:rsid w:val="00D35BA8"/>
    <w:rsid w:val="00D3644B"/>
    <w:rsid w:val="00D37C7F"/>
    <w:rsid w:val="00D435E1"/>
    <w:rsid w:val="00D43FDA"/>
    <w:rsid w:val="00D516C1"/>
    <w:rsid w:val="00D54D4A"/>
    <w:rsid w:val="00D55F9E"/>
    <w:rsid w:val="00D56312"/>
    <w:rsid w:val="00D62CF3"/>
    <w:rsid w:val="00D7119D"/>
    <w:rsid w:val="00D7189A"/>
    <w:rsid w:val="00D875DB"/>
    <w:rsid w:val="00D9743F"/>
    <w:rsid w:val="00D97703"/>
    <w:rsid w:val="00DA0E50"/>
    <w:rsid w:val="00DA24BC"/>
    <w:rsid w:val="00DB3773"/>
    <w:rsid w:val="00DC165E"/>
    <w:rsid w:val="00DC299B"/>
    <w:rsid w:val="00DC35DB"/>
    <w:rsid w:val="00DC519E"/>
    <w:rsid w:val="00DD0394"/>
    <w:rsid w:val="00DF01E7"/>
    <w:rsid w:val="00DF1CA8"/>
    <w:rsid w:val="00DF68B6"/>
    <w:rsid w:val="00DF6F6B"/>
    <w:rsid w:val="00DF7CA7"/>
    <w:rsid w:val="00E15B00"/>
    <w:rsid w:val="00E16D8E"/>
    <w:rsid w:val="00E20D92"/>
    <w:rsid w:val="00E24C47"/>
    <w:rsid w:val="00E30517"/>
    <w:rsid w:val="00E30BA1"/>
    <w:rsid w:val="00E3114E"/>
    <w:rsid w:val="00E31349"/>
    <w:rsid w:val="00E35A4B"/>
    <w:rsid w:val="00E35CD5"/>
    <w:rsid w:val="00E422D0"/>
    <w:rsid w:val="00E44F08"/>
    <w:rsid w:val="00E45C40"/>
    <w:rsid w:val="00E53D75"/>
    <w:rsid w:val="00E550E0"/>
    <w:rsid w:val="00E61ECC"/>
    <w:rsid w:val="00E642F2"/>
    <w:rsid w:val="00E6713F"/>
    <w:rsid w:val="00E671F6"/>
    <w:rsid w:val="00E67C1A"/>
    <w:rsid w:val="00E70149"/>
    <w:rsid w:val="00E74ADA"/>
    <w:rsid w:val="00E77ED9"/>
    <w:rsid w:val="00E86246"/>
    <w:rsid w:val="00E86C76"/>
    <w:rsid w:val="00E94911"/>
    <w:rsid w:val="00E96111"/>
    <w:rsid w:val="00EA19ED"/>
    <w:rsid w:val="00EA5B51"/>
    <w:rsid w:val="00EA61CA"/>
    <w:rsid w:val="00EA6E86"/>
    <w:rsid w:val="00EA7E7E"/>
    <w:rsid w:val="00EB2868"/>
    <w:rsid w:val="00EB6896"/>
    <w:rsid w:val="00EB6D84"/>
    <w:rsid w:val="00EB7823"/>
    <w:rsid w:val="00EC44B4"/>
    <w:rsid w:val="00EC7DDD"/>
    <w:rsid w:val="00ED0C32"/>
    <w:rsid w:val="00ED2DB4"/>
    <w:rsid w:val="00ED61A6"/>
    <w:rsid w:val="00EE024F"/>
    <w:rsid w:val="00EE5888"/>
    <w:rsid w:val="00EF3747"/>
    <w:rsid w:val="00EF4FE9"/>
    <w:rsid w:val="00EF55F4"/>
    <w:rsid w:val="00EF6FA3"/>
    <w:rsid w:val="00EF784C"/>
    <w:rsid w:val="00F018F1"/>
    <w:rsid w:val="00F01FAE"/>
    <w:rsid w:val="00F123EA"/>
    <w:rsid w:val="00F171F5"/>
    <w:rsid w:val="00F24464"/>
    <w:rsid w:val="00F26041"/>
    <w:rsid w:val="00F26058"/>
    <w:rsid w:val="00F32CBB"/>
    <w:rsid w:val="00F36DEB"/>
    <w:rsid w:val="00F374D9"/>
    <w:rsid w:val="00F3790C"/>
    <w:rsid w:val="00F46D00"/>
    <w:rsid w:val="00F5234A"/>
    <w:rsid w:val="00F55910"/>
    <w:rsid w:val="00F55D99"/>
    <w:rsid w:val="00F56888"/>
    <w:rsid w:val="00F652FB"/>
    <w:rsid w:val="00F67195"/>
    <w:rsid w:val="00F70E03"/>
    <w:rsid w:val="00F722E7"/>
    <w:rsid w:val="00F81818"/>
    <w:rsid w:val="00F821A0"/>
    <w:rsid w:val="00F9315C"/>
    <w:rsid w:val="00F95D10"/>
    <w:rsid w:val="00FA379E"/>
    <w:rsid w:val="00FA501E"/>
    <w:rsid w:val="00FA6FCA"/>
    <w:rsid w:val="00FB330C"/>
    <w:rsid w:val="00FB44BF"/>
    <w:rsid w:val="00FB7D5D"/>
    <w:rsid w:val="00FC1F63"/>
    <w:rsid w:val="00FC6AAD"/>
    <w:rsid w:val="00FC6CA6"/>
    <w:rsid w:val="00FD16CC"/>
    <w:rsid w:val="00FD550C"/>
    <w:rsid w:val="00FE14A9"/>
    <w:rsid w:val="00FE165E"/>
    <w:rsid w:val="00FE75D6"/>
    <w:rsid w:val="00FF1863"/>
    <w:rsid w:val="00FF580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A633E5"/>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uiPriority w:val="1"/>
    <w:qFormat/>
    <w:rsid w:val="00534FC4"/>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link w:val="TextkrperZchn"/>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 w:type="character" w:customStyle="1" w:styleId="TextkrperZchn">
    <w:name w:val="Textkörper Zchn"/>
    <w:basedOn w:val="Absatz-Standardschriftart"/>
    <w:link w:val="Textkrper"/>
    <w:uiPriority w:val="1"/>
    <w:rsid w:val="001F0CB0"/>
    <w:rPr>
      <w:rFonts w:ascii="Arial Narrow" w:eastAsia="Arial Narrow" w:hAnsi="Arial Narrow" w:cs="Arial Narrow"/>
      <w:lang w:val="de-DE" w:eastAsia="de-DE" w:bidi="de-DE"/>
    </w:rPr>
  </w:style>
  <w:style w:type="paragraph" w:styleId="KeinLeerraum">
    <w:name w:val="No Spacing"/>
    <w:uiPriority w:val="1"/>
    <w:qFormat/>
    <w:rsid w:val="00842ED1"/>
    <w:rPr>
      <w:rFonts w:ascii="Arial Narrow" w:eastAsia="Arial Narrow" w:hAnsi="Arial Narrow" w:cs="Arial Narrow"/>
      <w:lang w:val="de-DE" w:eastAsia="de-DE" w:bidi="de-DE"/>
    </w:rPr>
  </w:style>
  <w:style w:type="paragraph" w:styleId="Aufzhlungszeichen">
    <w:name w:val="List Bullet"/>
    <w:basedOn w:val="Standard"/>
    <w:uiPriority w:val="99"/>
    <w:unhideWhenUsed/>
    <w:rsid w:val="00EF4FE9"/>
    <w:pPr>
      <w:numPr>
        <w:numId w:val="8"/>
      </w:numPr>
      <w:contextualSpacing/>
    </w:pPr>
  </w:style>
  <w:style w:type="character" w:styleId="Fett">
    <w:name w:val="Strong"/>
    <w:basedOn w:val="Absatz-Standardschriftart"/>
    <w:uiPriority w:val="22"/>
    <w:qFormat/>
    <w:rsid w:val="00B82D2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4617654">
      <w:bodyDiv w:val="1"/>
      <w:marLeft w:val="0"/>
      <w:marRight w:val="0"/>
      <w:marTop w:val="0"/>
      <w:marBottom w:val="0"/>
      <w:divBdr>
        <w:top w:val="none" w:sz="0" w:space="0" w:color="auto"/>
        <w:left w:val="none" w:sz="0" w:space="0" w:color="auto"/>
        <w:bottom w:val="none" w:sz="0" w:space="0" w:color="auto"/>
        <w:right w:val="none" w:sz="0" w:space="0" w:color="auto"/>
      </w:divBdr>
    </w:div>
    <w:div w:id="13725387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glossaryDocument" Target="glossary/document.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8.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CA94E47A9FB4514BFFBC82E216DF9F7"/>
        <w:category>
          <w:name w:val="Allgemein"/>
          <w:gallery w:val="placeholder"/>
        </w:category>
        <w:types>
          <w:type w:val="bbPlcHdr"/>
        </w:types>
        <w:behaviors>
          <w:behavior w:val="content"/>
        </w:behaviors>
        <w:guid w:val="{E5B3EDDE-BFBB-4179-85F2-1404A971CD6B}"/>
      </w:docPartPr>
      <w:docPartBody>
        <w:p w:rsidR="00270E61" w:rsidRDefault="00647F77">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F77"/>
    <w:rsid w:val="00026993"/>
    <w:rsid w:val="00270E61"/>
    <w:rsid w:val="003D75F5"/>
    <w:rsid w:val="00647F77"/>
    <w:rsid w:val="00A43206"/>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47F77"/>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64EF44-632C-41A8-8C89-F7CC1422A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766</Words>
  <Characters>4827</Characters>
  <Application>Microsoft Office Word</Application>
  <DocSecurity>0</DocSecurity>
  <Lines>40</Lines>
  <Paragraphs>11</Paragraphs>
  <ScaleCrop>false</ScaleCrop>
  <HeadingPairs>
    <vt:vector size="2" baseType="variant">
      <vt:variant>
        <vt:lpstr>Titel</vt:lpstr>
      </vt:variant>
      <vt:variant>
        <vt:i4>1</vt:i4>
      </vt:variant>
    </vt:vector>
  </HeadingPairs>
  <TitlesOfParts>
    <vt:vector size="1" baseType="lpstr">
      <vt:lpstr>Vorlage_Presseinfo2020</vt:lpstr>
    </vt:vector>
  </TitlesOfParts>
  <Company>SENNEBOGEN Maschinenfabrik GmbH</Company>
  <LinksUpToDate>false</LinksUpToDate>
  <CharactersWithSpaces>5582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Vorlage_Presseinfo2020</dc:title>
  <dc:creator>Dr. Franziska Limbrunner</dc:creator>
  <cp:lastModifiedBy>Limbrunner Franziska</cp:lastModifiedBy>
  <cp:revision>73</cp:revision>
  <cp:lastPrinted>2023-04-27T06:59:00Z</cp:lastPrinted>
  <dcterms:created xsi:type="dcterms:W3CDTF">2023-03-27T07:06:00Z</dcterms:created>
  <dcterms:modified xsi:type="dcterms:W3CDTF">2023-07-21T04:50:00Z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