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webextensions/taskpanes.xml" ContentType="application/vnd.ms-office.webextensiontaskpanes+xml"/>
  <Override PartName="/word/webextensions/webextension1.xml" ContentType="application/vnd.ms-office.webextension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microsoft.com/office/2011/relationships/webextensiontaskpanes" Target="word/webextensions/taskpanes.xml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7BF940A" w14:textId="7D02083C" w:rsidR="00B63835" w:rsidRPr="00B63835" w:rsidRDefault="006265A5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4BE2609D" wp14:editId="7D9CDC1B">
                <wp:simplePos x="0" y="0"/>
                <wp:positionH relativeFrom="column">
                  <wp:posOffset>76200</wp:posOffset>
                </wp:positionH>
                <wp:positionV relativeFrom="paragraph">
                  <wp:posOffset>84455</wp:posOffset>
                </wp:positionV>
                <wp:extent cx="1724025" cy="446405"/>
                <wp:effectExtent l="0" t="0" r="9525" b="0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4025" cy="446405"/>
                          <a:chOff x="0" y="0"/>
                          <a:chExt cx="1724175" cy="446567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0927" y="0"/>
                            <a:ext cx="1573248" cy="44656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E38339E" w14:textId="3BBF0461" w:rsidR="00E70149" w:rsidRPr="00933394" w:rsidRDefault="00BF45C7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r w:rsidRPr="00933394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Editor </w:t>
                              </w:r>
                              <w:r w:rsidR="00FD16CC" w:rsidRPr="00933394">
                                <w:rPr>
                                  <w:rFonts w:cs="Arial"/>
                                  <w:color w:val="7F7F7F" w:themeColor="text1" w:themeTint="80"/>
                                </w:rPr>
                                <w:t>Autor</w:t>
                              </w:r>
                              <w:r w:rsidR="00FD16CC" w:rsidRPr="00933394">
                                <w:rPr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E70149" w:rsidRPr="00933394">
                                <w:rPr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933394" w:rsidRPr="00933394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Jennifer Bortmes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E2609D" id="Gruppieren 9" o:spid="_x0000_s1026" style="position:absolute;left:0;text-align:left;margin-left:6pt;margin-top:6.65pt;width:135.75pt;height:35.15pt;z-index:251679744;mso-width-relative:margin;mso-height-relative:margin" coordsize="17241,446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">
                <v:shape id="Freeform 15" o:spid="_x0000_s1027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8" o:spid="_x0000_s1028" type="#_x0000_t202" style="position:absolute;left:1509;width:15732;height:446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14:paraId="2E38339E" w14:textId="3BBF0461" w:rsidR="00E70149" w:rsidRPr="00933394" w:rsidRDefault="00BF45C7">
                        <w:pPr>
                          <w:rPr>
                            <w:color w:val="7F7F7F" w:themeColor="text1" w:themeTint="80"/>
                          </w:rPr>
                        </w:pPr>
                        <w:r w:rsidRPr="00933394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Editor </w:t>
                        </w:r>
                        <w:r w:rsidR="00FD16CC" w:rsidRPr="00933394">
                          <w:rPr>
                            <w:rFonts w:cs="Arial"/>
                            <w:color w:val="7F7F7F" w:themeColor="text1" w:themeTint="80"/>
                          </w:rPr>
                          <w:t>Autor</w:t>
                        </w:r>
                        <w:r w:rsidR="00FD16CC" w:rsidRPr="00933394">
                          <w:rPr>
                            <w:b/>
                            <w:color w:val="7F7F7F" w:themeColor="text1" w:themeTint="80"/>
                          </w:rPr>
                          <w:t>:</w:t>
                        </w:r>
                        <w:r w:rsidR="00E70149" w:rsidRPr="00933394">
                          <w:rPr>
                            <w:color w:val="7F7F7F" w:themeColor="text1" w:themeTint="80"/>
                          </w:rPr>
                          <w:t xml:space="preserve"> </w:t>
                        </w:r>
                        <w:r w:rsidR="00933394" w:rsidRPr="00933394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Jennifer Bortmes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101E0A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29343B5B" wp14:editId="5202EBC5">
                <wp:simplePos x="0" y="0"/>
                <wp:positionH relativeFrom="column">
                  <wp:posOffset>2124075</wp:posOffset>
                </wp:positionH>
                <wp:positionV relativeFrom="paragraph">
                  <wp:posOffset>74930</wp:posOffset>
                </wp:positionV>
                <wp:extent cx="2419350" cy="414655"/>
                <wp:effectExtent l="0" t="0" r="0" b="4445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19350" cy="414655"/>
                          <a:chOff x="180990" y="0"/>
                          <a:chExt cx="1779419" cy="414726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41472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72B5D8E" w14:textId="630B978E"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A44778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Straubing,</w:t>
                              </w:r>
                              <w:r w:rsidR="008C3C08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942C6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Deutschland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343B5B" id="Gruppieren 21" o:spid="_x0000_s1029" style="position:absolute;left:0;text-align:left;margin-left:167.25pt;margin-top:5.9pt;width:190.5pt;height:32.65pt;z-index:251683840;mso-width-relative:margin;mso-height-relative:margin" coordorigin="1809" coordsize="17794,4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">
                <v:shape id="Freeform 15" o:spid="_x0000_s1030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3" o:spid="_x0000_s1031" type="#_x0000_t202" style="position:absolute;left:3701;width:15903;height:4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14:paraId="272B5D8E" w14:textId="630B978E"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A44778">
                          <w:rPr>
                            <w:rFonts w:cs="Arial"/>
                            <w:color w:val="7F7F7F" w:themeColor="text1" w:themeTint="80"/>
                          </w:rPr>
                          <w:t xml:space="preserve"> Straubing,</w:t>
                        </w:r>
                        <w:r w:rsidR="008C3C08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 xml:space="preserve"> </w:t>
                        </w:r>
                        <w:r w:rsidR="00E942C6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Deutschland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303E1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01CE4DBB" wp14:editId="297A81D9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0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16E1F67" w14:textId="18C0A852"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A44778">
                                <w:rPr>
                                  <w:rFonts w:cs="Arial"/>
                                  <w:color w:val="7F7F7F" w:themeColor="text1" w:themeTint="80"/>
                                </w:rPr>
                                <w:t>24</w:t>
                              </w:r>
                              <w:r w:rsidR="00E303E1">
                                <w:rPr>
                                  <w:rFonts w:cs="Arial"/>
                                  <w:color w:val="7F7F7F" w:themeColor="text1" w:themeTint="80"/>
                                </w:rPr>
                                <w:t>.11</w:t>
                              </w:r>
                              <w:r w:rsidR="00933394">
                                <w:rPr>
                                  <w:rFonts w:cs="Arial"/>
                                  <w:color w:val="7F7F7F" w:themeColor="text1" w:themeTint="80"/>
                                </w:rPr>
                                <w:t>.2022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1CE4DBB" id="Gruppieren 24" o:spid="_x0000_s1032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">
                <v:shape id="Freeform 15" o:spid="_x0000_s1033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4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14:paraId="316E1F67" w14:textId="18C0A852"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A44778">
                          <w:rPr>
                            <w:rFonts w:cs="Arial"/>
                            <w:color w:val="7F7F7F" w:themeColor="text1" w:themeTint="80"/>
                          </w:rPr>
                          <w:t>24</w:t>
                        </w:r>
                        <w:r w:rsidR="00E303E1">
                          <w:rPr>
                            <w:rFonts w:cs="Arial"/>
                            <w:color w:val="7F7F7F" w:themeColor="text1" w:themeTint="80"/>
                          </w:rPr>
                          <w:t>.11</w:t>
                        </w:r>
                        <w:r w:rsidR="00933394">
                          <w:rPr>
                            <w:rFonts w:cs="Arial"/>
                            <w:color w:val="7F7F7F" w:themeColor="text1" w:themeTint="80"/>
                          </w:rPr>
                          <w:t>.2022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14:paraId="0B9F354D" w14:textId="77777777" w:rsidR="001C0CCA" w:rsidRDefault="001C0CCA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14:paraId="0DBA4A4A" w14:textId="0768B3D0" w:rsidR="00933394" w:rsidRDefault="006644E4" w:rsidP="00101E0A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32"/>
          <w:szCs w:val="32"/>
          <w:u w:val="single"/>
        </w:rPr>
        <w:t>Ölspur schnell beseitigen: Teleskoplader unterstützt Feuerwehr</w:t>
      </w:r>
    </w:p>
    <w:p w14:paraId="7DA02538" w14:textId="77777777" w:rsidR="00891C4A" w:rsidRPr="00891C4A" w:rsidRDefault="00891C4A" w:rsidP="00101E0A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6395765C" w14:textId="3CA802D9" w:rsidR="009C6AE4" w:rsidRDefault="00654880" w:rsidP="00527F18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In Straubing</w:t>
      </w:r>
      <w:r w:rsidR="0071607C">
        <w:rPr>
          <w:rFonts w:ascii="Arial" w:hAnsi="Arial" w:cs="Arial"/>
          <w:sz w:val="24"/>
          <w:szCs w:val="24"/>
        </w:rPr>
        <w:t xml:space="preserve"> </w:t>
      </w:r>
      <w:r w:rsidR="007229D0">
        <w:rPr>
          <w:rFonts w:ascii="Arial" w:hAnsi="Arial" w:cs="Arial"/>
          <w:sz w:val="24"/>
          <w:szCs w:val="24"/>
        </w:rPr>
        <w:t>z</w:t>
      </w:r>
      <w:r w:rsidR="009D0106">
        <w:rPr>
          <w:rFonts w:ascii="Arial" w:hAnsi="Arial" w:cs="Arial"/>
          <w:sz w:val="24"/>
          <w:szCs w:val="24"/>
        </w:rPr>
        <w:t>og</w:t>
      </w:r>
      <w:r w:rsidR="008A48A1">
        <w:rPr>
          <w:rFonts w:ascii="Arial" w:hAnsi="Arial" w:cs="Arial"/>
          <w:sz w:val="24"/>
          <w:szCs w:val="24"/>
        </w:rPr>
        <w:t xml:space="preserve"> sich eine</w:t>
      </w:r>
      <w:r w:rsidR="0071607C">
        <w:rPr>
          <w:rFonts w:ascii="Arial" w:hAnsi="Arial" w:cs="Arial"/>
          <w:sz w:val="24"/>
          <w:szCs w:val="24"/>
        </w:rPr>
        <w:t xml:space="preserve"> kilometerlange Ölspur durch die Innenstadt und musste</w:t>
      </w:r>
      <w:r w:rsidR="007229D0">
        <w:rPr>
          <w:rFonts w:ascii="Arial" w:hAnsi="Arial" w:cs="Arial"/>
          <w:sz w:val="24"/>
          <w:szCs w:val="24"/>
        </w:rPr>
        <w:t xml:space="preserve"> von der ansässigen Feuerwehr</w:t>
      </w:r>
      <w:r w:rsidR="0071607C">
        <w:rPr>
          <w:rFonts w:ascii="Arial" w:hAnsi="Arial" w:cs="Arial"/>
          <w:sz w:val="24"/>
          <w:szCs w:val="24"/>
        </w:rPr>
        <w:t xml:space="preserve"> so schnell wie möglich beseitigt werden. Als nützlicher Helfer erwies sich der </w:t>
      </w:r>
      <w:r w:rsidR="008762C0">
        <w:rPr>
          <w:rFonts w:ascii="Arial" w:hAnsi="Arial" w:cs="Arial"/>
          <w:sz w:val="24"/>
          <w:szCs w:val="24"/>
        </w:rPr>
        <w:t xml:space="preserve">feuerrote </w:t>
      </w:r>
      <w:r w:rsidR="0071607C">
        <w:rPr>
          <w:rFonts w:ascii="Arial" w:hAnsi="Arial" w:cs="Arial"/>
          <w:sz w:val="24"/>
          <w:szCs w:val="24"/>
        </w:rPr>
        <w:t>Teleskoplader 340 G von SENNEBOGEN</w:t>
      </w:r>
      <w:r w:rsidR="008762C0">
        <w:rPr>
          <w:rFonts w:ascii="Arial" w:hAnsi="Arial" w:cs="Arial"/>
          <w:sz w:val="24"/>
          <w:szCs w:val="24"/>
        </w:rPr>
        <w:t xml:space="preserve"> in der</w:t>
      </w:r>
      <w:r w:rsidR="007229D0">
        <w:rPr>
          <w:rFonts w:ascii="Arial" w:hAnsi="Arial" w:cs="Arial"/>
          <w:sz w:val="24"/>
          <w:szCs w:val="24"/>
        </w:rPr>
        <w:t xml:space="preserve"> speziellen </w:t>
      </w:r>
      <w:r w:rsidR="008762C0">
        <w:rPr>
          <w:rFonts w:ascii="Arial" w:hAnsi="Arial" w:cs="Arial"/>
          <w:sz w:val="24"/>
          <w:szCs w:val="24"/>
        </w:rPr>
        <w:t>Feuerwehrausstattung mit Martinshorn</w:t>
      </w:r>
      <w:r w:rsidR="00174057">
        <w:rPr>
          <w:rFonts w:ascii="Arial" w:hAnsi="Arial" w:cs="Arial"/>
          <w:sz w:val="24"/>
          <w:szCs w:val="24"/>
        </w:rPr>
        <w:t xml:space="preserve"> und Blaulicht</w:t>
      </w:r>
      <w:r w:rsidR="003040C4">
        <w:rPr>
          <w:rFonts w:ascii="Arial" w:hAnsi="Arial" w:cs="Arial"/>
          <w:sz w:val="24"/>
          <w:szCs w:val="24"/>
        </w:rPr>
        <w:t>. Mit</w:t>
      </w:r>
      <w:r w:rsidR="0071607C">
        <w:rPr>
          <w:rFonts w:ascii="Arial" w:hAnsi="Arial" w:cs="Arial"/>
          <w:sz w:val="24"/>
          <w:szCs w:val="24"/>
        </w:rPr>
        <w:t xml:space="preserve"> </w:t>
      </w:r>
      <w:r w:rsidR="007229D0">
        <w:rPr>
          <w:rFonts w:ascii="Arial" w:hAnsi="Arial" w:cs="Arial"/>
          <w:sz w:val="24"/>
          <w:szCs w:val="24"/>
        </w:rPr>
        <w:t>seinem</w:t>
      </w:r>
      <w:r w:rsidR="00174057">
        <w:rPr>
          <w:rFonts w:ascii="Arial" w:hAnsi="Arial" w:cs="Arial"/>
          <w:sz w:val="24"/>
          <w:szCs w:val="24"/>
        </w:rPr>
        <w:t xml:space="preserve"> Kehr</w:t>
      </w:r>
      <w:r w:rsidR="009F08AB">
        <w:rPr>
          <w:rFonts w:ascii="Arial" w:hAnsi="Arial" w:cs="Arial"/>
          <w:sz w:val="24"/>
          <w:szCs w:val="24"/>
        </w:rPr>
        <w:t>anbau</w:t>
      </w:r>
      <w:r w:rsidR="00025ED4">
        <w:rPr>
          <w:rFonts w:ascii="Arial" w:hAnsi="Arial" w:cs="Arial"/>
          <w:sz w:val="24"/>
          <w:szCs w:val="24"/>
        </w:rPr>
        <w:t>gerät</w:t>
      </w:r>
      <w:r w:rsidR="000906D5">
        <w:rPr>
          <w:rFonts w:ascii="Arial" w:hAnsi="Arial" w:cs="Arial"/>
          <w:sz w:val="24"/>
          <w:szCs w:val="24"/>
        </w:rPr>
        <w:t xml:space="preserve"> </w:t>
      </w:r>
      <w:r w:rsidR="003040C4">
        <w:rPr>
          <w:rFonts w:ascii="Arial" w:hAnsi="Arial" w:cs="Arial"/>
          <w:sz w:val="24"/>
          <w:szCs w:val="24"/>
        </w:rPr>
        <w:t xml:space="preserve">konnte er </w:t>
      </w:r>
      <w:r w:rsidR="000906D5">
        <w:rPr>
          <w:rFonts w:ascii="Arial" w:hAnsi="Arial" w:cs="Arial"/>
          <w:sz w:val="24"/>
          <w:szCs w:val="24"/>
        </w:rPr>
        <w:t>die 9</w:t>
      </w:r>
      <w:r w:rsidR="0071607C">
        <w:rPr>
          <w:rFonts w:ascii="Arial" w:hAnsi="Arial" w:cs="Arial"/>
          <w:sz w:val="24"/>
          <w:szCs w:val="24"/>
        </w:rPr>
        <w:t xml:space="preserve">-köpfige </w:t>
      </w:r>
      <w:r w:rsidR="008762C0">
        <w:rPr>
          <w:rFonts w:ascii="Arial" w:hAnsi="Arial" w:cs="Arial"/>
          <w:sz w:val="24"/>
          <w:szCs w:val="24"/>
        </w:rPr>
        <w:t>Mannschaft</w:t>
      </w:r>
      <w:r w:rsidR="0071607C">
        <w:rPr>
          <w:rFonts w:ascii="Arial" w:hAnsi="Arial" w:cs="Arial"/>
          <w:sz w:val="24"/>
          <w:szCs w:val="24"/>
        </w:rPr>
        <w:t xml:space="preserve"> erheblich entlasten </w:t>
      </w:r>
      <w:r w:rsidR="003040C4">
        <w:rPr>
          <w:rFonts w:ascii="Arial" w:hAnsi="Arial" w:cs="Arial"/>
          <w:sz w:val="24"/>
          <w:szCs w:val="24"/>
        </w:rPr>
        <w:t xml:space="preserve">und sicherte </w:t>
      </w:r>
      <w:r w:rsidR="00BA1245">
        <w:rPr>
          <w:rFonts w:ascii="Arial" w:hAnsi="Arial" w:cs="Arial"/>
          <w:sz w:val="24"/>
          <w:szCs w:val="24"/>
        </w:rPr>
        <w:t xml:space="preserve">so </w:t>
      </w:r>
      <w:r w:rsidR="003040C4">
        <w:rPr>
          <w:rFonts w:ascii="Arial" w:hAnsi="Arial" w:cs="Arial"/>
          <w:sz w:val="24"/>
          <w:szCs w:val="24"/>
        </w:rPr>
        <w:t xml:space="preserve">eine zügige Freigabe der betroffenen Fahrbahn. </w:t>
      </w:r>
    </w:p>
    <w:p w14:paraId="0FF1EEBC" w14:textId="13693FBB" w:rsidR="009C6AE4" w:rsidRPr="009C6AE4" w:rsidRDefault="009C6AE4" w:rsidP="009C6AE4">
      <w:pPr>
        <w:spacing w:line="360" w:lineRule="auto"/>
        <w:rPr>
          <w:rFonts w:ascii="Arial" w:hAnsi="Arial" w:cs="Arial"/>
          <w:sz w:val="24"/>
          <w:szCs w:val="24"/>
        </w:rPr>
      </w:pPr>
    </w:p>
    <w:p w14:paraId="77EA9BEF" w14:textId="6F1C577A" w:rsidR="009C6AE4" w:rsidRDefault="009717AC" w:rsidP="009C6AE4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Umgehend einsatzbereit für eine e</w:t>
      </w:r>
      <w:r w:rsidR="0063745A">
        <w:rPr>
          <w:rFonts w:ascii="Arial" w:hAnsi="Arial" w:cs="Arial"/>
          <w:b/>
          <w:sz w:val="24"/>
          <w:szCs w:val="24"/>
        </w:rPr>
        <w:t xml:space="preserve">ffiziente Beseitigung der Ölspur </w:t>
      </w:r>
    </w:p>
    <w:p w14:paraId="765DDB7F" w14:textId="77777777" w:rsidR="00BB0C64" w:rsidRDefault="00BB0C64" w:rsidP="009C6AE4">
      <w:pPr>
        <w:spacing w:line="360" w:lineRule="auto"/>
        <w:rPr>
          <w:rFonts w:ascii="Arial" w:hAnsi="Arial" w:cs="Arial"/>
          <w:sz w:val="24"/>
          <w:szCs w:val="24"/>
        </w:rPr>
      </w:pPr>
    </w:p>
    <w:p w14:paraId="6FBF4F4C" w14:textId="3D45E4BA" w:rsidR="00F12FD3" w:rsidRDefault="00BB0C64" w:rsidP="009C6AE4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Kommt es z</w:t>
      </w:r>
      <w:r w:rsidR="009D3A70">
        <w:rPr>
          <w:rFonts w:ascii="Arial" w:hAnsi="Arial" w:cs="Arial"/>
          <w:sz w:val="24"/>
          <w:szCs w:val="24"/>
        </w:rPr>
        <w:t>u einer Ölverschmutzung</w:t>
      </w:r>
      <w:r w:rsidR="009D0106">
        <w:rPr>
          <w:rFonts w:ascii="Arial" w:hAnsi="Arial" w:cs="Arial"/>
          <w:sz w:val="24"/>
          <w:szCs w:val="24"/>
        </w:rPr>
        <w:t>,</w:t>
      </w:r>
      <w:r w:rsidR="009D3A70">
        <w:rPr>
          <w:rFonts w:ascii="Arial" w:hAnsi="Arial" w:cs="Arial"/>
          <w:sz w:val="24"/>
          <w:szCs w:val="24"/>
        </w:rPr>
        <w:t xml:space="preserve"> i</w:t>
      </w:r>
      <w:r>
        <w:rPr>
          <w:rFonts w:ascii="Arial" w:hAnsi="Arial" w:cs="Arial"/>
          <w:sz w:val="24"/>
          <w:szCs w:val="24"/>
        </w:rPr>
        <w:t xml:space="preserve">st schnelles und präzises Handeln gefragt. </w:t>
      </w:r>
      <w:r w:rsidR="009D3A70">
        <w:rPr>
          <w:rFonts w:ascii="Arial" w:hAnsi="Arial" w:cs="Arial"/>
          <w:sz w:val="24"/>
          <w:szCs w:val="24"/>
        </w:rPr>
        <w:t xml:space="preserve">Neben der drohenden Umweltverschmutzung birgt die Ölspur auch für Verkehrsteilnehmer große Gefahren </w:t>
      </w:r>
      <w:r w:rsidR="00B056D1">
        <w:rPr>
          <w:rFonts w:ascii="Arial" w:hAnsi="Arial" w:cs="Arial"/>
          <w:sz w:val="24"/>
          <w:szCs w:val="24"/>
        </w:rPr>
        <w:t>und ein hohes Unfallpotenzial</w:t>
      </w:r>
      <w:r w:rsidR="009D3A70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 xml:space="preserve">Um eine Ausbreitung und Eindringen des Öls in </w:t>
      </w:r>
      <w:r w:rsidR="00E3111A">
        <w:rPr>
          <w:rFonts w:ascii="Arial" w:hAnsi="Arial" w:cs="Arial"/>
          <w:sz w:val="24"/>
          <w:szCs w:val="24"/>
        </w:rPr>
        <w:t xml:space="preserve">Grundwasser und Erde zu vermeiden, </w:t>
      </w:r>
      <w:r>
        <w:rPr>
          <w:rFonts w:ascii="Arial" w:hAnsi="Arial" w:cs="Arial"/>
          <w:sz w:val="24"/>
          <w:szCs w:val="24"/>
        </w:rPr>
        <w:t xml:space="preserve">wird Ölbindemittel auf die betroffenen Stellen abgestreut und mit Hilfe von Besen eingearbeitet. Das </w:t>
      </w:r>
      <w:r w:rsidR="009D3A70">
        <w:rPr>
          <w:rFonts w:ascii="Arial" w:hAnsi="Arial" w:cs="Arial"/>
          <w:sz w:val="24"/>
          <w:szCs w:val="24"/>
        </w:rPr>
        <w:t>gebundene Öl</w:t>
      </w:r>
      <w:r>
        <w:rPr>
          <w:rFonts w:ascii="Arial" w:hAnsi="Arial" w:cs="Arial"/>
          <w:sz w:val="24"/>
          <w:szCs w:val="24"/>
        </w:rPr>
        <w:t xml:space="preserve"> wird anschließend </w:t>
      </w:r>
      <w:r w:rsidR="003C10AE">
        <w:rPr>
          <w:rFonts w:ascii="Arial" w:hAnsi="Arial" w:cs="Arial"/>
          <w:sz w:val="24"/>
          <w:szCs w:val="24"/>
        </w:rPr>
        <w:t>wiederaufgenommen</w:t>
      </w:r>
      <w:r w:rsidR="00025ED4">
        <w:rPr>
          <w:rFonts w:ascii="Arial" w:hAnsi="Arial" w:cs="Arial"/>
          <w:sz w:val="24"/>
          <w:szCs w:val="24"/>
        </w:rPr>
        <w:t xml:space="preserve"> und entsorgt</w:t>
      </w:r>
      <w:r w:rsidR="0096146B">
        <w:rPr>
          <w:rFonts w:ascii="Arial" w:hAnsi="Arial" w:cs="Arial"/>
          <w:sz w:val="24"/>
          <w:szCs w:val="24"/>
        </w:rPr>
        <w:t xml:space="preserve">. </w:t>
      </w:r>
      <w:r w:rsidR="00905E9E">
        <w:rPr>
          <w:rFonts w:ascii="Arial" w:hAnsi="Arial" w:cs="Arial"/>
          <w:sz w:val="24"/>
          <w:szCs w:val="24"/>
        </w:rPr>
        <w:t>Bei letzterer Aufgabe</w:t>
      </w:r>
      <w:r w:rsidR="00B056D1">
        <w:rPr>
          <w:rFonts w:ascii="Arial" w:hAnsi="Arial" w:cs="Arial"/>
          <w:sz w:val="24"/>
          <w:szCs w:val="24"/>
        </w:rPr>
        <w:t xml:space="preserve"> konnte</w:t>
      </w:r>
      <w:r w:rsidR="00F76172">
        <w:rPr>
          <w:rFonts w:ascii="Arial" w:hAnsi="Arial" w:cs="Arial"/>
          <w:sz w:val="24"/>
          <w:szCs w:val="24"/>
        </w:rPr>
        <w:t xml:space="preserve"> der Teleskoplader 340 G von SENNEBOGEN </w:t>
      </w:r>
      <w:r w:rsidR="00B056D1">
        <w:rPr>
          <w:rFonts w:ascii="Arial" w:hAnsi="Arial" w:cs="Arial"/>
          <w:sz w:val="24"/>
          <w:szCs w:val="24"/>
        </w:rPr>
        <w:t>sein Können unter Beweis stellen</w:t>
      </w:r>
      <w:r w:rsidR="00F76172">
        <w:rPr>
          <w:rFonts w:ascii="Arial" w:hAnsi="Arial" w:cs="Arial"/>
          <w:sz w:val="24"/>
          <w:szCs w:val="24"/>
        </w:rPr>
        <w:t xml:space="preserve">. Mittels </w:t>
      </w:r>
      <w:r w:rsidR="009D0106">
        <w:rPr>
          <w:rFonts w:ascii="Arial" w:hAnsi="Arial" w:cs="Arial"/>
          <w:sz w:val="24"/>
          <w:szCs w:val="24"/>
        </w:rPr>
        <w:t>des</w:t>
      </w:r>
      <w:r w:rsidR="00F76172">
        <w:rPr>
          <w:rFonts w:ascii="Arial" w:hAnsi="Arial" w:cs="Arial"/>
          <w:sz w:val="24"/>
          <w:szCs w:val="24"/>
        </w:rPr>
        <w:t xml:space="preserve"> hydrau</w:t>
      </w:r>
      <w:r w:rsidR="00905E9E">
        <w:rPr>
          <w:rFonts w:ascii="Arial" w:hAnsi="Arial" w:cs="Arial"/>
          <w:sz w:val="24"/>
          <w:szCs w:val="24"/>
        </w:rPr>
        <w:t>lischen Schnellwechselsystem</w:t>
      </w:r>
      <w:r w:rsidR="009D0106">
        <w:rPr>
          <w:rFonts w:ascii="Arial" w:hAnsi="Arial" w:cs="Arial"/>
          <w:sz w:val="24"/>
          <w:szCs w:val="24"/>
        </w:rPr>
        <w:t>s</w:t>
      </w:r>
      <w:r w:rsidR="00905E9E">
        <w:rPr>
          <w:rFonts w:ascii="Arial" w:hAnsi="Arial" w:cs="Arial"/>
          <w:sz w:val="24"/>
          <w:szCs w:val="24"/>
        </w:rPr>
        <w:t xml:space="preserve"> </w:t>
      </w:r>
      <w:r w:rsidR="00826C84">
        <w:rPr>
          <w:rFonts w:ascii="Arial" w:hAnsi="Arial" w:cs="Arial"/>
          <w:sz w:val="24"/>
          <w:szCs w:val="24"/>
        </w:rPr>
        <w:t>war</w:t>
      </w:r>
      <w:r w:rsidR="00F76172">
        <w:rPr>
          <w:rFonts w:ascii="Arial" w:hAnsi="Arial" w:cs="Arial"/>
          <w:sz w:val="24"/>
          <w:szCs w:val="24"/>
        </w:rPr>
        <w:t xml:space="preserve"> die Maschine in kürzester Zeit auf das Kehranbaugerät umgerüstet und einsatzbereit. Das eing</w:t>
      </w:r>
      <w:r w:rsidR="00905E9E">
        <w:rPr>
          <w:rFonts w:ascii="Arial" w:hAnsi="Arial" w:cs="Arial"/>
          <w:sz w:val="24"/>
          <w:szCs w:val="24"/>
        </w:rPr>
        <w:t>earbeitete Bindemittel wurde</w:t>
      </w:r>
      <w:r w:rsidR="00373D4C">
        <w:rPr>
          <w:rFonts w:ascii="Arial" w:hAnsi="Arial" w:cs="Arial"/>
          <w:sz w:val="24"/>
          <w:szCs w:val="24"/>
        </w:rPr>
        <w:t xml:space="preserve"> mithilfe des Kehrgeräts aufgenommen und</w:t>
      </w:r>
      <w:r w:rsidR="00224127">
        <w:rPr>
          <w:rFonts w:ascii="Arial" w:hAnsi="Arial" w:cs="Arial"/>
          <w:sz w:val="24"/>
          <w:szCs w:val="24"/>
        </w:rPr>
        <w:t xml:space="preserve"> die</w:t>
      </w:r>
      <w:r w:rsidR="00373D4C">
        <w:rPr>
          <w:rFonts w:ascii="Arial" w:hAnsi="Arial" w:cs="Arial"/>
          <w:sz w:val="24"/>
          <w:szCs w:val="24"/>
        </w:rPr>
        <w:t xml:space="preserve"> Rückstände effizient</w:t>
      </w:r>
      <w:r w:rsidR="00715E31">
        <w:rPr>
          <w:rFonts w:ascii="Arial" w:hAnsi="Arial" w:cs="Arial"/>
          <w:sz w:val="24"/>
          <w:szCs w:val="24"/>
        </w:rPr>
        <w:t xml:space="preserve"> und schnell</w:t>
      </w:r>
      <w:r w:rsidR="00373D4C">
        <w:rPr>
          <w:rFonts w:ascii="Arial" w:hAnsi="Arial" w:cs="Arial"/>
          <w:sz w:val="24"/>
          <w:szCs w:val="24"/>
        </w:rPr>
        <w:t xml:space="preserve"> beseitigt.</w:t>
      </w:r>
      <w:r w:rsidR="00715E31">
        <w:rPr>
          <w:rFonts w:ascii="Arial" w:hAnsi="Arial" w:cs="Arial"/>
          <w:sz w:val="24"/>
          <w:szCs w:val="24"/>
        </w:rPr>
        <w:t xml:space="preserve"> </w:t>
      </w:r>
      <w:r w:rsidR="003C10AE">
        <w:rPr>
          <w:rFonts w:ascii="Arial" w:hAnsi="Arial" w:cs="Arial"/>
          <w:sz w:val="24"/>
          <w:szCs w:val="24"/>
        </w:rPr>
        <w:t xml:space="preserve">Für </w:t>
      </w:r>
      <w:r w:rsidR="00B35B2F">
        <w:rPr>
          <w:rFonts w:ascii="Arial" w:hAnsi="Arial" w:cs="Arial"/>
          <w:sz w:val="24"/>
          <w:szCs w:val="24"/>
        </w:rPr>
        <w:t>schwerere</w:t>
      </w:r>
      <w:r w:rsidR="003C10AE">
        <w:rPr>
          <w:rFonts w:ascii="Arial" w:hAnsi="Arial" w:cs="Arial"/>
          <w:sz w:val="24"/>
          <w:szCs w:val="24"/>
        </w:rPr>
        <w:t xml:space="preserve"> Fälle, in denen es sich nicht um eine tropfenartige, sondern um eine dicke, durchgehende Ölspur handelt</w:t>
      </w:r>
      <w:r w:rsidR="0019490C">
        <w:rPr>
          <w:rFonts w:ascii="Arial" w:hAnsi="Arial" w:cs="Arial"/>
          <w:sz w:val="24"/>
          <w:szCs w:val="24"/>
        </w:rPr>
        <w:t>,</w:t>
      </w:r>
      <w:r w:rsidR="003C10AE">
        <w:rPr>
          <w:rFonts w:ascii="Arial" w:hAnsi="Arial" w:cs="Arial"/>
          <w:sz w:val="24"/>
          <w:szCs w:val="24"/>
        </w:rPr>
        <w:t xml:space="preserve"> </w:t>
      </w:r>
      <w:r w:rsidR="006644E4">
        <w:rPr>
          <w:rFonts w:ascii="Arial" w:hAnsi="Arial" w:cs="Arial"/>
          <w:sz w:val="24"/>
          <w:szCs w:val="24"/>
        </w:rPr>
        <w:t>ist</w:t>
      </w:r>
      <w:r w:rsidR="0019490C">
        <w:rPr>
          <w:rFonts w:ascii="Arial" w:hAnsi="Arial" w:cs="Arial"/>
          <w:sz w:val="24"/>
          <w:szCs w:val="24"/>
        </w:rPr>
        <w:t xml:space="preserve"> der Teleskoplader</w:t>
      </w:r>
      <w:r w:rsidR="00B056D1">
        <w:rPr>
          <w:rFonts w:ascii="Arial" w:hAnsi="Arial" w:cs="Arial"/>
          <w:sz w:val="24"/>
          <w:szCs w:val="24"/>
        </w:rPr>
        <w:t xml:space="preserve"> </w:t>
      </w:r>
      <w:r w:rsidR="003C10AE">
        <w:rPr>
          <w:rFonts w:ascii="Arial" w:hAnsi="Arial" w:cs="Arial"/>
          <w:sz w:val="24"/>
          <w:szCs w:val="24"/>
        </w:rPr>
        <w:t xml:space="preserve">am Heck </w:t>
      </w:r>
      <w:r w:rsidR="0019490C">
        <w:rPr>
          <w:rFonts w:ascii="Arial" w:hAnsi="Arial" w:cs="Arial"/>
          <w:sz w:val="24"/>
          <w:szCs w:val="24"/>
        </w:rPr>
        <w:t>mit einem</w:t>
      </w:r>
      <w:r w:rsidR="003C10AE">
        <w:rPr>
          <w:rFonts w:ascii="Arial" w:hAnsi="Arial" w:cs="Arial"/>
          <w:sz w:val="24"/>
          <w:szCs w:val="24"/>
        </w:rPr>
        <w:t xml:space="preserve"> </w:t>
      </w:r>
      <w:r w:rsidR="0076173E">
        <w:rPr>
          <w:rFonts w:ascii="Arial" w:hAnsi="Arial" w:cs="Arial"/>
          <w:sz w:val="24"/>
          <w:szCs w:val="24"/>
        </w:rPr>
        <w:t>„Öltiger“ a</w:t>
      </w:r>
      <w:r w:rsidR="0019490C">
        <w:rPr>
          <w:rFonts w:ascii="Arial" w:hAnsi="Arial" w:cs="Arial"/>
          <w:sz w:val="24"/>
          <w:szCs w:val="24"/>
        </w:rPr>
        <w:t>usgestattet</w:t>
      </w:r>
      <w:r w:rsidR="0076173E">
        <w:rPr>
          <w:rFonts w:ascii="Arial" w:hAnsi="Arial" w:cs="Arial"/>
          <w:sz w:val="24"/>
          <w:szCs w:val="24"/>
        </w:rPr>
        <w:t>, mit dem</w:t>
      </w:r>
      <w:r w:rsidR="009D0106">
        <w:rPr>
          <w:rFonts w:ascii="Arial" w:hAnsi="Arial" w:cs="Arial"/>
          <w:sz w:val="24"/>
          <w:szCs w:val="24"/>
        </w:rPr>
        <w:t xml:space="preserve"> das</w:t>
      </w:r>
      <w:r w:rsidR="0076173E">
        <w:rPr>
          <w:rFonts w:ascii="Arial" w:hAnsi="Arial" w:cs="Arial"/>
          <w:sz w:val="24"/>
          <w:szCs w:val="24"/>
        </w:rPr>
        <w:t xml:space="preserve"> Bindemittel</w:t>
      </w:r>
      <w:r w:rsidR="003C10AE">
        <w:rPr>
          <w:rFonts w:ascii="Arial" w:hAnsi="Arial" w:cs="Arial"/>
          <w:sz w:val="24"/>
          <w:szCs w:val="24"/>
        </w:rPr>
        <w:t xml:space="preserve"> </w:t>
      </w:r>
      <w:r w:rsidR="00001CC2">
        <w:rPr>
          <w:rFonts w:ascii="Arial" w:hAnsi="Arial" w:cs="Arial"/>
          <w:sz w:val="24"/>
          <w:szCs w:val="24"/>
        </w:rPr>
        <w:t xml:space="preserve">auf die verschmutzte Fahrbahn </w:t>
      </w:r>
      <w:r w:rsidR="0076173E">
        <w:rPr>
          <w:rFonts w:ascii="Arial" w:hAnsi="Arial" w:cs="Arial"/>
          <w:sz w:val="24"/>
          <w:szCs w:val="24"/>
        </w:rPr>
        <w:t>abgestreut werden kann.</w:t>
      </w:r>
      <w:r w:rsidR="003C10AE">
        <w:rPr>
          <w:rFonts w:ascii="Arial" w:hAnsi="Arial" w:cs="Arial"/>
          <w:sz w:val="24"/>
          <w:szCs w:val="24"/>
        </w:rPr>
        <w:t xml:space="preserve"> </w:t>
      </w:r>
    </w:p>
    <w:p w14:paraId="7DCED4E5" w14:textId="5A559755" w:rsidR="00F12FD3" w:rsidRDefault="00F12FD3" w:rsidP="009C6AE4">
      <w:pPr>
        <w:spacing w:line="360" w:lineRule="auto"/>
        <w:rPr>
          <w:rFonts w:ascii="Arial" w:hAnsi="Arial" w:cs="Arial"/>
          <w:sz w:val="24"/>
          <w:szCs w:val="24"/>
        </w:rPr>
      </w:pPr>
    </w:p>
    <w:p w14:paraId="209B8CC5" w14:textId="46FEDDE2" w:rsidR="00F12FD3" w:rsidRPr="00F12FD3" w:rsidRDefault="00F12FD3" w:rsidP="009C6AE4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F12FD3">
        <w:rPr>
          <w:rFonts w:ascii="Arial" w:hAnsi="Arial" w:cs="Arial"/>
          <w:b/>
          <w:sz w:val="24"/>
          <w:szCs w:val="24"/>
        </w:rPr>
        <w:t xml:space="preserve">Erhebliche Einsparung von zeitlichen und personellen </w:t>
      </w:r>
      <w:r w:rsidR="0008184F">
        <w:rPr>
          <w:rFonts w:ascii="Arial" w:hAnsi="Arial" w:cs="Arial"/>
          <w:b/>
          <w:sz w:val="24"/>
          <w:szCs w:val="24"/>
        </w:rPr>
        <w:t xml:space="preserve">Kosten </w:t>
      </w:r>
    </w:p>
    <w:p w14:paraId="25A587C0" w14:textId="77777777" w:rsidR="00F12FD3" w:rsidRDefault="00F12FD3" w:rsidP="009C6AE4">
      <w:pPr>
        <w:spacing w:line="360" w:lineRule="auto"/>
        <w:rPr>
          <w:rFonts w:ascii="Arial" w:hAnsi="Arial" w:cs="Arial"/>
          <w:sz w:val="24"/>
          <w:szCs w:val="24"/>
        </w:rPr>
      </w:pPr>
    </w:p>
    <w:p w14:paraId="3E543844" w14:textId="7ACF9F5A" w:rsidR="009C6AE4" w:rsidRPr="00BB0C64" w:rsidRDefault="00001CC2" w:rsidP="009C6AE4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Ein großer Vorteil bei dem Einsatz des Teleskopladers ist</w:t>
      </w:r>
      <w:r w:rsidR="006129F9">
        <w:rPr>
          <w:rFonts w:ascii="Arial" w:hAnsi="Arial" w:cs="Arial"/>
          <w:sz w:val="24"/>
          <w:szCs w:val="24"/>
        </w:rPr>
        <w:t xml:space="preserve"> </w:t>
      </w:r>
      <w:r w:rsidR="00715E31">
        <w:rPr>
          <w:rFonts w:ascii="Arial" w:hAnsi="Arial" w:cs="Arial"/>
          <w:sz w:val="24"/>
          <w:szCs w:val="24"/>
        </w:rPr>
        <w:t xml:space="preserve">die </w:t>
      </w:r>
      <w:r w:rsidR="00727F23">
        <w:rPr>
          <w:rFonts w:ascii="Arial" w:hAnsi="Arial" w:cs="Arial"/>
          <w:sz w:val="24"/>
          <w:szCs w:val="24"/>
        </w:rPr>
        <w:t xml:space="preserve">erhebliche Einsparung von </w:t>
      </w:r>
      <w:r w:rsidR="00715E31">
        <w:rPr>
          <w:rFonts w:ascii="Arial" w:hAnsi="Arial" w:cs="Arial"/>
          <w:sz w:val="24"/>
          <w:szCs w:val="24"/>
        </w:rPr>
        <w:t>perso</w:t>
      </w:r>
      <w:r w:rsidR="00727F23">
        <w:rPr>
          <w:rFonts w:ascii="Arial" w:hAnsi="Arial" w:cs="Arial"/>
          <w:sz w:val="24"/>
          <w:szCs w:val="24"/>
        </w:rPr>
        <w:t>nellen und zeitliche</w:t>
      </w:r>
      <w:r w:rsidR="00F12FD3">
        <w:rPr>
          <w:rFonts w:ascii="Arial" w:hAnsi="Arial" w:cs="Arial"/>
          <w:sz w:val="24"/>
          <w:szCs w:val="24"/>
        </w:rPr>
        <w:t>n</w:t>
      </w:r>
      <w:r w:rsidR="00727F23">
        <w:rPr>
          <w:rFonts w:ascii="Arial" w:hAnsi="Arial" w:cs="Arial"/>
          <w:sz w:val="24"/>
          <w:szCs w:val="24"/>
        </w:rPr>
        <w:t xml:space="preserve"> Ressourcen: </w:t>
      </w:r>
      <w:r w:rsidR="00715E31">
        <w:rPr>
          <w:rFonts w:ascii="Arial" w:hAnsi="Arial" w:cs="Arial"/>
          <w:sz w:val="24"/>
          <w:szCs w:val="24"/>
        </w:rPr>
        <w:t xml:space="preserve">Sowohl die Anzahl der </w:t>
      </w:r>
      <w:r w:rsidR="00AF4247">
        <w:rPr>
          <w:rFonts w:ascii="Arial" w:hAnsi="Arial" w:cs="Arial"/>
          <w:sz w:val="24"/>
          <w:szCs w:val="24"/>
        </w:rPr>
        <w:t>benötigten</w:t>
      </w:r>
      <w:r w:rsidR="00715E31">
        <w:rPr>
          <w:rFonts w:ascii="Arial" w:hAnsi="Arial" w:cs="Arial"/>
          <w:sz w:val="24"/>
          <w:szCs w:val="24"/>
        </w:rPr>
        <w:t xml:space="preserve"> Ei</w:t>
      </w:r>
      <w:r w:rsidR="000F2DB5">
        <w:rPr>
          <w:rFonts w:ascii="Arial" w:hAnsi="Arial" w:cs="Arial"/>
          <w:sz w:val="24"/>
          <w:szCs w:val="24"/>
        </w:rPr>
        <w:t>nsatzkräfte als auch die Einsatz</w:t>
      </w:r>
      <w:r w:rsidR="00715E31">
        <w:rPr>
          <w:rFonts w:ascii="Arial" w:hAnsi="Arial" w:cs="Arial"/>
          <w:sz w:val="24"/>
          <w:szCs w:val="24"/>
        </w:rPr>
        <w:t xml:space="preserve">zeit konnte dank </w:t>
      </w:r>
      <w:r w:rsidR="00637690">
        <w:rPr>
          <w:rFonts w:ascii="Arial" w:hAnsi="Arial" w:cs="Arial"/>
          <w:sz w:val="24"/>
          <w:szCs w:val="24"/>
        </w:rPr>
        <w:t>der Maschine</w:t>
      </w:r>
      <w:r w:rsidR="00715E31">
        <w:rPr>
          <w:rFonts w:ascii="Arial" w:hAnsi="Arial" w:cs="Arial"/>
          <w:sz w:val="24"/>
          <w:szCs w:val="24"/>
        </w:rPr>
        <w:t xml:space="preserve"> m</w:t>
      </w:r>
      <w:r w:rsidR="008A48A1">
        <w:rPr>
          <w:rFonts w:ascii="Arial" w:hAnsi="Arial" w:cs="Arial"/>
          <w:sz w:val="24"/>
          <w:szCs w:val="24"/>
        </w:rPr>
        <w:t>ehr als</w:t>
      </w:r>
      <w:r w:rsidR="00715E31">
        <w:rPr>
          <w:rFonts w:ascii="Arial" w:hAnsi="Arial" w:cs="Arial"/>
          <w:sz w:val="24"/>
          <w:szCs w:val="24"/>
        </w:rPr>
        <w:t xml:space="preserve"> halbiert werden</w:t>
      </w:r>
      <w:r w:rsidR="00B056D1">
        <w:rPr>
          <w:rFonts w:ascii="Arial" w:hAnsi="Arial" w:cs="Arial"/>
          <w:sz w:val="24"/>
          <w:szCs w:val="24"/>
        </w:rPr>
        <w:t>. Durch die</w:t>
      </w:r>
      <w:r w:rsidR="00727F23">
        <w:rPr>
          <w:rFonts w:ascii="Arial" w:hAnsi="Arial" w:cs="Arial"/>
          <w:sz w:val="24"/>
          <w:szCs w:val="24"/>
        </w:rPr>
        <w:t xml:space="preserve"> Anwendung des Kehrgeräts </w:t>
      </w:r>
      <w:r w:rsidR="00B056D1">
        <w:rPr>
          <w:rFonts w:ascii="Arial" w:hAnsi="Arial" w:cs="Arial"/>
          <w:sz w:val="24"/>
          <w:szCs w:val="24"/>
        </w:rPr>
        <w:t xml:space="preserve">entfällt schließlich </w:t>
      </w:r>
      <w:r w:rsidR="00727F23">
        <w:rPr>
          <w:rFonts w:ascii="Arial" w:hAnsi="Arial" w:cs="Arial"/>
          <w:sz w:val="24"/>
          <w:szCs w:val="24"/>
        </w:rPr>
        <w:t>das mühsame Aufkehren des Bi</w:t>
      </w:r>
      <w:r w:rsidR="00B056D1">
        <w:rPr>
          <w:rFonts w:ascii="Arial" w:hAnsi="Arial" w:cs="Arial"/>
          <w:sz w:val="24"/>
          <w:szCs w:val="24"/>
        </w:rPr>
        <w:t>ndemittels mit dem Handbesen.</w:t>
      </w:r>
      <w:r w:rsidR="005A36FA">
        <w:rPr>
          <w:rFonts w:ascii="Arial" w:hAnsi="Arial" w:cs="Arial"/>
          <w:sz w:val="24"/>
          <w:szCs w:val="24"/>
        </w:rPr>
        <w:t xml:space="preserve"> </w:t>
      </w:r>
      <w:r w:rsidR="009E6E9F">
        <w:rPr>
          <w:rFonts w:ascii="Arial" w:hAnsi="Arial" w:cs="Arial"/>
          <w:sz w:val="24"/>
          <w:szCs w:val="24"/>
        </w:rPr>
        <w:lastRenderedPageBreak/>
        <w:t>Waren davor 20 bis 25 Einsatzkräfte für eine Ölspurbeseitigung notwendig, mussten hie</w:t>
      </w:r>
      <w:r w:rsidR="008A48A1">
        <w:rPr>
          <w:rFonts w:ascii="Arial" w:hAnsi="Arial" w:cs="Arial"/>
          <w:sz w:val="24"/>
          <w:szCs w:val="24"/>
        </w:rPr>
        <w:t>r lediglich 9 Personen</w:t>
      </w:r>
      <w:r w:rsidR="00224127">
        <w:rPr>
          <w:rFonts w:ascii="Arial" w:hAnsi="Arial" w:cs="Arial"/>
          <w:sz w:val="24"/>
          <w:szCs w:val="24"/>
        </w:rPr>
        <w:t xml:space="preserve"> ausrücken.</w:t>
      </w:r>
      <w:r w:rsidR="00401197">
        <w:rPr>
          <w:rFonts w:ascii="Arial" w:hAnsi="Arial" w:cs="Arial"/>
          <w:sz w:val="24"/>
          <w:szCs w:val="24"/>
        </w:rPr>
        <w:t xml:space="preserve"> Auch die Einsatzdauer</w:t>
      </w:r>
      <w:r w:rsidR="009E6E9F">
        <w:rPr>
          <w:rFonts w:ascii="Arial" w:hAnsi="Arial" w:cs="Arial"/>
          <w:sz w:val="24"/>
          <w:szCs w:val="24"/>
        </w:rPr>
        <w:t xml:space="preserve"> reduziert</w:t>
      </w:r>
      <w:r w:rsidR="00224127">
        <w:rPr>
          <w:rFonts w:ascii="Arial" w:hAnsi="Arial" w:cs="Arial"/>
          <w:sz w:val="24"/>
          <w:szCs w:val="24"/>
        </w:rPr>
        <w:t>e</w:t>
      </w:r>
      <w:r w:rsidR="009E6E9F">
        <w:rPr>
          <w:rFonts w:ascii="Arial" w:hAnsi="Arial" w:cs="Arial"/>
          <w:sz w:val="24"/>
          <w:szCs w:val="24"/>
        </w:rPr>
        <w:t xml:space="preserve"> sich um mindestens zwei Stunden auf die Hälfte der </w:t>
      </w:r>
      <w:r w:rsidR="00224127">
        <w:rPr>
          <w:rFonts w:ascii="Arial" w:hAnsi="Arial" w:cs="Arial"/>
          <w:sz w:val="24"/>
          <w:szCs w:val="24"/>
        </w:rPr>
        <w:t xml:space="preserve">gewöhnlich </w:t>
      </w:r>
      <w:r w:rsidR="009E6E9F">
        <w:rPr>
          <w:rFonts w:ascii="Arial" w:hAnsi="Arial" w:cs="Arial"/>
          <w:sz w:val="24"/>
          <w:szCs w:val="24"/>
        </w:rPr>
        <w:t>benötigten Zeit.</w:t>
      </w:r>
      <w:r w:rsidR="00224127">
        <w:rPr>
          <w:rFonts w:ascii="Arial" w:hAnsi="Arial" w:cs="Arial"/>
          <w:sz w:val="24"/>
          <w:szCs w:val="24"/>
        </w:rPr>
        <w:t xml:space="preserve"> </w:t>
      </w:r>
      <w:r w:rsidR="00373D4C">
        <w:rPr>
          <w:rFonts w:ascii="Arial" w:hAnsi="Arial" w:cs="Arial"/>
          <w:sz w:val="24"/>
          <w:szCs w:val="24"/>
        </w:rPr>
        <w:t>Wichtig bei einem Einsatz wie der Ölspurbeseitigung ist das Ziel</w:t>
      </w:r>
      <w:r w:rsidR="0088382F">
        <w:rPr>
          <w:rFonts w:ascii="Arial" w:hAnsi="Arial" w:cs="Arial"/>
          <w:sz w:val="24"/>
          <w:szCs w:val="24"/>
        </w:rPr>
        <w:t>,</w:t>
      </w:r>
      <w:r w:rsidR="00373D4C">
        <w:rPr>
          <w:rFonts w:ascii="Arial" w:hAnsi="Arial" w:cs="Arial"/>
          <w:sz w:val="24"/>
          <w:szCs w:val="24"/>
        </w:rPr>
        <w:t xml:space="preserve"> den Verkehr so wenig wie mögl</w:t>
      </w:r>
      <w:r w:rsidR="003C52B8">
        <w:rPr>
          <w:rFonts w:ascii="Arial" w:hAnsi="Arial" w:cs="Arial"/>
          <w:sz w:val="24"/>
          <w:szCs w:val="24"/>
        </w:rPr>
        <w:t>ich zu beeinträchtigen. Dank der kompakten Maße</w:t>
      </w:r>
      <w:r w:rsidR="00373D4C">
        <w:rPr>
          <w:rFonts w:ascii="Arial" w:hAnsi="Arial" w:cs="Arial"/>
          <w:sz w:val="24"/>
          <w:szCs w:val="24"/>
        </w:rPr>
        <w:t xml:space="preserve"> des Teleskopladers wird </w:t>
      </w:r>
      <w:r w:rsidR="0088382F">
        <w:rPr>
          <w:rFonts w:ascii="Arial" w:hAnsi="Arial" w:cs="Arial"/>
          <w:sz w:val="24"/>
          <w:szCs w:val="24"/>
        </w:rPr>
        <w:t xml:space="preserve">während </w:t>
      </w:r>
      <w:r w:rsidR="008A48A1">
        <w:rPr>
          <w:rFonts w:ascii="Arial" w:hAnsi="Arial" w:cs="Arial"/>
          <w:sz w:val="24"/>
          <w:szCs w:val="24"/>
        </w:rPr>
        <w:t>der Einsätze</w:t>
      </w:r>
      <w:r w:rsidR="0088382F">
        <w:rPr>
          <w:rFonts w:ascii="Arial" w:hAnsi="Arial" w:cs="Arial"/>
          <w:sz w:val="24"/>
          <w:szCs w:val="24"/>
        </w:rPr>
        <w:t xml:space="preserve"> </w:t>
      </w:r>
      <w:r w:rsidR="008A48A1">
        <w:rPr>
          <w:rFonts w:ascii="Arial" w:hAnsi="Arial" w:cs="Arial"/>
          <w:sz w:val="24"/>
          <w:szCs w:val="24"/>
        </w:rPr>
        <w:t>wenig</w:t>
      </w:r>
      <w:r w:rsidR="00373D4C">
        <w:rPr>
          <w:rFonts w:ascii="Arial" w:hAnsi="Arial" w:cs="Arial"/>
          <w:sz w:val="24"/>
          <w:szCs w:val="24"/>
        </w:rPr>
        <w:t xml:space="preserve"> Platz in Anspruch genommen</w:t>
      </w:r>
      <w:r w:rsidR="008A48A1">
        <w:rPr>
          <w:rFonts w:ascii="Arial" w:hAnsi="Arial" w:cs="Arial"/>
          <w:sz w:val="24"/>
          <w:szCs w:val="24"/>
        </w:rPr>
        <w:t>,</w:t>
      </w:r>
      <w:r w:rsidR="00373D4C">
        <w:rPr>
          <w:rFonts w:ascii="Arial" w:hAnsi="Arial" w:cs="Arial"/>
          <w:sz w:val="24"/>
          <w:szCs w:val="24"/>
        </w:rPr>
        <w:t xml:space="preserve"> und auch beengte Stellen sind mit der Maschine </w:t>
      </w:r>
      <w:r w:rsidR="001241F2">
        <w:rPr>
          <w:rFonts w:ascii="Arial" w:hAnsi="Arial" w:cs="Arial"/>
          <w:sz w:val="24"/>
          <w:szCs w:val="24"/>
        </w:rPr>
        <w:t xml:space="preserve">problemlos </w:t>
      </w:r>
      <w:r w:rsidR="00373D4C">
        <w:rPr>
          <w:rFonts w:ascii="Arial" w:hAnsi="Arial" w:cs="Arial"/>
          <w:sz w:val="24"/>
          <w:szCs w:val="24"/>
        </w:rPr>
        <w:t xml:space="preserve">erreichbar. Besonders punkten konnte die </w:t>
      </w:r>
      <w:r w:rsidR="0088382F">
        <w:rPr>
          <w:rFonts w:ascii="Arial" w:hAnsi="Arial" w:cs="Arial"/>
          <w:sz w:val="24"/>
          <w:szCs w:val="24"/>
        </w:rPr>
        <w:t>auf bis zu 4,10</w:t>
      </w:r>
      <w:r w:rsidR="001241F2">
        <w:rPr>
          <w:rFonts w:ascii="Arial" w:hAnsi="Arial" w:cs="Arial"/>
          <w:sz w:val="24"/>
          <w:szCs w:val="24"/>
        </w:rPr>
        <w:t xml:space="preserve"> </w:t>
      </w:r>
      <w:r w:rsidR="0088382F">
        <w:rPr>
          <w:rFonts w:ascii="Arial" w:hAnsi="Arial" w:cs="Arial"/>
          <w:sz w:val="24"/>
          <w:szCs w:val="24"/>
        </w:rPr>
        <w:t xml:space="preserve">m Augenhöhe </w:t>
      </w:r>
      <w:r w:rsidR="00373D4C">
        <w:rPr>
          <w:rFonts w:ascii="Arial" w:hAnsi="Arial" w:cs="Arial"/>
          <w:sz w:val="24"/>
          <w:szCs w:val="24"/>
        </w:rPr>
        <w:t>hochfahr</w:t>
      </w:r>
      <w:r w:rsidR="004F6672">
        <w:rPr>
          <w:rFonts w:ascii="Arial" w:hAnsi="Arial" w:cs="Arial"/>
          <w:sz w:val="24"/>
          <w:szCs w:val="24"/>
        </w:rPr>
        <w:t>bare Kabine des Teleskopladers</w:t>
      </w:r>
      <w:r w:rsidR="009316CB">
        <w:rPr>
          <w:rFonts w:ascii="Arial" w:hAnsi="Arial" w:cs="Arial"/>
          <w:sz w:val="24"/>
          <w:szCs w:val="24"/>
        </w:rPr>
        <w:t xml:space="preserve">, </w:t>
      </w:r>
      <w:r w:rsidR="003F462E">
        <w:rPr>
          <w:rFonts w:ascii="Arial" w:hAnsi="Arial" w:cs="Arial"/>
          <w:sz w:val="24"/>
          <w:szCs w:val="24"/>
        </w:rPr>
        <w:t>die dem Fahrer eine optimale 360</w:t>
      </w:r>
      <w:r w:rsidR="003F462E" w:rsidRPr="003F462E">
        <w:rPr>
          <w:rFonts w:ascii="Arial" w:hAnsi="Arial" w:cs="Arial"/>
          <w:sz w:val="24"/>
          <w:szCs w:val="24"/>
        </w:rPr>
        <w:t>°</w:t>
      </w:r>
      <w:r w:rsidR="003F462E">
        <w:rPr>
          <w:rFonts w:ascii="Arial" w:hAnsi="Arial" w:cs="Arial"/>
          <w:sz w:val="24"/>
          <w:szCs w:val="24"/>
        </w:rPr>
        <w:t>-Panoramasicht auf das gesamte Arbeitsumfeld bietet</w:t>
      </w:r>
      <w:r w:rsidR="00D34522">
        <w:rPr>
          <w:rFonts w:ascii="Arial" w:hAnsi="Arial" w:cs="Arial"/>
          <w:sz w:val="24"/>
          <w:szCs w:val="24"/>
        </w:rPr>
        <w:t xml:space="preserve">. </w:t>
      </w:r>
      <w:r w:rsidR="009D0106">
        <w:rPr>
          <w:rFonts w:ascii="Arial" w:hAnsi="Arial" w:cs="Arial"/>
          <w:sz w:val="24"/>
          <w:szCs w:val="24"/>
        </w:rPr>
        <w:t>Vor allem</w:t>
      </w:r>
      <w:r w:rsidR="003F462E">
        <w:rPr>
          <w:rFonts w:ascii="Arial" w:hAnsi="Arial" w:cs="Arial"/>
          <w:sz w:val="24"/>
          <w:szCs w:val="24"/>
        </w:rPr>
        <w:t xml:space="preserve"> in Sachen Sicherheit spielt die Kabine dabei eine entscheidende Rolle</w:t>
      </w:r>
      <w:r w:rsidR="009316CB">
        <w:rPr>
          <w:rFonts w:ascii="Arial" w:hAnsi="Arial" w:cs="Arial"/>
          <w:sz w:val="24"/>
          <w:szCs w:val="24"/>
        </w:rPr>
        <w:t>: „</w:t>
      </w:r>
      <w:r w:rsidR="003F462E">
        <w:rPr>
          <w:rFonts w:ascii="Arial" w:hAnsi="Arial" w:cs="Arial"/>
          <w:sz w:val="24"/>
          <w:szCs w:val="24"/>
        </w:rPr>
        <w:t xml:space="preserve">Die hohe Position </w:t>
      </w:r>
      <w:r w:rsidR="008E44D6">
        <w:rPr>
          <w:rFonts w:ascii="Arial" w:hAnsi="Arial" w:cs="Arial"/>
          <w:sz w:val="24"/>
          <w:szCs w:val="24"/>
        </w:rPr>
        <w:t>ermöglich</w:t>
      </w:r>
      <w:r w:rsidR="003F462E">
        <w:rPr>
          <w:rFonts w:ascii="Arial" w:hAnsi="Arial" w:cs="Arial"/>
          <w:sz w:val="24"/>
          <w:szCs w:val="24"/>
        </w:rPr>
        <w:t>t</w:t>
      </w:r>
      <w:r w:rsidR="008E44D6">
        <w:rPr>
          <w:rFonts w:ascii="Arial" w:hAnsi="Arial" w:cs="Arial"/>
          <w:sz w:val="24"/>
          <w:szCs w:val="24"/>
        </w:rPr>
        <w:t xml:space="preserve"> uns einen perfekten Blick nicht nur auf das Kehrgerät, sondern auch auf die gesamte Arbeitsumgebung. Das erhöht die Sicherheit </w:t>
      </w:r>
      <w:r w:rsidR="00D34522">
        <w:rPr>
          <w:rFonts w:ascii="Arial" w:hAnsi="Arial" w:cs="Arial"/>
          <w:sz w:val="24"/>
          <w:szCs w:val="24"/>
        </w:rPr>
        <w:t xml:space="preserve">und die Präzision </w:t>
      </w:r>
      <w:r w:rsidR="008E44D6">
        <w:rPr>
          <w:rFonts w:ascii="Arial" w:hAnsi="Arial" w:cs="Arial"/>
          <w:sz w:val="24"/>
          <w:szCs w:val="24"/>
        </w:rPr>
        <w:t xml:space="preserve">bei </w:t>
      </w:r>
      <w:r w:rsidR="003F462E">
        <w:rPr>
          <w:rFonts w:ascii="Arial" w:hAnsi="Arial" w:cs="Arial"/>
          <w:sz w:val="24"/>
          <w:szCs w:val="24"/>
        </w:rPr>
        <w:t xml:space="preserve">unseren </w:t>
      </w:r>
      <w:r w:rsidR="003040C4">
        <w:rPr>
          <w:rFonts w:ascii="Arial" w:hAnsi="Arial" w:cs="Arial"/>
          <w:sz w:val="24"/>
          <w:szCs w:val="24"/>
        </w:rPr>
        <w:t>Einsätzen enorm</w:t>
      </w:r>
      <w:r w:rsidR="008E44D6">
        <w:rPr>
          <w:rFonts w:ascii="Arial" w:hAnsi="Arial" w:cs="Arial"/>
          <w:sz w:val="24"/>
          <w:szCs w:val="24"/>
        </w:rPr>
        <w:t>“</w:t>
      </w:r>
      <w:r w:rsidR="00F06A04">
        <w:rPr>
          <w:rFonts w:ascii="Arial" w:hAnsi="Arial" w:cs="Arial"/>
          <w:sz w:val="24"/>
          <w:szCs w:val="24"/>
        </w:rPr>
        <w:t>,</w:t>
      </w:r>
      <w:r w:rsidR="003040C4">
        <w:rPr>
          <w:rFonts w:ascii="Arial" w:hAnsi="Arial" w:cs="Arial"/>
          <w:sz w:val="24"/>
          <w:szCs w:val="24"/>
        </w:rPr>
        <w:t xml:space="preserve"> erzählt das Team.</w:t>
      </w:r>
      <w:r w:rsidR="003F462E">
        <w:rPr>
          <w:rFonts w:ascii="Arial" w:hAnsi="Arial" w:cs="Arial"/>
          <w:sz w:val="24"/>
          <w:szCs w:val="24"/>
        </w:rPr>
        <w:t xml:space="preserve"> </w:t>
      </w:r>
    </w:p>
    <w:p w14:paraId="41DEF267" w14:textId="1931AAD7" w:rsidR="009C6AE4" w:rsidRPr="009C6AE4" w:rsidRDefault="0071607C" w:rsidP="009C6AE4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</w:t>
      </w:r>
    </w:p>
    <w:p w14:paraId="271C61E9" w14:textId="2D2E114C" w:rsidR="009C6AE4" w:rsidRDefault="00460DAC" w:rsidP="009C6AE4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Sonde</w:t>
      </w:r>
      <w:r w:rsidR="009717AC">
        <w:rPr>
          <w:rFonts w:ascii="Arial" w:hAnsi="Arial" w:cs="Arial"/>
          <w:b/>
          <w:sz w:val="24"/>
          <w:szCs w:val="24"/>
        </w:rPr>
        <w:t>rausstattung für Feuerwehr mit vielfältigen</w:t>
      </w:r>
      <w:r>
        <w:rPr>
          <w:rFonts w:ascii="Arial" w:hAnsi="Arial" w:cs="Arial"/>
          <w:b/>
          <w:sz w:val="24"/>
          <w:szCs w:val="24"/>
        </w:rPr>
        <w:t xml:space="preserve"> Anbaugeräten</w:t>
      </w:r>
    </w:p>
    <w:p w14:paraId="06AF93BB" w14:textId="77777777" w:rsidR="009C6AE4" w:rsidRPr="009C6AE4" w:rsidRDefault="009C6AE4" w:rsidP="009C6AE4">
      <w:pPr>
        <w:spacing w:line="360" w:lineRule="auto"/>
        <w:rPr>
          <w:rFonts w:ascii="Arial" w:hAnsi="Arial" w:cs="Arial"/>
          <w:b/>
          <w:sz w:val="24"/>
          <w:szCs w:val="24"/>
        </w:rPr>
      </w:pPr>
    </w:p>
    <w:p w14:paraId="1A00E906" w14:textId="6A528568" w:rsidR="009C6AE4" w:rsidRDefault="0081295A" w:rsidP="009C6AE4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Neben Einsätzen wie der Ölspurbeseitigung oder dem Katastrophenschutz wird der Teleskoplader auch für alltägliche Logistik- und Transportaufgaben genutzt.</w:t>
      </w:r>
      <w:r w:rsidR="009C6AE4" w:rsidRPr="009C6AE4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Dabei ist die Maschine auf die besonderen Bedürfnisse der Feuerwehr abgestimmt</w:t>
      </w:r>
      <w:r w:rsidR="00F679EE">
        <w:rPr>
          <w:rFonts w:ascii="Arial" w:hAnsi="Arial" w:cs="Arial"/>
          <w:sz w:val="24"/>
          <w:szCs w:val="24"/>
        </w:rPr>
        <w:t xml:space="preserve"> und dank der robusten Bauweise auf den anspruchsvollen Dauerbetrieb ausgelegt</w:t>
      </w:r>
      <w:r>
        <w:rPr>
          <w:rFonts w:ascii="Arial" w:hAnsi="Arial" w:cs="Arial"/>
          <w:sz w:val="24"/>
          <w:szCs w:val="24"/>
        </w:rPr>
        <w:t>. N</w:t>
      </w:r>
      <w:r w:rsidR="00F679EE">
        <w:rPr>
          <w:rFonts w:ascii="Arial" w:hAnsi="Arial" w:cs="Arial"/>
          <w:sz w:val="24"/>
          <w:szCs w:val="24"/>
        </w:rPr>
        <w:t xml:space="preserve">eben Blaulicht, Martinshorn sowie </w:t>
      </w:r>
      <w:r>
        <w:rPr>
          <w:rFonts w:ascii="Arial" w:hAnsi="Arial" w:cs="Arial"/>
          <w:sz w:val="24"/>
          <w:szCs w:val="24"/>
        </w:rPr>
        <w:t xml:space="preserve">der spezifischen Lackierung </w:t>
      </w:r>
      <w:r w:rsidR="00F679EE">
        <w:rPr>
          <w:rFonts w:ascii="Arial" w:hAnsi="Arial" w:cs="Arial"/>
          <w:sz w:val="24"/>
          <w:szCs w:val="24"/>
        </w:rPr>
        <w:t>und</w:t>
      </w:r>
      <w:r>
        <w:rPr>
          <w:rFonts w:ascii="Arial" w:hAnsi="Arial" w:cs="Arial"/>
          <w:sz w:val="24"/>
          <w:szCs w:val="24"/>
        </w:rPr>
        <w:t xml:space="preserve"> Beklebung verfügt die Feuerwehr</w:t>
      </w:r>
      <w:r w:rsidR="0060083E">
        <w:rPr>
          <w:rFonts w:ascii="Arial" w:hAnsi="Arial" w:cs="Arial"/>
          <w:sz w:val="24"/>
          <w:szCs w:val="24"/>
        </w:rPr>
        <w:t xml:space="preserve"> neben dem Kehrgerät</w:t>
      </w:r>
      <w:r>
        <w:rPr>
          <w:rFonts w:ascii="Arial" w:hAnsi="Arial" w:cs="Arial"/>
          <w:sz w:val="24"/>
          <w:szCs w:val="24"/>
        </w:rPr>
        <w:t xml:space="preserve"> über unterschiedlichste Anbaugeräte </w:t>
      </w:r>
      <w:r w:rsidR="0060083E">
        <w:rPr>
          <w:rFonts w:ascii="Arial" w:hAnsi="Arial" w:cs="Arial"/>
          <w:sz w:val="24"/>
          <w:szCs w:val="24"/>
        </w:rPr>
        <w:t>wie eine Schaufel, Schaufel m</w:t>
      </w:r>
      <w:r w:rsidR="00C32DC2">
        <w:rPr>
          <w:rFonts w:ascii="Arial" w:hAnsi="Arial" w:cs="Arial"/>
          <w:sz w:val="24"/>
          <w:szCs w:val="24"/>
        </w:rPr>
        <w:t>it Zange sowie eine Staplergabel</w:t>
      </w:r>
      <w:r w:rsidR="00F679EE">
        <w:rPr>
          <w:rFonts w:ascii="Arial" w:hAnsi="Arial" w:cs="Arial"/>
          <w:sz w:val="24"/>
          <w:szCs w:val="24"/>
        </w:rPr>
        <w:t>.</w:t>
      </w:r>
      <w:r w:rsidR="00DC7139">
        <w:rPr>
          <w:rFonts w:ascii="Arial" w:hAnsi="Arial" w:cs="Arial"/>
          <w:sz w:val="24"/>
          <w:szCs w:val="24"/>
        </w:rPr>
        <w:t xml:space="preserve"> </w:t>
      </w:r>
      <w:r w:rsidR="00F679EE">
        <w:rPr>
          <w:rFonts w:ascii="Arial" w:hAnsi="Arial" w:cs="Arial"/>
          <w:sz w:val="24"/>
          <w:szCs w:val="24"/>
        </w:rPr>
        <w:t>Diese lassen sich</w:t>
      </w:r>
      <w:r w:rsidR="00C32DC2">
        <w:rPr>
          <w:rFonts w:ascii="Arial" w:hAnsi="Arial" w:cs="Arial"/>
          <w:sz w:val="24"/>
          <w:szCs w:val="24"/>
        </w:rPr>
        <w:t xml:space="preserve"> für die vielfältigen Einsatzmöglichkeiten</w:t>
      </w:r>
      <w:r>
        <w:rPr>
          <w:rFonts w:ascii="Arial" w:hAnsi="Arial" w:cs="Arial"/>
          <w:sz w:val="24"/>
          <w:szCs w:val="24"/>
        </w:rPr>
        <w:t xml:space="preserve"> </w:t>
      </w:r>
      <w:r w:rsidR="00FA212B">
        <w:rPr>
          <w:rFonts w:ascii="Arial" w:hAnsi="Arial" w:cs="Arial"/>
          <w:sz w:val="24"/>
          <w:szCs w:val="24"/>
        </w:rPr>
        <w:t xml:space="preserve">schnell und einfach </w:t>
      </w:r>
      <w:r>
        <w:rPr>
          <w:rFonts w:ascii="Arial" w:hAnsi="Arial" w:cs="Arial"/>
          <w:sz w:val="24"/>
          <w:szCs w:val="24"/>
        </w:rPr>
        <w:t xml:space="preserve">per Knopfdruck </w:t>
      </w:r>
      <w:r w:rsidR="00F679EE">
        <w:rPr>
          <w:rFonts w:ascii="Arial" w:hAnsi="Arial" w:cs="Arial"/>
          <w:sz w:val="24"/>
          <w:szCs w:val="24"/>
        </w:rPr>
        <w:t>wechseln</w:t>
      </w:r>
      <w:r>
        <w:rPr>
          <w:rFonts w:ascii="Arial" w:hAnsi="Arial" w:cs="Arial"/>
          <w:sz w:val="24"/>
          <w:szCs w:val="24"/>
        </w:rPr>
        <w:t xml:space="preserve"> und erlauben </w:t>
      </w:r>
      <w:r w:rsidR="00F679EE">
        <w:rPr>
          <w:rFonts w:ascii="Arial" w:hAnsi="Arial" w:cs="Arial"/>
          <w:sz w:val="24"/>
          <w:szCs w:val="24"/>
        </w:rPr>
        <w:t xml:space="preserve">somit </w:t>
      </w:r>
      <w:r>
        <w:rPr>
          <w:rFonts w:ascii="Arial" w:hAnsi="Arial" w:cs="Arial"/>
          <w:sz w:val="24"/>
          <w:szCs w:val="24"/>
        </w:rPr>
        <w:t>einen sauberen</w:t>
      </w:r>
      <w:r w:rsidR="000F4723">
        <w:rPr>
          <w:rFonts w:ascii="Arial" w:hAnsi="Arial" w:cs="Arial"/>
          <w:sz w:val="24"/>
          <w:szCs w:val="24"/>
        </w:rPr>
        <w:t xml:space="preserve"> und effizienten Arbeitsfluss – eine perfekte Ergänzung des Fuhrpa</w:t>
      </w:r>
      <w:r w:rsidR="00117017">
        <w:rPr>
          <w:rFonts w:ascii="Arial" w:hAnsi="Arial" w:cs="Arial"/>
          <w:sz w:val="24"/>
          <w:szCs w:val="24"/>
        </w:rPr>
        <w:t>rks für die</w:t>
      </w:r>
      <w:r w:rsidR="000F4723">
        <w:rPr>
          <w:rFonts w:ascii="Arial" w:hAnsi="Arial" w:cs="Arial"/>
          <w:sz w:val="24"/>
          <w:szCs w:val="24"/>
        </w:rPr>
        <w:t xml:space="preserve"> Straubinger Feuerwehr.</w:t>
      </w:r>
    </w:p>
    <w:p w14:paraId="1A29E9A7" w14:textId="77777777" w:rsidR="009C6AE4" w:rsidRPr="009C6AE4" w:rsidRDefault="009C6AE4" w:rsidP="009C6AE4">
      <w:pPr>
        <w:spacing w:line="360" w:lineRule="auto"/>
        <w:rPr>
          <w:rFonts w:ascii="Arial" w:hAnsi="Arial" w:cs="Arial"/>
          <w:sz w:val="24"/>
          <w:szCs w:val="24"/>
        </w:rPr>
      </w:pPr>
    </w:p>
    <w:p w14:paraId="69E1179F" w14:textId="4A6E5E8E" w:rsidR="00534156" w:rsidRDefault="00534156" w:rsidP="009C6AE4">
      <w:pPr>
        <w:spacing w:line="360" w:lineRule="auto"/>
        <w:rPr>
          <w:rFonts w:ascii="Arial" w:hAnsi="Arial" w:cs="Arial"/>
          <w:sz w:val="24"/>
          <w:szCs w:val="24"/>
        </w:rPr>
      </w:pPr>
    </w:p>
    <w:p w14:paraId="24E0AE18" w14:textId="33BB6A77" w:rsidR="00646060" w:rsidRPr="00646060" w:rsidRDefault="00534156" w:rsidP="009C6AE4">
      <w:pPr>
        <w:spacing w:line="360" w:lineRule="auto"/>
        <w:rPr>
          <w:rFonts w:ascii="Arial" w:hAnsi="Arial" w:cs="Arial"/>
          <w:sz w:val="24"/>
          <w:szCs w:val="24"/>
          <w:u w:val="single"/>
        </w:rPr>
      </w:pPr>
      <w:r w:rsidRPr="00534156">
        <w:rPr>
          <w:rFonts w:ascii="Arial" w:hAnsi="Arial" w:cs="Arial"/>
          <w:sz w:val="24"/>
          <w:szCs w:val="24"/>
          <w:u w:val="single"/>
        </w:rPr>
        <w:t>Bildunterschriften:</w:t>
      </w:r>
    </w:p>
    <w:p w14:paraId="05A1A1C0" w14:textId="2B23B79F" w:rsidR="00646060" w:rsidRDefault="00646060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</w:p>
    <w:p w14:paraId="14482B3A" w14:textId="3D93D919" w:rsidR="001B2FB7" w:rsidRDefault="00D236C6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lastRenderedPageBreak/>
        <w:pict w14:anchorId="0832B59C">
          <v:shape id="_x0000_i1026" type="#_x0000_t75" style="width:532.5pt;height:353.25pt">
            <v:imagedata r:id="rId8" o:title="SENNEBOGEN 340 G_telehandler_fire brigade (1)"/>
          </v:shape>
        </w:pict>
      </w:r>
    </w:p>
    <w:p w14:paraId="41DD5945" w14:textId="5ACAF902" w:rsidR="00B056D1" w:rsidRDefault="008A48A1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t>Dank des</w:t>
      </w:r>
      <w:r w:rsidR="007F1FA4">
        <w:rPr>
          <w:rFonts w:ascii="Arial" w:hAnsi="Arial" w:cs="Arial"/>
          <w:noProof/>
          <w:sz w:val="24"/>
          <w:szCs w:val="24"/>
          <w:lang w:bidi="ar-SA"/>
        </w:rPr>
        <w:t xml:space="preserve"> Teleskoplader</w:t>
      </w:r>
      <w:r>
        <w:rPr>
          <w:rFonts w:ascii="Arial" w:hAnsi="Arial" w:cs="Arial"/>
          <w:noProof/>
          <w:sz w:val="24"/>
          <w:szCs w:val="24"/>
          <w:lang w:bidi="ar-SA"/>
        </w:rPr>
        <w:t>s</w:t>
      </w:r>
      <w:r w:rsidR="007F1FA4">
        <w:rPr>
          <w:rFonts w:ascii="Arial" w:hAnsi="Arial" w:cs="Arial"/>
          <w:noProof/>
          <w:sz w:val="24"/>
          <w:szCs w:val="24"/>
          <w:lang w:bidi="ar-SA"/>
        </w:rPr>
        <w:t xml:space="preserve"> konnte</w:t>
      </w:r>
      <w:r w:rsidR="00B056D1">
        <w:rPr>
          <w:rFonts w:ascii="Arial" w:hAnsi="Arial" w:cs="Arial"/>
          <w:noProof/>
          <w:sz w:val="24"/>
          <w:szCs w:val="24"/>
          <w:lang w:bidi="ar-SA"/>
        </w:rPr>
        <w:t xml:space="preserve"> d</w:t>
      </w:r>
      <w:r w:rsidR="00F2796A">
        <w:rPr>
          <w:rFonts w:ascii="Arial" w:hAnsi="Arial" w:cs="Arial"/>
          <w:noProof/>
          <w:sz w:val="24"/>
          <w:szCs w:val="24"/>
          <w:lang w:bidi="ar-SA"/>
        </w:rPr>
        <w:t>ie Feu</w:t>
      </w:r>
      <w:r w:rsidR="00F06A04">
        <w:rPr>
          <w:rFonts w:ascii="Arial" w:hAnsi="Arial" w:cs="Arial"/>
          <w:noProof/>
          <w:sz w:val="24"/>
          <w:szCs w:val="24"/>
          <w:lang w:bidi="ar-SA"/>
        </w:rPr>
        <w:t>e</w:t>
      </w:r>
      <w:r w:rsidR="00F2796A">
        <w:rPr>
          <w:rFonts w:ascii="Arial" w:hAnsi="Arial" w:cs="Arial"/>
          <w:noProof/>
          <w:sz w:val="24"/>
          <w:szCs w:val="24"/>
          <w:lang w:bidi="ar-SA"/>
        </w:rPr>
        <w:t>rwehr den</w:t>
      </w:r>
      <w:r w:rsidR="00B056D1">
        <w:rPr>
          <w:rFonts w:ascii="Arial" w:hAnsi="Arial" w:cs="Arial"/>
          <w:noProof/>
          <w:sz w:val="24"/>
          <w:szCs w:val="24"/>
          <w:lang w:bidi="ar-SA"/>
        </w:rPr>
        <w:t xml:space="preserve"> Einsatz doppelt so schnell</w:t>
      </w:r>
      <w:r w:rsidR="00F2796A">
        <w:rPr>
          <w:rFonts w:ascii="Arial" w:hAnsi="Arial" w:cs="Arial"/>
          <w:noProof/>
          <w:sz w:val="24"/>
          <w:szCs w:val="24"/>
          <w:lang w:bidi="ar-SA"/>
        </w:rPr>
        <w:t xml:space="preserve"> beenden</w:t>
      </w:r>
      <w:r w:rsidR="007F1FA4">
        <w:rPr>
          <w:rFonts w:ascii="Arial" w:hAnsi="Arial" w:cs="Arial"/>
          <w:noProof/>
          <w:sz w:val="24"/>
          <w:szCs w:val="24"/>
          <w:lang w:bidi="ar-SA"/>
        </w:rPr>
        <w:t xml:space="preserve"> – v.l.: Hennek Patrik</w:t>
      </w:r>
      <w:r w:rsidR="007F1FA4" w:rsidRPr="007F1FA4">
        <w:rPr>
          <w:rFonts w:ascii="Arial" w:hAnsi="Arial" w:cs="Arial"/>
          <w:noProof/>
          <w:sz w:val="24"/>
          <w:szCs w:val="24"/>
          <w:lang w:bidi="ar-SA"/>
        </w:rPr>
        <w:t>, Rosenhammer Michael, Wild Thomas, Ruber Alexa</w:t>
      </w:r>
      <w:r w:rsidR="007F1FA4">
        <w:rPr>
          <w:rFonts w:ascii="Arial" w:hAnsi="Arial" w:cs="Arial"/>
          <w:noProof/>
          <w:sz w:val="24"/>
          <w:szCs w:val="24"/>
          <w:lang w:bidi="ar-SA"/>
        </w:rPr>
        <w:t xml:space="preserve">nder, Schwarz Marius und </w:t>
      </w:r>
      <w:r w:rsidR="007F1FA4" w:rsidRPr="007F1FA4">
        <w:rPr>
          <w:rFonts w:ascii="Arial" w:hAnsi="Arial" w:cs="Arial"/>
          <w:noProof/>
          <w:sz w:val="24"/>
          <w:szCs w:val="24"/>
          <w:lang w:bidi="ar-SA"/>
        </w:rPr>
        <w:t>Englberger Reinhard</w:t>
      </w:r>
    </w:p>
    <w:p w14:paraId="4113C413" w14:textId="2E55D9B5" w:rsidR="007F1FA4" w:rsidRDefault="007F1FA4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</w:p>
    <w:p w14:paraId="2E8DAF33" w14:textId="0F1ADF89" w:rsidR="007F1FA4" w:rsidRDefault="00D236C6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lastRenderedPageBreak/>
        <w:pict w14:anchorId="039BC68E">
          <v:shape id="_x0000_i1027" type="#_x0000_t75" style="width:532.5pt;height:352.5pt">
            <v:imagedata r:id="rId9" o:title="SENNEBOGEN 340 G_telehandler_fire brigade (2)"/>
          </v:shape>
        </w:pict>
      </w:r>
    </w:p>
    <w:p w14:paraId="47CF5FCA" w14:textId="1775D2B1" w:rsidR="007F1FA4" w:rsidRDefault="007F1FA4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t>Nachdem die Feuerwehr das Ölbindemittel auf die Straße abgestreut und eingearbeitet hat, nimmt der Teleskoplader mit Kehranbaugerät dieses schnell wieder auf</w:t>
      </w:r>
    </w:p>
    <w:p w14:paraId="116FF900" w14:textId="5B179446" w:rsidR="007F1FA4" w:rsidRDefault="00D236C6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lastRenderedPageBreak/>
        <w:pict w14:anchorId="305B60F4">
          <v:shape id="_x0000_i1028" type="#_x0000_t75" style="width:533.25pt;height:352.5pt">
            <v:imagedata r:id="rId10" o:title="SENNEBOGEN 340 G_telehandler_fire brigade (3)"/>
          </v:shape>
        </w:pict>
      </w:r>
    </w:p>
    <w:p w14:paraId="7D2C8B18" w14:textId="5F19ABBA" w:rsidR="007F1FA4" w:rsidRDefault="007F1FA4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t xml:space="preserve">Dank der hochfahrbaren Kabine behält der Fahrer das Anbaugerät und die Einsatzumgebung </w:t>
      </w:r>
      <w:r w:rsidR="0072615C">
        <w:rPr>
          <w:rFonts w:ascii="Arial" w:hAnsi="Arial" w:cs="Arial"/>
          <w:noProof/>
          <w:sz w:val="24"/>
          <w:szCs w:val="24"/>
          <w:lang w:bidi="ar-SA"/>
        </w:rPr>
        <w:t>perfekt im Blick</w:t>
      </w:r>
    </w:p>
    <w:p w14:paraId="69D91923" w14:textId="48A653EB" w:rsidR="007F1FA4" w:rsidRDefault="007F1FA4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</w:p>
    <w:p w14:paraId="2FEE300B" w14:textId="77777777" w:rsidR="007F1FA4" w:rsidRDefault="007F1FA4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</w:p>
    <w:p w14:paraId="79F77E39" w14:textId="28FC5280" w:rsidR="007F1FA4" w:rsidRDefault="00D236C6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lastRenderedPageBreak/>
        <w:pict w14:anchorId="45EE43C9">
          <v:shape id="_x0000_i1029" type="#_x0000_t75" style="width:486pt;height:321.75pt">
            <v:imagedata r:id="rId11" o:title="SENNEBOGEN 340 G_telehandler_fire brigade (4)"/>
          </v:shape>
        </w:pict>
      </w:r>
    </w:p>
    <w:p w14:paraId="2CE57A4F" w14:textId="4411D6CA" w:rsidR="000E1A3E" w:rsidRDefault="00D236C6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pict w14:anchorId="184FB45A">
          <v:shape id="_x0000_i1030" type="#_x0000_t75" style="width:483.75pt;height:320.25pt">
            <v:imagedata r:id="rId12" o:title="SENNEBOGEN 340 G_telehandler_fire brigade (5)"/>
          </v:shape>
        </w:pict>
      </w:r>
    </w:p>
    <w:p w14:paraId="0F16FED6" w14:textId="4686FAE6" w:rsidR="000E1A3E" w:rsidRDefault="00D236C6" w:rsidP="009C6AE4">
      <w:pPr>
        <w:spacing w:line="360" w:lineRule="auto"/>
        <w:rPr>
          <w:rFonts w:ascii="Arial" w:hAnsi="Arial" w:cs="Arial"/>
          <w:noProof/>
          <w:sz w:val="24"/>
          <w:szCs w:val="24"/>
          <w:lang w:bidi="ar-SA"/>
        </w:rPr>
      </w:pPr>
      <w:r>
        <w:rPr>
          <w:rFonts w:ascii="Arial" w:hAnsi="Arial" w:cs="Arial"/>
          <w:noProof/>
          <w:sz w:val="24"/>
          <w:szCs w:val="24"/>
          <w:lang w:bidi="ar-SA"/>
        </w:rPr>
        <w:lastRenderedPageBreak/>
        <w:pict w14:anchorId="3F5EA02A">
          <v:shape id="_x0000_i1031" type="#_x0000_t75" style="width:532.5pt;height:353.25pt">
            <v:imagedata r:id="rId13" o:title="SENNEBOGEN 340 G_telehandler_fire brigade (6)"/>
          </v:shape>
        </w:pict>
      </w:r>
      <w:bookmarkStart w:id="0" w:name="_GoBack"/>
      <w:bookmarkEnd w:id="0"/>
    </w:p>
    <w:sectPr w:rsidR="000E1A3E" w:rsidSect="00D7119D">
      <w:headerReference w:type="default" r:id="rId14"/>
      <w:footerReference w:type="even" r:id="rId15"/>
      <w:footerReference w:type="default" r:id="rId16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848A2D9" w14:textId="77777777" w:rsidR="00153C5A" w:rsidRDefault="00153C5A" w:rsidP="00B50ECB">
      <w:r>
        <w:separator/>
      </w:r>
    </w:p>
  </w:endnote>
  <w:endnote w:type="continuationSeparator" w:id="0">
    <w:p w14:paraId="1AA63191" w14:textId="77777777" w:rsidR="00153C5A" w:rsidRDefault="00153C5A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07F4179" w14:textId="77777777"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4E8F808" w14:textId="77777777"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 wp14:anchorId="133F7BE2" wp14:editId="05805436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18801FF4" w14:textId="77777777" w:rsidR="00B50ECB" w:rsidRPr="00933394" w:rsidRDefault="00FD16CC" w:rsidP="00D7119D">
    <w:pPr>
      <w:ind w:firstLine="720"/>
      <w:rPr>
        <w:rFonts w:ascii="Arial"/>
        <w:b/>
        <w:color w:val="7F7F7F" w:themeColor="text1" w:themeTint="80"/>
        <w:sz w:val="16"/>
      </w:rPr>
    </w:pPr>
    <w:r w:rsidRPr="00933394">
      <w:rPr>
        <w:rFonts w:ascii="Arial"/>
        <w:b/>
        <w:color w:val="7F7F7F" w:themeColor="text1" w:themeTint="80"/>
        <w:sz w:val="16"/>
      </w:rPr>
      <w:t xml:space="preserve">  PRESS CONTACT</w:t>
    </w:r>
    <w:r w:rsidR="00B50ECB" w:rsidRPr="00933394">
      <w:rPr>
        <w:rFonts w:ascii="Arial"/>
        <w:b/>
        <w:color w:val="7F7F7F" w:themeColor="text1" w:themeTint="80"/>
        <w:sz w:val="16"/>
      </w:rPr>
      <w:t xml:space="preserve"> // </w:t>
    </w:r>
    <w:r w:rsidRPr="00933394">
      <w:rPr>
        <w:rFonts w:ascii="Arial"/>
        <w:color w:val="7F7F7F" w:themeColor="text1" w:themeTint="80"/>
        <w:sz w:val="16"/>
      </w:rPr>
      <w:t>PRESSEKONTAKT</w:t>
    </w:r>
    <w:r w:rsidR="00D7119D" w:rsidRPr="00933394">
      <w:rPr>
        <w:rFonts w:ascii="Arial"/>
        <w:b/>
        <w:color w:val="7F7F7F" w:themeColor="text1" w:themeTint="80"/>
        <w:sz w:val="16"/>
      </w:rPr>
      <w:br/>
    </w:r>
    <w:r w:rsidR="00FE14A9" w:rsidRPr="00933394">
      <w:rPr>
        <w:rFonts w:ascii="Arial"/>
        <w:b/>
        <w:color w:val="7F7F7F" w:themeColor="text1" w:themeTint="80"/>
        <w:sz w:val="16"/>
      </w:rPr>
      <w:t xml:space="preserve"> </w:t>
    </w:r>
  </w:p>
  <w:p w14:paraId="06568D57" w14:textId="05C02BB7" w:rsidR="00B50ECB" w:rsidRPr="00933394" w:rsidRDefault="00FE14A9" w:rsidP="00FE14A9">
    <w:pPr>
      <w:rPr>
        <w:rFonts w:ascii="Arial"/>
        <w:color w:val="7F7F7F" w:themeColor="text1" w:themeTint="80"/>
        <w:sz w:val="16"/>
      </w:rPr>
    </w:pPr>
    <w:r w:rsidRPr="00933394">
      <w:rPr>
        <w:rFonts w:ascii="Arial"/>
        <w:color w:val="7F7F7F" w:themeColor="text1" w:themeTint="80"/>
        <w:sz w:val="16"/>
      </w:rPr>
      <w:t xml:space="preserve">             </w:t>
    </w:r>
    <w:r w:rsidR="006F67A3" w:rsidRPr="00933394">
      <w:rPr>
        <w:rFonts w:ascii="Arial"/>
        <w:color w:val="7F7F7F" w:themeColor="text1" w:themeTint="80"/>
        <w:sz w:val="16"/>
      </w:rPr>
      <w:t xml:space="preserve">Franziska </w:t>
    </w:r>
    <w:r w:rsidR="00933394">
      <w:rPr>
        <w:rFonts w:ascii="Arial"/>
        <w:color w:val="7F7F7F" w:themeColor="text1" w:themeTint="80"/>
        <w:sz w:val="16"/>
      </w:rPr>
      <w:t>Limbrunner</w:t>
    </w:r>
  </w:p>
  <w:p w14:paraId="4178F0D6" w14:textId="77777777"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 w:rsidRPr="00933394">
      <w:rPr>
        <w:rFonts w:ascii="Arial"/>
        <w:color w:val="7F7F7F" w:themeColor="text1" w:themeTint="80"/>
        <w:sz w:val="16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14:paraId="57BC1E5A" w14:textId="445C44CD"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</w:t>
    </w:r>
    <w:r w:rsidR="006F67A3">
      <w:rPr>
        <w:rFonts w:ascii="Arial"/>
        <w:color w:val="7F7F7F" w:themeColor="text1" w:themeTint="80"/>
        <w:sz w:val="16"/>
        <w:lang w:val="en-US"/>
      </w:rPr>
      <w:t>61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14:paraId="66E55003" w14:textId="77777777"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3465213" w14:textId="77777777" w:rsidR="00153C5A" w:rsidRDefault="00153C5A" w:rsidP="00B50ECB">
      <w:r>
        <w:separator/>
      </w:r>
    </w:p>
  </w:footnote>
  <w:footnote w:type="continuationSeparator" w:id="0">
    <w:p w14:paraId="67E808D1" w14:textId="77777777" w:rsidR="00153C5A" w:rsidRDefault="00153C5A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02C0266" w14:textId="77777777"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1A5EE6FF" wp14:editId="45D0957C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 wp14:anchorId="6E038F82" wp14:editId="19A569C9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53A4BFBF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14:paraId="3364ACB7" w14:textId="77777777" w:rsidR="00B63835" w:rsidRDefault="00B63835" w:rsidP="00B63835">
    <w:pPr>
      <w:pStyle w:val="Textkrper"/>
      <w:spacing w:before="8"/>
      <w:rPr>
        <w:rFonts w:ascii="Times New Roman"/>
        <w:sz w:val="14"/>
      </w:rPr>
    </w:pPr>
  </w:p>
  <w:p w14:paraId="3842C206" w14:textId="77777777"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9D80BB9" wp14:editId="7046B1E3">
              <wp:simplePos x="0" y="0"/>
              <wp:positionH relativeFrom="page">
                <wp:posOffset>1445895</wp:posOffset>
              </wp:positionH>
              <wp:positionV relativeFrom="paragraph">
                <wp:posOffset>431638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59F746" id="AutoShape 25" o:spid="_x0000_s1026" style="position:absolute;margin-left:113.85pt;margin-top:34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Kgr&#10;Wif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63235111" wp14:editId="5CE9DFE7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BA0451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14:paraId="741A245D" w14:textId="77777777"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29343B5B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7.5pt;height:7.5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1CC2"/>
    <w:rsid w:val="0000207B"/>
    <w:rsid w:val="00006F88"/>
    <w:rsid w:val="00007DE1"/>
    <w:rsid w:val="00014BE9"/>
    <w:rsid w:val="0002208F"/>
    <w:rsid w:val="0002362B"/>
    <w:rsid w:val="00025ED4"/>
    <w:rsid w:val="00045AC3"/>
    <w:rsid w:val="000514E6"/>
    <w:rsid w:val="00057367"/>
    <w:rsid w:val="000578EA"/>
    <w:rsid w:val="00063C63"/>
    <w:rsid w:val="0007171F"/>
    <w:rsid w:val="00074161"/>
    <w:rsid w:val="00074244"/>
    <w:rsid w:val="0008184F"/>
    <w:rsid w:val="00081AB1"/>
    <w:rsid w:val="000830FB"/>
    <w:rsid w:val="000906D5"/>
    <w:rsid w:val="000B5DB9"/>
    <w:rsid w:val="000C20B5"/>
    <w:rsid w:val="000E1A3E"/>
    <w:rsid w:val="000E4D4A"/>
    <w:rsid w:val="000E68F1"/>
    <w:rsid w:val="000F2DB5"/>
    <w:rsid w:val="000F4723"/>
    <w:rsid w:val="00101E0A"/>
    <w:rsid w:val="00103C61"/>
    <w:rsid w:val="00104E49"/>
    <w:rsid w:val="001146E0"/>
    <w:rsid w:val="00116736"/>
    <w:rsid w:val="00117017"/>
    <w:rsid w:val="0011729C"/>
    <w:rsid w:val="00120EF6"/>
    <w:rsid w:val="0012203F"/>
    <w:rsid w:val="00122DDE"/>
    <w:rsid w:val="001235C6"/>
    <w:rsid w:val="001241F2"/>
    <w:rsid w:val="00126C3A"/>
    <w:rsid w:val="001313C5"/>
    <w:rsid w:val="001341B3"/>
    <w:rsid w:val="00140C08"/>
    <w:rsid w:val="00144776"/>
    <w:rsid w:val="00153C5A"/>
    <w:rsid w:val="00155FC3"/>
    <w:rsid w:val="00156D8A"/>
    <w:rsid w:val="00166BA7"/>
    <w:rsid w:val="00174057"/>
    <w:rsid w:val="0017668F"/>
    <w:rsid w:val="0019490C"/>
    <w:rsid w:val="001A10AC"/>
    <w:rsid w:val="001B2FB7"/>
    <w:rsid w:val="001C0CCA"/>
    <w:rsid w:val="001C49C5"/>
    <w:rsid w:val="001C63E1"/>
    <w:rsid w:val="001D016A"/>
    <w:rsid w:val="001D6602"/>
    <w:rsid w:val="001D6C06"/>
    <w:rsid w:val="001E0FEA"/>
    <w:rsid w:val="001E55F4"/>
    <w:rsid w:val="001F18CB"/>
    <w:rsid w:val="001F6AD4"/>
    <w:rsid w:val="002119CC"/>
    <w:rsid w:val="00212FA1"/>
    <w:rsid w:val="00224127"/>
    <w:rsid w:val="00233130"/>
    <w:rsid w:val="00257E09"/>
    <w:rsid w:val="00262862"/>
    <w:rsid w:val="002704CE"/>
    <w:rsid w:val="0027684D"/>
    <w:rsid w:val="0028666B"/>
    <w:rsid w:val="0029096E"/>
    <w:rsid w:val="002937C4"/>
    <w:rsid w:val="002A372C"/>
    <w:rsid w:val="002A4AFB"/>
    <w:rsid w:val="002A4D96"/>
    <w:rsid w:val="002A68D7"/>
    <w:rsid w:val="002A7D02"/>
    <w:rsid w:val="002B2BB5"/>
    <w:rsid w:val="002B6880"/>
    <w:rsid w:val="002C0CC2"/>
    <w:rsid w:val="002C2A1B"/>
    <w:rsid w:val="002C2FF4"/>
    <w:rsid w:val="002D3A80"/>
    <w:rsid w:val="002D565D"/>
    <w:rsid w:val="002E056D"/>
    <w:rsid w:val="002F47F8"/>
    <w:rsid w:val="00301AAC"/>
    <w:rsid w:val="003040C4"/>
    <w:rsid w:val="003041DB"/>
    <w:rsid w:val="00305E7D"/>
    <w:rsid w:val="00314586"/>
    <w:rsid w:val="0031469E"/>
    <w:rsid w:val="00320119"/>
    <w:rsid w:val="00321CF1"/>
    <w:rsid w:val="003230A5"/>
    <w:rsid w:val="003305A4"/>
    <w:rsid w:val="00337183"/>
    <w:rsid w:val="00351C5D"/>
    <w:rsid w:val="00352AFF"/>
    <w:rsid w:val="00354A32"/>
    <w:rsid w:val="0035774C"/>
    <w:rsid w:val="00357C71"/>
    <w:rsid w:val="00357D8A"/>
    <w:rsid w:val="00373D4C"/>
    <w:rsid w:val="00380115"/>
    <w:rsid w:val="00386A37"/>
    <w:rsid w:val="003A1E89"/>
    <w:rsid w:val="003B546B"/>
    <w:rsid w:val="003C10AE"/>
    <w:rsid w:val="003C52B8"/>
    <w:rsid w:val="003C6B5B"/>
    <w:rsid w:val="003D1E7B"/>
    <w:rsid w:val="003D699A"/>
    <w:rsid w:val="003D7707"/>
    <w:rsid w:val="003E2C97"/>
    <w:rsid w:val="003E6058"/>
    <w:rsid w:val="003F462E"/>
    <w:rsid w:val="00401197"/>
    <w:rsid w:val="00404CF5"/>
    <w:rsid w:val="00405090"/>
    <w:rsid w:val="00410BB5"/>
    <w:rsid w:val="004114FD"/>
    <w:rsid w:val="004133E2"/>
    <w:rsid w:val="00422BF5"/>
    <w:rsid w:val="00423BCD"/>
    <w:rsid w:val="00431E9F"/>
    <w:rsid w:val="004378FB"/>
    <w:rsid w:val="00456894"/>
    <w:rsid w:val="00456B21"/>
    <w:rsid w:val="00460DAC"/>
    <w:rsid w:val="00461E53"/>
    <w:rsid w:val="00465A91"/>
    <w:rsid w:val="0047132D"/>
    <w:rsid w:val="00486598"/>
    <w:rsid w:val="00490F2C"/>
    <w:rsid w:val="00493405"/>
    <w:rsid w:val="00497F98"/>
    <w:rsid w:val="004A5767"/>
    <w:rsid w:val="004B17B2"/>
    <w:rsid w:val="004B20FA"/>
    <w:rsid w:val="004C179A"/>
    <w:rsid w:val="004D5B36"/>
    <w:rsid w:val="004D6966"/>
    <w:rsid w:val="004D7247"/>
    <w:rsid w:val="004E3803"/>
    <w:rsid w:val="004F6672"/>
    <w:rsid w:val="004F7A3B"/>
    <w:rsid w:val="00503B7F"/>
    <w:rsid w:val="00511514"/>
    <w:rsid w:val="00527F18"/>
    <w:rsid w:val="00530D3A"/>
    <w:rsid w:val="00534156"/>
    <w:rsid w:val="00540090"/>
    <w:rsid w:val="00543F47"/>
    <w:rsid w:val="0056637B"/>
    <w:rsid w:val="005720D0"/>
    <w:rsid w:val="0059033B"/>
    <w:rsid w:val="005A36FA"/>
    <w:rsid w:val="005B15A3"/>
    <w:rsid w:val="005B1768"/>
    <w:rsid w:val="005B6FFC"/>
    <w:rsid w:val="005D147A"/>
    <w:rsid w:val="005D5937"/>
    <w:rsid w:val="005D5DF3"/>
    <w:rsid w:val="005D5FB2"/>
    <w:rsid w:val="005D6F1F"/>
    <w:rsid w:val="005E1EE2"/>
    <w:rsid w:val="005F1875"/>
    <w:rsid w:val="005F2C04"/>
    <w:rsid w:val="005F4466"/>
    <w:rsid w:val="0060083E"/>
    <w:rsid w:val="006052AF"/>
    <w:rsid w:val="006129F9"/>
    <w:rsid w:val="00622218"/>
    <w:rsid w:val="0062375F"/>
    <w:rsid w:val="00623F02"/>
    <w:rsid w:val="006265A5"/>
    <w:rsid w:val="00627FD3"/>
    <w:rsid w:val="00634CCD"/>
    <w:rsid w:val="0063659B"/>
    <w:rsid w:val="0063745A"/>
    <w:rsid w:val="00637690"/>
    <w:rsid w:val="006406B8"/>
    <w:rsid w:val="00646060"/>
    <w:rsid w:val="00654880"/>
    <w:rsid w:val="00656379"/>
    <w:rsid w:val="00657826"/>
    <w:rsid w:val="00661017"/>
    <w:rsid w:val="0066445E"/>
    <w:rsid w:val="006644E4"/>
    <w:rsid w:val="006705CB"/>
    <w:rsid w:val="00670BAF"/>
    <w:rsid w:val="006718DB"/>
    <w:rsid w:val="0068108F"/>
    <w:rsid w:val="00682808"/>
    <w:rsid w:val="00683A7F"/>
    <w:rsid w:val="00686440"/>
    <w:rsid w:val="006A2AE0"/>
    <w:rsid w:val="006A6345"/>
    <w:rsid w:val="006A7E1F"/>
    <w:rsid w:val="006B2F1D"/>
    <w:rsid w:val="006B45B7"/>
    <w:rsid w:val="006B5EAD"/>
    <w:rsid w:val="006B700C"/>
    <w:rsid w:val="006D2067"/>
    <w:rsid w:val="006D384F"/>
    <w:rsid w:val="006D3FBC"/>
    <w:rsid w:val="006D7313"/>
    <w:rsid w:val="006E3052"/>
    <w:rsid w:val="006E551D"/>
    <w:rsid w:val="006F67A3"/>
    <w:rsid w:val="00703918"/>
    <w:rsid w:val="00705A53"/>
    <w:rsid w:val="00715600"/>
    <w:rsid w:val="00715E31"/>
    <w:rsid w:val="0071607C"/>
    <w:rsid w:val="00717ACC"/>
    <w:rsid w:val="00722651"/>
    <w:rsid w:val="007229D0"/>
    <w:rsid w:val="0072615C"/>
    <w:rsid w:val="00727F23"/>
    <w:rsid w:val="0073122C"/>
    <w:rsid w:val="00731E58"/>
    <w:rsid w:val="007322D4"/>
    <w:rsid w:val="0074027D"/>
    <w:rsid w:val="00742EA8"/>
    <w:rsid w:val="00744644"/>
    <w:rsid w:val="0074588C"/>
    <w:rsid w:val="00750D19"/>
    <w:rsid w:val="0076050B"/>
    <w:rsid w:val="0076173E"/>
    <w:rsid w:val="00763016"/>
    <w:rsid w:val="007712A8"/>
    <w:rsid w:val="007741C9"/>
    <w:rsid w:val="00774E06"/>
    <w:rsid w:val="00775967"/>
    <w:rsid w:val="00775C7E"/>
    <w:rsid w:val="007809F3"/>
    <w:rsid w:val="00787F99"/>
    <w:rsid w:val="007A0A75"/>
    <w:rsid w:val="007A6752"/>
    <w:rsid w:val="007A6DBE"/>
    <w:rsid w:val="007C6B91"/>
    <w:rsid w:val="007D09EA"/>
    <w:rsid w:val="007D1FAF"/>
    <w:rsid w:val="007D415D"/>
    <w:rsid w:val="007D7CE9"/>
    <w:rsid w:val="007E08BF"/>
    <w:rsid w:val="007E1D13"/>
    <w:rsid w:val="007F1FA4"/>
    <w:rsid w:val="00800C0F"/>
    <w:rsid w:val="008059E0"/>
    <w:rsid w:val="0081295A"/>
    <w:rsid w:val="00822BB3"/>
    <w:rsid w:val="00824B8D"/>
    <w:rsid w:val="00826C84"/>
    <w:rsid w:val="00827C43"/>
    <w:rsid w:val="0083024A"/>
    <w:rsid w:val="00830DB9"/>
    <w:rsid w:val="00832208"/>
    <w:rsid w:val="00833ABE"/>
    <w:rsid w:val="00840CB7"/>
    <w:rsid w:val="00844123"/>
    <w:rsid w:val="00846842"/>
    <w:rsid w:val="00853FCA"/>
    <w:rsid w:val="00855EE0"/>
    <w:rsid w:val="00856D7E"/>
    <w:rsid w:val="0087020C"/>
    <w:rsid w:val="008762C0"/>
    <w:rsid w:val="0088119F"/>
    <w:rsid w:val="0088382F"/>
    <w:rsid w:val="00887999"/>
    <w:rsid w:val="00891A5E"/>
    <w:rsid w:val="00891C22"/>
    <w:rsid w:val="00891C4A"/>
    <w:rsid w:val="00896CF3"/>
    <w:rsid w:val="008A48A1"/>
    <w:rsid w:val="008A58BD"/>
    <w:rsid w:val="008C2647"/>
    <w:rsid w:val="008C3C08"/>
    <w:rsid w:val="008D09AF"/>
    <w:rsid w:val="008D18C1"/>
    <w:rsid w:val="008E44D6"/>
    <w:rsid w:val="008E5994"/>
    <w:rsid w:val="008F2DD0"/>
    <w:rsid w:val="008F42D8"/>
    <w:rsid w:val="008F725A"/>
    <w:rsid w:val="009002E9"/>
    <w:rsid w:val="0090068A"/>
    <w:rsid w:val="00905E9E"/>
    <w:rsid w:val="0091482F"/>
    <w:rsid w:val="00924C9F"/>
    <w:rsid w:val="00925C10"/>
    <w:rsid w:val="009316CB"/>
    <w:rsid w:val="00932CF6"/>
    <w:rsid w:val="00933394"/>
    <w:rsid w:val="00935204"/>
    <w:rsid w:val="00946C04"/>
    <w:rsid w:val="00947235"/>
    <w:rsid w:val="00952AC7"/>
    <w:rsid w:val="009549BB"/>
    <w:rsid w:val="00956B6D"/>
    <w:rsid w:val="0096146B"/>
    <w:rsid w:val="00962C81"/>
    <w:rsid w:val="009717AC"/>
    <w:rsid w:val="00976975"/>
    <w:rsid w:val="0099157A"/>
    <w:rsid w:val="00992478"/>
    <w:rsid w:val="009941E6"/>
    <w:rsid w:val="009A4E1F"/>
    <w:rsid w:val="009A557F"/>
    <w:rsid w:val="009A6339"/>
    <w:rsid w:val="009B21A4"/>
    <w:rsid w:val="009B2320"/>
    <w:rsid w:val="009B7636"/>
    <w:rsid w:val="009C16C2"/>
    <w:rsid w:val="009C6AE4"/>
    <w:rsid w:val="009D0106"/>
    <w:rsid w:val="009D1904"/>
    <w:rsid w:val="009D199D"/>
    <w:rsid w:val="009D3A70"/>
    <w:rsid w:val="009D6A47"/>
    <w:rsid w:val="009E3198"/>
    <w:rsid w:val="009E6E9F"/>
    <w:rsid w:val="009F08AB"/>
    <w:rsid w:val="009F5FF3"/>
    <w:rsid w:val="00A06481"/>
    <w:rsid w:val="00A12384"/>
    <w:rsid w:val="00A266F7"/>
    <w:rsid w:val="00A34B2D"/>
    <w:rsid w:val="00A42823"/>
    <w:rsid w:val="00A44778"/>
    <w:rsid w:val="00A45134"/>
    <w:rsid w:val="00A4669B"/>
    <w:rsid w:val="00A54E0B"/>
    <w:rsid w:val="00A55181"/>
    <w:rsid w:val="00A607C3"/>
    <w:rsid w:val="00A622FC"/>
    <w:rsid w:val="00A62359"/>
    <w:rsid w:val="00A6601D"/>
    <w:rsid w:val="00A66989"/>
    <w:rsid w:val="00A71556"/>
    <w:rsid w:val="00A7586A"/>
    <w:rsid w:val="00A822E0"/>
    <w:rsid w:val="00A9019A"/>
    <w:rsid w:val="00AA311F"/>
    <w:rsid w:val="00AA478C"/>
    <w:rsid w:val="00AB0A22"/>
    <w:rsid w:val="00AB7FC5"/>
    <w:rsid w:val="00AC3E19"/>
    <w:rsid w:val="00AC69BC"/>
    <w:rsid w:val="00AD2EB2"/>
    <w:rsid w:val="00AD642C"/>
    <w:rsid w:val="00AE5716"/>
    <w:rsid w:val="00AF2662"/>
    <w:rsid w:val="00AF3A42"/>
    <w:rsid w:val="00AF4247"/>
    <w:rsid w:val="00AF5376"/>
    <w:rsid w:val="00AF69AD"/>
    <w:rsid w:val="00B056D1"/>
    <w:rsid w:val="00B0698F"/>
    <w:rsid w:val="00B13FD8"/>
    <w:rsid w:val="00B2125C"/>
    <w:rsid w:val="00B30A34"/>
    <w:rsid w:val="00B31DBD"/>
    <w:rsid w:val="00B35B2F"/>
    <w:rsid w:val="00B40E6A"/>
    <w:rsid w:val="00B424D6"/>
    <w:rsid w:val="00B43DF1"/>
    <w:rsid w:val="00B45145"/>
    <w:rsid w:val="00B468D7"/>
    <w:rsid w:val="00B50ECB"/>
    <w:rsid w:val="00B61158"/>
    <w:rsid w:val="00B62188"/>
    <w:rsid w:val="00B63835"/>
    <w:rsid w:val="00B64B78"/>
    <w:rsid w:val="00B7263A"/>
    <w:rsid w:val="00B81C9E"/>
    <w:rsid w:val="00B82B47"/>
    <w:rsid w:val="00B872B5"/>
    <w:rsid w:val="00B90472"/>
    <w:rsid w:val="00B90A4E"/>
    <w:rsid w:val="00BA08D5"/>
    <w:rsid w:val="00BA1245"/>
    <w:rsid w:val="00BA145F"/>
    <w:rsid w:val="00BB0C64"/>
    <w:rsid w:val="00BB18EA"/>
    <w:rsid w:val="00BB1BAA"/>
    <w:rsid w:val="00BC69A9"/>
    <w:rsid w:val="00BD0389"/>
    <w:rsid w:val="00BD4BC4"/>
    <w:rsid w:val="00BE34AA"/>
    <w:rsid w:val="00BF366A"/>
    <w:rsid w:val="00BF45C7"/>
    <w:rsid w:val="00C007A5"/>
    <w:rsid w:val="00C01B06"/>
    <w:rsid w:val="00C25608"/>
    <w:rsid w:val="00C32DC2"/>
    <w:rsid w:val="00C356D5"/>
    <w:rsid w:val="00C52068"/>
    <w:rsid w:val="00C52F9F"/>
    <w:rsid w:val="00C55F7D"/>
    <w:rsid w:val="00C562BF"/>
    <w:rsid w:val="00C61436"/>
    <w:rsid w:val="00C628BF"/>
    <w:rsid w:val="00C705B2"/>
    <w:rsid w:val="00C74CC4"/>
    <w:rsid w:val="00C76CE9"/>
    <w:rsid w:val="00C8354A"/>
    <w:rsid w:val="00C85D45"/>
    <w:rsid w:val="00C86C2D"/>
    <w:rsid w:val="00C92698"/>
    <w:rsid w:val="00CA3811"/>
    <w:rsid w:val="00CB5411"/>
    <w:rsid w:val="00CC1EFD"/>
    <w:rsid w:val="00CD103D"/>
    <w:rsid w:val="00CE0047"/>
    <w:rsid w:val="00D0431B"/>
    <w:rsid w:val="00D20119"/>
    <w:rsid w:val="00D236C6"/>
    <w:rsid w:val="00D24726"/>
    <w:rsid w:val="00D33704"/>
    <w:rsid w:val="00D34522"/>
    <w:rsid w:val="00D347B8"/>
    <w:rsid w:val="00D4328D"/>
    <w:rsid w:val="00D4593F"/>
    <w:rsid w:val="00D5423E"/>
    <w:rsid w:val="00D605DA"/>
    <w:rsid w:val="00D61DEC"/>
    <w:rsid w:val="00D67DAF"/>
    <w:rsid w:val="00D7119D"/>
    <w:rsid w:val="00D719CB"/>
    <w:rsid w:val="00D8069E"/>
    <w:rsid w:val="00D81D7C"/>
    <w:rsid w:val="00D84372"/>
    <w:rsid w:val="00D8675C"/>
    <w:rsid w:val="00D94317"/>
    <w:rsid w:val="00DA2B63"/>
    <w:rsid w:val="00DB3755"/>
    <w:rsid w:val="00DB434D"/>
    <w:rsid w:val="00DC45BD"/>
    <w:rsid w:val="00DC7139"/>
    <w:rsid w:val="00DD3174"/>
    <w:rsid w:val="00DD6E8B"/>
    <w:rsid w:val="00DD77D2"/>
    <w:rsid w:val="00DE1111"/>
    <w:rsid w:val="00DF534D"/>
    <w:rsid w:val="00E011E5"/>
    <w:rsid w:val="00E029FD"/>
    <w:rsid w:val="00E1019C"/>
    <w:rsid w:val="00E11F8E"/>
    <w:rsid w:val="00E303E1"/>
    <w:rsid w:val="00E3111A"/>
    <w:rsid w:val="00E431AC"/>
    <w:rsid w:val="00E43DC0"/>
    <w:rsid w:val="00E52AD1"/>
    <w:rsid w:val="00E55891"/>
    <w:rsid w:val="00E55A57"/>
    <w:rsid w:val="00E6201A"/>
    <w:rsid w:val="00E679A1"/>
    <w:rsid w:val="00E70149"/>
    <w:rsid w:val="00E808C8"/>
    <w:rsid w:val="00E907C2"/>
    <w:rsid w:val="00E942C6"/>
    <w:rsid w:val="00EA0319"/>
    <w:rsid w:val="00EA19ED"/>
    <w:rsid w:val="00EA1D04"/>
    <w:rsid w:val="00EA1F9C"/>
    <w:rsid w:val="00EA2C9A"/>
    <w:rsid w:val="00EA2D0C"/>
    <w:rsid w:val="00EA6FA1"/>
    <w:rsid w:val="00EB314F"/>
    <w:rsid w:val="00EB5535"/>
    <w:rsid w:val="00EB71EA"/>
    <w:rsid w:val="00EB794C"/>
    <w:rsid w:val="00EC691A"/>
    <w:rsid w:val="00ED22C3"/>
    <w:rsid w:val="00ED43E5"/>
    <w:rsid w:val="00ED629E"/>
    <w:rsid w:val="00EE186A"/>
    <w:rsid w:val="00EF2442"/>
    <w:rsid w:val="00F06A04"/>
    <w:rsid w:val="00F12BB0"/>
    <w:rsid w:val="00F12FD3"/>
    <w:rsid w:val="00F15633"/>
    <w:rsid w:val="00F202A9"/>
    <w:rsid w:val="00F21194"/>
    <w:rsid w:val="00F22FC0"/>
    <w:rsid w:val="00F2796A"/>
    <w:rsid w:val="00F35D06"/>
    <w:rsid w:val="00F40805"/>
    <w:rsid w:val="00F42505"/>
    <w:rsid w:val="00F436D3"/>
    <w:rsid w:val="00F44BFF"/>
    <w:rsid w:val="00F464D8"/>
    <w:rsid w:val="00F679EE"/>
    <w:rsid w:val="00F7431A"/>
    <w:rsid w:val="00F76172"/>
    <w:rsid w:val="00F8040E"/>
    <w:rsid w:val="00F80525"/>
    <w:rsid w:val="00F8562A"/>
    <w:rsid w:val="00F91CF1"/>
    <w:rsid w:val="00F9315C"/>
    <w:rsid w:val="00F94F6D"/>
    <w:rsid w:val="00F95429"/>
    <w:rsid w:val="00F95D48"/>
    <w:rsid w:val="00FA212B"/>
    <w:rsid w:val="00FA3FDA"/>
    <w:rsid w:val="00FB220B"/>
    <w:rsid w:val="00FB3243"/>
    <w:rsid w:val="00FB330C"/>
    <w:rsid w:val="00FC0FF3"/>
    <w:rsid w:val="00FC2E06"/>
    <w:rsid w:val="00FC4D93"/>
    <w:rsid w:val="00FD16CC"/>
    <w:rsid w:val="00FD524F"/>
    <w:rsid w:val="00FE14A9"/>
    <w:rsid w:val="00FE5F16"/>
    <w:rsid w:val="00FE6626"/>
    <w:rsid w:val="00FF31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3C65180E"/>
  <w15:docId w15:val="{65C2D635-A0C3-4EE3-AECE-BE47DAEF4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D5423E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D5423E"/>
    <w:rPr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semiHidden/>
    <w:rsid w:val="00D5423E"/>
    <w:rPr>
      <w:rFonts w:ascii="Arial Narrow" w:eastAsia="Arial Narrow" w:hAnsi="Arial Narrow" w:cs="Arial Narrow"/>
      <w:sz w:val="20"/>
      <w:szCs w:val="20"/>
      <w:lang w:val="de-DE" w:eastAsia="de-DE" w:bidi="de-DE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D5423E"/>
    <w:rPr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D5423E"/>
    <w:rPr>
      <w:rFonts w:ascii="Arial Narrow" w:eastAsia="Arial Narrow" w:hAnsi="Arial Narrow" w:cs="Arial Narrow"/>
      <w:b/>
      <w:bCs/>
      <w:sz w:val="20"/>
      <w:szCs w:val="20"/>
      <w:lang w:val="de-DE" w:eastAsia="de-DE" w:bidi="de-DE"/>
    </w:rPr>
  </w:style>
  <w:style w:type="character" w:styleId="BesuchterLink">
    <w:name w:val="FollowedHyperlink"/>
    <w:basedOn w:val="Absatz-Standardschriftart"/>
    <w:uiPriority w:val="99"/>
    <w:semiHidden/>
    <w:unhideWhenUsed/>
    <w:rsid w:val="000906D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9323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header" Target="head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webextensions/_rels/taskpanes.xml.rels><?xml version="1.0" encoding="UTF-8" standalone="yes"?>
<Relationships xmlns="http://schemas.openxmlformats.org/package/2006/relationships"><Relationship Id="rId1" Type="http://schemas.microsoft.com/office/2011/relationships/webextension" Target="webextension1.xml"/></Relationships>
</file>

<file path=word/webextensions/taskpanes.xml><?xml version="1.0" encoding="utf-8"?>
<wetp:taskpanes xmlns:wetp="http://schemas.microsoft.com/office/webextensions/taskpanes/2010/11">
  <wetp:taskpane dockstate="right" visibility="0" width="350" row="0">
    <wetp:webextensionref xmlns:r="http://schemas.openxmlformats.org/officeDocument/2006/relationships" r:id="rId1"/>
  </wetp:taskpane>
</wetp:taskpanes>
</file>

<file path=word/webextensions/webextension1.xml><?xml version="1.0" encoding="utf-8"?>
<we:webextension xmlns:we="http://schemas.microsoft.com/office/webextensions/webextension/2010/11" id="{133B76A1-A09B-491E-AF1E-8120FA99C7B9}">
  <we:reference id="wa104381727" version="1.0.0.9" store="de-DE" storeType="OMEX"/>
  <we:alternateReferences>
    <we:reference id="WA104381727" version="1.0.0.9" store="WA104381727" storeType="OMEX"/>
  </we:alternateReferences>
  <we:properties/>
  <we:bindings/>
  <we:snapshot xmlns:r="http://schemas.openxmlformats.org/officeDocument/2006/relationships"/>
</we:webextension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9EC4CF-D815-4BB7-9EE6-BD1160A757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7</Pages>
  <Words>610</Words>
  <Characters>3848</Characters>
  <Application>Microsoft Office Word</Application>
  <DocSecurity>0</DocSecurity>
  <Lines>32</Lines>
  <Paragraphs>8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 830_E_Abbruchbaustelle_Deggendorf_Ferraro Group_de</vt:lpstr>
    </vt:vector>
  </TitlesOfParts>
  <Company>SENNEBOGEN Maschinenfabrik GmbH</Company>
  <LinksUpToDate>false</LinksUpToDate>
  <CharactersWithSpaces>4450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 830_E_Abbruchbaustelle_Deggendorf_Ferraro Group_de</dc:title>
  <dc:subject/>
  <dc:creator>Bortmes Jennifer</dc:creator>
  <cp:keywords/>
  <dc:description/>
  <cp:lastModifiedBy>Bortmes Jennifer</cp:lastModifiedBy>
  <cp:revision>5</cp:revision>
  <cp:lastPrinted>2022-03-29T05:37:00Z</cp:lastPrinted>
  <dcterms:created xsi:type="dcterms:W3CDTF">2022-12-12T10:16:00Z</dcterms:created>
  <dcterms:modified xsi:type="dcterms:W3CDTF">2023-01-17T08:24:00Z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