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D02083C" w:rsidR="00B63835" w:rsidRPr="00B63835" w:rsidRDefault="006265A5"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2577C7CE"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Niklas Kühle,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2577C7CE"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Niklas Kühle, 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3C77C629"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E303E1">
                                <w:rPr>
                                  <w:rFonts w:cs="Arial"/>
                                  <w:i/>
                                  <w:color w:val="7F7F7F" w:themeColor="text1" w:themeTint="80"/>
                                </w:rPr>
                                <w:t>Freiberg</w:t>
                              </w:r>
                              <w:r w:rsidR="008C3C08">
                                <w:rPr>
                                  <w:rFonts w:cs="Arial"/>
                                  <w:i/>
                                  <w:color w:val="7F7F7F" w:themeColor="text1" w:themeTint="80"/>
                                </w:rPr>
                                <w:t xml:space="preserve">, </w:t>
                              </w:r>
                              <w:r w:rsidR="00E942C6">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3C77C629"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E303E1">
                          <w:rPr>
                            <w:rFonts w:cs="Arial"/>
                            <w:i/>
                            <w:color w:val="7F7F7F" w:themeColor="text1" w:themeTint="80"/>
                          </w:rPr>
                          <w:t>Freiberg</w:t>
                        </w:r>
                        <w:r w:rsidR="008C3C08">
                          <w:rPr>
                            <w:rFonts w:cs="Arial"/>
                            <w:i/>
                            <w:color w:val="7F7F7F" w:themeColor="text1" w:themeTint="80"/>
                          </w:rPr>
                          <w:t xml:space="preserve">, </w:t>
                        </w:r>
                        <w:r w:rsidR="00E942C6">
                          <w:rPr>
                            <w:rFonts w:cs="Arial"/>
                            <w:i/>
                            <w:color w:val="7F7F7F" w:themeColor="text1" w:themeTint="80"/>
                          </w:rPr>
                          <w:t>Deutschland</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1D4158B5"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3E2C97">
                                <w:rPr>
                                  <w:rFonts w:cs="Arial"/>
                                  <w:color w:val="7F7F7F" w:themeColor="text1" w:themeTint="80"/>
                                </w:rPr>
                                <w:t>23</w:t>
                              </w:r>
                              <w:r w:rsidR="00E303E1">
                                <w:rPr>
                                  <w:rFonts w:cs="Arial"/>
                                  <w:color w:val="7F7F7F" w:themeColor="text1" w:themeTint="80"/>
                                </w:rPr>
                                <w:t>.11</w:t>
                              </w:r>
                              <w:r w:rsidR="00933394">
                                <w:rPr>
                                  <w:rFonts w:cs="Arial"/>
                                  <w:color w:val="7F7F7F" w:themeColor="text1" w:themeTint="80"/>
                                </w:rPr>
                                <w:t>.2022</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2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27g6w49CR7XpsgSu&#10;D0zpRyahxYHYwHj6Cj95JWAvOMfMCE43iLBTz9+Lv0PsHeIOBjbmwgnkDfhvW98KOCqgpAAjM0Ss&#10;rtwwl6L+Bl8x1xjpMHU2SKHJTPn1tQHB1wOcVg/NU5u6oEX1V/tvTLadizQ494tw7SubH3nKYtFX&#10;Hwh3EN98g5jU7b6X8COnf2/S4/Wr7uof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KNjp2HgUAAB0OAAAOAAAAAAAA&#10;AAAAAAAAAC4CAABkcnMvZTJvRG9jLnhtbFBLAQItABQABgAIAAAAIQBqHqHl3wAAAAoBAAAPAAAA&#10;AAAAAAAAAAAAAHgHAABkcnMvZG93bnJldi54bWxQSwUGAAAAAAQABADzAAAAhA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1D4158B5"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3E2C97">
                          <w:rPr>
                            <w:rFonts w:cs="Arial"/>
                            <w:color w:val="7F7F7F" w:themeColor="text1" w:themeTint="80"/>
                          </w:rPr>
                          <w:t>23</w:t>
                        </w:r>
                        <w:bookmarkStart w:id="1" w:name="_GoBack"/>
                        <w:bookmarkEnd w:id="1"/>
                        <w:r w:rsidR="00E303E1">
                          <w:rPr>
                            <w:rFonts w:cs="Arial"/>
                            <w:color w:val="7F7F7F" w:themeColor="text1" w:themeTint="80"/>
                          </w:rPr>
                          <w:t>.11</w:t>
                        </w:r>
                        <w:r w:rsidR="00933394">
                          <w:rPr>
                            <w:rFonts w:cs="Arial"/>
                            <w:color w:val="7F7F7F" w:themeColor="text1" w:themeTint="80"/>
                          </w:rPr>
                          <w:t>.2022</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0B9F354D" w14:textId="77777777" w:rsidR="001C0CCA" w:rsidRDefault="001C0CCA" w:rsidP="00FB220B">
      <w:pPr>
        <w:spacing w:line="360" w:lineRule="auto"/>
        <w:rPr>
          <w:rFonts w:ascii="Arial" w:hAnsi="Arial" w:cs="Arial"/>
          <w:b/>
          <w:sz w:val="32"/>
          <w:szCs w:val="32"/>
          <w:u w:val="single"/>
        </w:rPr>
      </w:pPr>
    </w:p>
    <w:p w14:paraId="0DBA4A4A" w14:textId="34047ABC" w:rsidR="00933394" w:rsidRDefault="00D0431B" w:rsidP="00101E0A">
      <w:pPr>
        <w:spacing w:line="360" w:lineRule="auto"/>
        <w:rPr>
          <w:rFonts w:ascii="Arial" w:hAnsi="Arial" w:cs="Arial"/>
          <w:b/>
          <w:sz w:val="24"/>
          <w:szCs w:val="24"/>
        </w:rPr>
      </w:pPr>
      <w:r>
        <w:rPr>
          <w:rFonts w:ascii="Arial" w:hAnsi="Arial" w:cs="Arial"/>
          <w:b/>
          <w:sz w:val="32"/>
          <w:szCs w:val="32"/>
          <w:u w:val="single"/>
        </w:rPr>
        <w:t>Maßgeschneidertes</w:t>
      </w:r>
      <w:r w:rsidR="00956B6D">
        <w:rPr>
          <w:rFonts w:ascii="Arial" w:hAnsi="Arial" w:cs="Arial"/>
          <w:b/>
          <w:sz w:val="32"/>
          <w:szCs w:val="32"/>
          <w:u w:val="single"/>
        </w:rPr>
        <w:t xml:space="preserve"> </w:t>
      </w:r>
      <w:r w:rsidR="006718DB" w:rsidRPr="006718DB">
        <w:rPr>
          <w:rFonts w:ascii="Arial" w:hAnsi="Arial" w:cs="Arial"/>
          <w:b/>
          <w:sz w:val="32"/>
          <w:szCs w:val="32"/>
          <w:u w:val="single"/>
        </w:rPr>
        <w:t>Schienenfahrwerk und Elektromotor: Perfekte Kombination im Hafenumschlag</w:t>
      </w:r>
    </w:p>
    <w:p w14:paraId="7DA02538" w14:textId="77777777" w:rsidR="00891C4A" w:rsidRPr="00891C4A" w:rsidRDefault="00891C4A" w:rsidP="00101E0A">
      <w:pPr>
        <w:spacing w:line="360" w:lineRule="auto"/>
        <w:rPr>
          <w:rFonts w:ascii="Arial" w:hAnsi="Arial" w:cs="Arial"/>
          <w:b/>
          <w:sz w:val="24"/>
          <w:szCs w:val="24"/>
        </w:rPr>
      </w:pPr>
    </w:p>
    <w:p w14:paraId="0B78FD47" w14:textId="1667E98C" w:rsidR="004D6966" w:rsidRDefault="004D6966" w:rsidP="009C6AE4">
      <w:pPr>
        <w:spacing w:line="360" w:lineRule="auto"/>
        <w:rPr>
          <w:rFonts w:ascii="Arial" w:hAnsi="Arial" w:cs="Arial"/>
          <w:sz w:val="24"/>
          <w:szCs w:val="24"/>
        </w:rPr>
      </w:pPr>
      <w:r>
        <w:rPr>
          <w:rFonts w:ascii="Arial" w:hAnsi="Arial" w:cs="Arial"/>
          <w:sz w:val="24"/>
          <w:szCs w:val="24"/>
        </w:rPr>
        <w:t>Für den tonnenweisen Schüttgutumschlag im Hafen lieferte Schlüter für Baumaschinen eine neue SENNEBOGEN Elektroumschlagmaschine nach Freiberg an die Valet u. Ott GmbH &amp; Co. KG.</w:t>
      </w:r>
    </w:p>
    <w:p w14:paraId="6395765C" w14:textId="08EF6876" w:rsidR="009C6AE4" w:rsidRDefault="009C6AE4" w:rsidP="009C6AE4">
      <w:pPr>
        <w:spacing w:line="360" w:lineRule="auto"/>
        <w:rPr>
          <w:rFonts w:ascii="Arial" w:hAnsi="Arial" w:cs="Arial"/>
          <w:sz w:val="24"/>
          <w:szCs w:val="24"/>
        </w:rPr>
      </w:pPr>
      <w:r w:rsidRPr="009C6AE4">
        <w:rPr>
          <w:rFonts w:ascii="Arial" w:hAnsi="Arial" w:cs="Arial"/>
          <w:sz w:val="24"/>
          <w:szCs w:val="24"/>
        </w:rPr>
        <w:t xml:space="preserve">Der 835 </w:t>
      </w:r>
      <w:r w:rsidR="00126C3A">
        <w:rPr>
          <w:rFonts w:ascii="Arial" w:hAnsi="Arial" w:cs="Arial"/>
          <w:sz w:val="24"/>
          <w:szCs w:val="24"/>
        </w:rPr>
        <w:t>E</w:t>
      </w:r>
      <w:r w:rsidRPr="009C6AE4">
        <w:rPr>
          <w:rFonts w:ascii="Arial" w:hAnsi="Arial" w:cs="Arial"/>
          <w:sz w:val="24"/>
          <w:szCs w:val="24"/>
        </w:rPr>
        <w:t xml:space="preserve"> überzeugt dabei dank des verbauten Elektroantriebes nicht nur durch geringe Betriebskosten, sondern be</w:t>
      </w:r>
      <w:r w:rsidR="004D6966">
        <w:rPr>
          <w:rFonts w:ascii="Arial" w:hAnsi="Arial" w:cs="Arial"/>
          <w:sz w:val="24"/>
          <w:szCs w:val="24"/>
        </w:rPr>
        <w:t>geistert</w:t>
      </w:r>
      <w:r w:rsidR="00AA311F">
        <w:rPr>
          <w:rFonts w:ascii="Arial" w:hAnsi="Arial" w:cs="Arial"/>
          <w:sz w:val="24"/>
          <w:szCs w:val="24"/>
        </w:rPr>
        <w:t xml:space="preserve"> vor allem durch sein spezielles</w:t>
      </w:r>
      <w:r w:rsidRPr="009C6AE4">
        <w:rPr>
          <w:rFonts w:ascii="Arial" w:hAnsi="Arial" w:cs="Arial"/>
          <w:sz w:val="24"/>
          <w:szCs w:val="24"/>
        </w:rPr>
        <w:t xml:space="preserve"> </w:t>
      </w:r>
      <w:r w:rsidR="00AA311F">
        <w:rPr>
          <w:rFonts w:ascii="Arial" w:hAnsi="Arial" w:cs="Arial"/>
          <w:sz w:val="24"/>
          <w:szCs w:val="24"/>
        </w:rPr>
        <w:t>Schienenfahrwerk, welches</w:t>
      </w:r>
      <w:r w:rsidRPr="009C6AE4">
        <w:rPr>
          <w:rFonts w:ascii="Arial" w:hAnsi="Arial" w:cs="Arial"/>
          <w:sz w:val="24"/>
          <w:szCs w:val="24"/>
        </w:rPr>
        <w:t xml:space="preserve"> auf Kundenwunsch hin extra auf die bereits im Hafen vorhandenen Schienen angepasst wurde.</w:t>
      </w:r>
    </w:p>
    <w:p w14:paraId="0FF1EEBC" w14:textId="77777777" w:rsidR="009C6AE4" w:rsidRPr="009C6AE4" w:rsidRDefault="009C6AE4" w:rsidP="009C6AE4">
      <w:pPr>
        <w:spacing w:line="360" w:lineRule="auto"/>
        <w:rPr>
          <w:rFonts w:ascii="Arial" w:hAnsi="Arial" w:cs="Arial"/>
          <w:sz w:val="24"/>
          <w:szCs w:val="24"/>
        </w:rPr>
      </w:pPr>
    </w:p>
    <w:p w14:paraId="77EA9BEF" w14:textId="4F605972" w:rsidR="009C6AE4" w:rsidRDefault="009C6AE4" w:rsidP="009C6AE4">
      <w:pPr>
        <w:spacing w:line="360" w:lineRule="auto"/>
        <w:rPr>
          <w:rFonts w:ascii="Arial" w:hAnsi="Arial" w:cs="Arial"/>
          <w:b/>
          <w:sz w:val="24"/>
          <w:szCs w:val="24"/>
        </w:rPr>
      </w:pPr>
      <w:r w:rsidRPr="009C6AE4">
        <w:rPr>
          <w:rFonts w:ascii="Arial" w:hAnsi="Arial" w:cs="Arial"/>
          <w:b/>
          <w:sz w:val="24"/>
          <w:szCs w:val="24"/>
        </w:rPr>
        <w:t>Valet u. Ott-Gruppe: Ein mittelständisches Familienunternehmen mit langer Tradition</w:t>
      </w:r>
    </w:p>
    <w:p w14:paraId="3E543844" w14:textId="77777777" w:rsidR="009C6AE4" w:rsidRPr="009C6AE4" w:rsidRDefault="009C6AE4" w:rsidP="009C6AE4">
      <w:pPr>
        <w:spacing w:line="360" w:lineRule="auto"/>
        <w:rPr>
          <w:rFonts w:ascii="Arial" w:hAnsi="Arial" w:cs="Arial"/>
          <w:b/>
          <w:sz w:val="24"/>
          <w:szCs w:val="24"/>
        </w:rPr>
      </w:pPr>
    </w:p>
    <w:p w14:paraId="7E6D0AF8" w14:textId="77777777" w:rsidR="009C6AE4" w:rsidRPr="009C6AE4" w:rsidRDefault="009C6AE4" w:rsidP="009C6AE4">
      <w:pPr>
        <w:spacing w:line="360" w:lineRule="auto"/>
        <w:rPr>
          <w:rFonts w:ascii="Arial" w:hAnsi="Arial" w:cs="Arial"/>
          <w:sz w:val="24"/>
          <w:szCs w:val="24"/>
        </w:rPr>
      </w:pPr>
      <w:r w:rsidRPr="009C6AE4">
        <w:rPr>
          <w:rFonts w:ascii="Arial" w:hAnsi="Arial" w:cs="Arial"/>
          <w:sz w:val="24"/>
          <w:szCs w:val="24"/>
        </w:rPr>
        <w:t>Im Jahre 1926 legten die Firmengründer August Valet und August Ott mit dem ersten Kieswerk in Freiberg am Neckar den Grundstein für das mittelständische Familienunternehmen Valet und Ott. Die Valet u. Ott-Gruppe betreibt in Baden-Württemberg, Mecklenburg-Vorpommern und Sachsen Kieswerke zur Produktion hochwertiger Betonzuschlags- und Straßenbaustoffe. Der Fokus der Produktion liegt dabei in der Herstellung von hochwertigen Kies-, Splitt-, und Sandprodukten.</w:t>
      </w:r>
    </w:p>
    <w:p w14:paraId="384AC2B5" w14:textId="2FD1F274" w:rsidR="009C6AE4" w:rsidRDefault="009C6AE4" w:rsidP="009C6AE4">
      <w:pPr>
        <w:spacing w:line="360" w:lineRule="auto"/>
        <w:rPr>
          <w:rFonts w:ascii="Arial" w:hAnsi="Arial" w:cs="Arial"/>
          <w:sz w:val="24"/>
          <w:szCs w:val="24"/>
        </w:rPr>
      </w:pPr>
      <w:r w:rsidRPr="009C6AE4">
        <w:rPr>
          <w:rFonts w:ascii="Arial" w:hAnsi="Arial" w:cs="Arial"/>
          <w:sz w:val="24"/>
          <w:szCs w:val="24"/>
        </w:rPr>
        <w:t>Darüber hinaus bietet das Unternehmen seinen Kunden neben den Produkten ein breites Dienstleistungsspektrum, welches sich in den Bereichen Logistik, Baustoffüberwachung und Bauwerksuntersuchungen, im Hoch- und Tiefbau als Betonpumpendienstleister sowie als Annahmestelle für unbelastetes Aushubmaterial etabliert hat. Insgesamt beschäftigt die Valet u. Ott GmbH &amp; Co.</w:t>
      </w:r>
      <w:r w:rsidR="008C2647">
        <w:rPr>
          <w:rFonts w:ascii="Arial" w:hAnsi="Arial" w:cs="Arial"/>
          <w:sz w:val="24"/>
          <w:szCs w:val="24"/>
        </w:rPr>
        <w:t xml:space="preserve"> </w:t>
      </w:r>
      <w:r w:rsidRPr="009C6AE4">
        <w:rPr>
          <w:rFonts w:ascii="Arial" w:hAnsi="Arial" w:cs="Arial"/>
          <w:sz w:val="24"/>
          <w:szCs w:val="24"/>
        </w:rPr>
        <w:t>KG knapp 300 Mitarbeiter an 38 Standorten. Der Hauptsitz liegt in Freiberg am Neckar, wo ca. 150.000 Tonnen Material im Jahr per Schiff angeliefert werden – Tendenz steigend. Der Gesamtumschlag liegt bei ca. 300.000 Tonnen.</w:t>
      </w:r>
    </w:p>
    <w:p w14:paraId="41DEF267" w14:textId="77777777" w:rsidR="009C6AE4" w:rsidRPr="009C6AE4" w:rsidRDefault="009C6AE4" w:rsidP="009C6AE4">
      <w:pPr>
        <w:spacing w:line="360" w:lineRule="auto"/>
        <w:rPr>
          <w:rFonts w:ascii="Arial" w:hAnsi="Arial" w:cs="Arial"/>
          <w:sz w:val="24"/>
          <w:szCs w:val="24"/>
        </w:rPr>
      </w:pPr>
    </w:p>
    <w:p w14:paraId="271C61E9" w14:textId="2C767876" w:rsidR="009C6AE4" w:rsidRDefault="00750D19" w:rsidP="009C6AE4">
      <w:pPr>
        <w:spacing w:line="360" w:lineRule="auto"/>
        <w:rPr>
          <w:rFonts w:ascii="Arial" w:hAnsi="Arial" w:cs="Arial"/>
          <w:b/>
          <w:sz w:val="24"/>
          <w:szCs w:val="24"/>
        </w:rPr>
      </w:pPr>
      <w:r>
        <w:rPr>
          <w:rFonts w:ascii="Arial" w:hAnsi="Arial" w:cs="Arial"/>
          <w:b/>
          <w:sz w:val="24"/>
          <w:szCs w:val="24"/>
        </w:rPr>
        <w:t xml:space="preserve">Umweltfreundlicher Elektroumschlagbagger </w:t>
      </w:r>
      <w:r w:rsidR="009C6AE4" w:rsidRPr="009C6AE4">
        <w:rPr>
          <w:rFonts w:ascii="Arial" w:hAnsi="Arial" w:cs="Arial"/>
          <w:b/>
          <w:sz w:val="24"/>
          <w:szCs w:val="24"/>
        </w:rPr>
        <w:t>für den effizienten Hafenumschlag</w:t>
      </w:r>
    </w:p>
    <w:p w14:paraId="06AF93BB" w14:textId="77777777" w:rsidR="009C6AE4" w:rsidRPr="009C6AE4" w:rsidRDefault="009C6AE4" w:rsidP="009C6AE4">
      <w:pPr>
        <w:spacing w:line="360" w:lineRule="auto"/>
        <w:rPr>
          <w:rFonts w:ascii="Arial" w:hAnsi="Arial" w:cs="Arial"/>
          <w:b/>
          <w:sz w:val="24"/>
          <w:szCs w:val="24"/>
        </w:rPr>
      </w:pPr>
    </w:p>
    <w:p w14:paraId="1A00E906" w14:textId="04123F04" w:rsidR="009C6AE4" w:rsidRDefault="009C6AE4" w:rsidP="009C6AE4">
      <w:pPr>
        <w:spacing w:line="360" w:lineRule="auto"/>
        <w:rPr>
          <w:rFonts w:ascii="Arial" w:hAnsi="Arial" w:cs="Arial"/>
          <w:sz w:val="24"/>
          <w:szCs w:val="24"/>
        </w:rPr>
      </w:pPr>
      <w:r w:rsidRPr="009C6AE4">
        <w:rPr>
          <w:rFonts w:ascii="Arial" w:hAnsi="Arial" w:cs="Arial"/>
          <w:sz w:val="24"/>
          <w:szCs w:val="24"/>
        </w:rPr>
        <w:t>Der 835</w:t>
      </w:r>
      <w:r w:rsidR="008C2647">
        <w:rPr>
          <w:rFonts w:ascii="Arial" w:hAnsi="Arial" w:cs="Arial"/>
          <w:sz w:val="24"/>
          <w:szCs w:val="24"/>
        </w:rPr>
        <w:t xml:space="preserve"> E</w:t>
      </w:r>
      <w:r w:rsidR="005D147A">
        <w:rPr>
          <w:rFonts w:ascii="Arial" w:hAnsi="Arial" w:cs="Arial"/>
          <w:sz w:val="24"/>
          <w:szCs w:val="24"/>
        </w:rPr>
        <w:t xml:space="preserve"> </w:t>
      </w:r>
      <w:r w:rsidRPr="009C6AE4">
        <w:rPr>
          <w:rFonts w:ascii="Arial" w:hAnsi="Arial" w:cs="Arial"/>
          <w:sz w:val="24"/>
          <w:szCs w:val="24"/>
        </w:rPr>
        <w:t xml:space="preserve">von </w:t>
      </w:r>
      <w:r w:rsidR="008C2647" w:rsidRPr="009C6AE4">
        <w:rPr>
          <w:rFonts w:ascii="Arial" w:hAnsi="Arial" w:cs="Arial"/>
          <w:sz w:val="24"/>
          <w:szCs w:val="24"/>
        </w:rPr>
        <w:t>SENNEBOGEN</w:t>
      </w:r>
      <w:r w:rsidRPr="009C6AE4">
        <w:rPr>
          <w:rFonts w:ascii="Arial" w:hAnsi="Arial" w:cs="Arial"/>
          <w:sz w:val="24"/>
          <w:szCs w:val="24"/>
        </w:rPr>
        <w:t xml:space="preserve"> ist bei der Valet u. Ott GmbH &amp; Co.</w:t>
      </w:r>
      <w:r w:rsidR="005D147A">
        <w:rPr>
          <w:rFonts w:ascii="Arial" w:hAnsi="Arial" w:cs="Arial"/>
          <w:sz w:val="24"/>
          <w:szCs w:val="24"/>
        </w:rPr>
        <w:t xml:space="preserve"> </w:t>
      </w:r>
      <w:r w:rsidRPr="009C6AE4">
        <w:rPr>
          <w:rFonts w:ascii="Arial" w:hAnsi="Arial" w:cs="Arial"/>
          <w:sz w:val="24"/>
          <w:szCs w:val="24"/>
        </w:rPr>
        <w:t xml:space="preserve">KG in Freiberg für die </w:t>
      </w:r>
      <w:proofErr w:type="spellStart"/>
      <w:r w:rsidRPr="009C6AE4">
        <w:rPr>
          <w:rFonts w:ascii="Arial" w:hAnsi="Arial" w:cs="Arial"/>
          <w:sz w:val="24"/>
          <w:szCs w:val="24"/>
        </w:rPr>
        <w:t>Be</w:t>
      </w:r>
      <w:proofErr w:type="spellEnd"/>
      <w:r w:rsidRPr="009C6AE4">
        <w:rPr>
          <w:rFonts w:ascii="Arial" w:hAnsi="Arial" w:cs="Arial"/>
          <w:sz w:val="24"/>
          <w:szCs w:val="24"/>
        </w:rPr>
        <w:t xml:space="preserve">- und Entladung von Schiffen sowie den Materialumschlag inklusive LKW-Beladung zuständig. Dank des </w:t>
      </w:r>
      <w:r w:rsidR="00262862">
        <w:rPr>
          <w:rFonts w:ascii="Arial" w:hAnsi="Arial" w:cs="Arial"/>
          <w:sz w:val="24"/>
          <w:szCs w:val="24"/>
        </w:rPr>
        <w:lastRenderedPageBreak/>
        <w:t>verbauten,</w:t>
      </w:r>
      <w:r w:rsidRPr="009C6AE4">
        <w:rPr>
          <w:rFonts w:ascii="Arial" w:hAnsi="Arial" w:cs="Arial"/>
          <w:sz w:val="24"/>
          <w:szCs w:val="24"/>
        </w:rPr>
        <w:t xml:space="preserve"> 200 kW starken Elektromotors arbeitet der Umschlagbagger stets mit hoher Leistung in Kombination mit einem niedrigen Verbrauch, was schnelle Arbeitszyklen bei der </w:t>
      </w:r>
      <w:proofErr w:type="spellStart"/>
      <w:r w:rsidRPr="009C6AE4">
        <w:rPr>
          <w:rFonts w:ascii="Arial" w:hAnsi="Arial" w:cs="Arial"/>
          <w:sz w:val="24"/>
          <w:szCs w:val="24"/>
        </w:rPr>
        <w:t>Be</w:t>
      </w:r>
      <w:proofErr w:type="spellEnd"/>
      <w:r w:rsidRPr="009C6AE4">
        <w:rPr>
          <w:rFonts w:ascii="Arial" w:hAnsi="Arial" w:cs="Arial"/>
          <w:sz w:val="24"/>
          <w:szCs w:val="24"/>
        </w:rPr>
        <w:t>- und Entladung gewährleistet – u</w:t>
      </w:r>
      <w:r w:rsidR="00CE0047">
        <w:rPr>
          <w:rFonts w:ascii="Arial" w:hAnsi="Arial" w:cs="Arial"/>
          <w:sz w:val="24"/>
          <w:szCs w:val="24"/>
        </w:rPr>
        <w:t>nd das geld- und umweltschonend.</w:t>
      </w:r>
      <w:r w:rsidRPr="009C6AE4">
        <w:rPr>
          <w:rFonts w:ascii="Arial" w:hAnsi="Arial" w:cs="Arial"/>
          <w:sz w:val="24"/>
          <w:szCs w:val="24"/>
        </w:rPr>
        <w:t xml:space="preserve"> Seine widerstandsfähige Bauweise, bedingt durch besonders verschleißarme und langlebige Maschinenkom</w:t>
      </w:r>
      <w:r w:rsidR="005D147A">
        <w:rPr>
          <w:rFonts w:ascii="Arial" w:hAnsi="Arial" w:cs="Arial"/>
          <w:sz w:val="24"/>
          <w:szCs w:val="24"/>
        </w:rPr>
        <w:t>ponenten, macht den 835 E</w:t>
      </w:r>
      <w:r w:rsidRPr="009C6AE4">
        <w:rPr>
          <w:rFonts w:ascii="Arial" w:hAnsi="Arial" w:cs="Arial"/>
          <w:sz w:val="24"/>
          <w:szCs w:val="24"/>
        </w:rPr>
        <w:t xml:space="preserve"> von </w:t>
      </w:r>
      <w:r w:rsidR="00126C3A" w:rsidRPr="009C6AE4">
        <w:rPr>
          <w:rFonts w:ascii="Arial" w:hAnsi="Arial" w:cs="Arial"/>
          <w:sz w:val="24"/>
          <w:szCs w:val="24"/>
        </w:rPr>
        <w:t>SENNEBOGEN</w:t>
      </w:r>
      <w:r w:rsidRPr="009C6AE4">
        <w:rPr>
          <w:rFonts w:ascii="Arial" w:hAnsi="Arial" w:cs="Arial"/>
          <w:sz w:val="24"/>
          <w:szCs w:val="24"/>
        </w:rPr>
        <w:t xml:space="preserve"> zu einem echten Experten </w:t>
      </w:r>
      <w:r w:rsidR="005D147A">
        <w:rPr>
          <w:rFonts w:ascii="Arial" w:hAnsi="Arial" w:cs="Arial"/>
          <w:sz w:val="24"/>
          <w:szCs w:val="24"/>
        </w:rPr>
        <w:t>für den Dauerbetrieb und schützt</w:t>
      </w:r>
      <w:r w:rsidRPr="009C6AE4">
        <w:rPr>
          <w:rFonts w:ascii="Arial" w:hAnsi="Arial" w:cs="Arial"/>
          <w:sz w:val="24"/>
          <w:szCs w:val="24"/>
        </w:rPr>
        <w:t xml:space="preserve"> die Maschine vor längeren Ausfallzeiten.</w:t>
      </w:r>
      <w:r w:rsidR="00386A37">
        <w:rPr>
          <w:rFonts w:ascii="Arial" w:hAnsi="Arial" w:cs="Arial"/>
          <w:sz w:val="24"/>
          <w:szCs w:val="24"/>
        </w:rPr>
        <w:t xml:space="preserve"> </w:t>
      </w:r>
      <w:bookmarkStart w:id="0" w:name="_GoBack"/>
      <w:bookmarkEnd w:id="0"/>
      <w:r w:rsidRPr="009C6AE4">
        <w:rPr>
          <w:rFonts w:ascii="Arial" w:hAnsi="Arial" w:cs="Arial"/>
          <w:sz w:val="24"/>
          <w:szCs w:val="24"/>
        </w:rPr>
        <w:t>Darüber hinaus ist der Elektrobagger besonders wartungsfreundlich. Mit dem E-Serieneinbau hinten am Oberwagen wird ein einfacher und sicherer Zugang zu den Elektro-Komponenten gewährleistet. Eine rutschfeste Trittfläche schützt den Maschinisten zudem bei Wartungsarbeiten vor Unfällen.</w:t>
      </w:r>
    </w:p>
    <w:p w14:paraId="1A29E9A7" w14:textId="77777777" w:rsidR="009C6AE4" w:rsidRPr="009C6AE4" w:rsidRDefault="009C6AE4" w:rsidP="009C6AE4">
      <w:pPr>
        <w:spacing w:line="360" w:lineRule="auto"/>
        <w:rPr>
          <w:rFonts w:ascii="Arial" w:hAnsi="Arial" w:cs="Arial"/>
          <w:sz w:val="24"/>
          <w:szCs w:val="24"/>
        </w:rPr>
      </w:pPr>
    </w:p>
    <w:p w14:paraId="2FF84DB8" w14:textId="356BD86B" w:rsidR="009C6AE4" w:rsidRDefault="00AA311F" w:rsidP="009C6AE4">
      <w:pPr>
        <w:spacing w:line="360" w:lineRule="auto"/>
        <w:rPr>
          <w:rFonts w:ascii="Arial" w:hAnsi="Arial" w:cs="Arial"/>
          <w:b/>
          <w:sz w:val="24"/>
          <w:szCs w:val="24"/>
        </w:rPr>
      </w:pPr>
      <w:r>
        <w:rPr>
          <w:rFonts w:ascii="Arial" w:hAnsi="Arial" w:cs="Arial"/>
          <w:b/>
          <w:sz w:val="24"/>
          <w:szCs w:val="24"/>
        </w:rPr>
        <w:t>Speziell ausgerüstetes</w:t>
      </w:r>
      <w:r w:rsidR="009C6AE4" w:rsidRPr="009C6AE4">
        <w:rPr>
          <w:rFonts w:ascii="Arial" w:hAnsi="Arial" w:cs="Arial"/>
          <w:b/>
          <w:sz w:val="24"/>
          <w:szCs w:val="24"/>
        </w:rPr>
        <w:t xml:space="preserve"> Schienen</w:t>
      </w:r>
      <w:r>
        <w:rPr>
          <w:rFonts w:ascii="Arial" w:hAnsi="Arial" w:cs="Arial"/>
          <w:b/>
          <w:sz w:val="24"/>
          <w:szCs w:val="24"/>
        </w:rPr>
        <w:t>fahrwerk</w:t>
      </w:r>
      <w:r w:rsidR="009C6AE4" w:rsidRPr="009C6AE4">
        <w:rPr>
          <w:rFonts w:ascii="Arial" w:hAnsi="Arial" w:cs="Arial"/>
          <w:b/>
          <w:sz w:val="24"/>
          <w:szCs w:val="24"/>
        </w:rPr>
        <w:t xml:space="preserve"> für vorhandene Schleifschienen im Hafen</w:t>
      </w:r>
    </w:p>
    <w:p w14:paraId="0E4F69E2" w14:textId="77777777" w:rsidR="009C6AE4" w:rsidRPr="009C6AE4" w:rsidRDefault="009C6AE4" w:rsidP="009C6AE4">
      <w:pPr>
        <w:spacing w:line="360" w:lineRule="auto"/>
        <w:rPr>
          <w:rFonts w:ascii="Arial" w:hAnsi="Arial" w:cs="Arial"/>
          <w:b/>
          <w:sz w:val="24"/>
          <w:szCs w:val="24"/>
        </w:rPr>
      </w:pPr>
    </w:p>
    <w:p w14:paraId="63CA4AB5" w14:textId="1D2FCAC9" w:rsidR="009C6AE4" w:rsidRPr="009C6AE4" w:rsidRDefault="009C6AE4" w:rsidP="009C6AE4">
      <w:pPr>
        <w:spacing w:line="360" w:lineRule="auto"/>
        <w:rPr>
          <w:rFonts w:ascii="Arial" w:hAnsi="Arial" w:cs="Arial"/>
          <w:sz w:val="24"/>
          <w:szCs w:val="24"/>
        </w:rPr>
      </w:pPr>
      <w:r w:rsidRPr="009C6AE4">
        <w:rPr>
          <w:rFonts w:ascii="Arial" w:hAnsi="Arial" w:cs="Arial"/>
          <w:sz w:val="24"/>
          <w:szCs w:val="24"/>
        </w:rPr>
        <w:t xml:space="preserve">Eine große Besonderheit stellt </w:t>
      </w:r>
      <w:r w:rsidR="00CE0047">
        <w:rPr>
          <w:rFonts w:ascii="Arial" w:hAnsi="Arial" w:cs="Arial"/>
          <w:sz w:val="24"/>
          <w:szCs w:val="24"/>
        </w:rPr>
        <w:t xml:space="preserve">das Schienenfahrwerk </w:t>
      </w:r>
      <w:r w:rsidRPr="009C6AE4">
        <w:rPr>
          <w:rFonts w:ascii="Arial" w:hAnsi="Arial" w:cs="Arial"/>
          <w:sz w:val="24"/>
          <w:szCs w:val="24"/>
        </w:rPr>
        <w:t xml:space="preserve">des </w:t>
      </w:r>
      <w:r w:rsidR="00126C3A" w:rsidRPr="009C6AE4">
        <w:rPr>
          <w:rFonts w:ascii="Arial" w:hAnsi="Arial" w:cs="Arial"/>
          <w:sz w:val="24"/>
          <w:szCs w:val="24"/>
        </w:rPr>
        <w:t>SENNEBOGEN</w:t>
      </w:r>
      <w:r w:rsidRPr="009C6AE4">
        <w:rPr>
          <w:rFonts w:ascii="Arial" w:hAnsi="Arial" w:cs="Arial"/>
          <w:sz w:val="24"/>
          <w:szCs w:val="24"/>
        </w:rPr>
        <w:t xml:space="preserve"> 835 </w:t>
      </w:r>
      <w:r w:rsidR="005D147A">
        <w:rPr>
          <w:rFonts w:ascii="Arial" w:hAnsi="Arial" w:cs="Arial"/>
          <w:sz w:val="24"/>
          <w:szCs w:val="24"/>
        </w:rPr>
        <w:t xml:space="preserve">E </w:t>
      </w:r>
      <w:r w:rsidRPr="009C6AE4">
        <w:rPr>
          <w:rFonts w:ascii="Arial" w:hAnsi="Arial" w:cs="Arial"/>
          <w:sz w:val="24"/>
          <w:szCs w:val="24"/>
        </w:rPr>
        <w:t>Elektro</w:t>
      </w:r>
      <w:r w:rsidR="005D147A">
        <w:rPr>
          <w:rFonts w:ascii="Arial" w:hAnsi="Arial" w:cs="Arial"/>
          <w:sz w:val="24"/>
          <w:szCs w:val="24"/>
        </w:rPr>
        <w:t>bagger</w:t>
      </w:r>
      <w:r w:rsidR="00EB314F">
        <w:rPr>
          <w:rFonts w:ascii="Arial" w:hAnsi="Arial" w:cs="Arial"/>
          <w:sz w:val="24"/>
          <w:szCs w:val="24"/>
        </w:rPr>
        <w:t>s</w:t>
      </w:r>
      <w:r w:rsidRPr="009C6AE4">
        <w:rPr>
          <w:rFonts w:ascii="Arial" w:hAnsi="Arial" w:cs="Arial"/>
          <w:sz w:val="24"/>
          <w:szCs w:val="24"/>
        </w:rPr>
        <w:t xml:space="preserve"> bei der Valet u. Ott GmbH &amp; Co.</w:t>
      </w:r>
      <w:r w:rsidR="005D147A">
        <w:rPr>
          <w:rFonts w:ascii="Arial" w:hAnsi="Arial" w:cs="Arial"/>
          <w:sz w:val="24"/>
          <w:szCs w:val="24"/>
        </w:rPr>
        <w:t xml:space="preserve"> </w:t>
      </w:r>
      <w:r w:rsidRPr="009C6AE4">
        <w:rPr>
          <w:rFonts w:ascii="Arial" w:hAnsi="Arial" w:cs="Arial"/>
          <w:sz w:val="24"/>
          <w:szCs w:val="24"/>
        </w:rPr>
        <w:t>KG dar. Dieser wurde speziell auf die Bedürfnisse des Freiberger Familienunternehmens ausgerichtet</w:t>
      </w:r>
      <w:r w:rsidR="00956B6D">
        <w:rPr>
          <w:rFonts w:ascii="Arial" w:hAnsi="Arial" w:cs="Arial"/>
          <w:sz w:val="24"/>
          <w:szCs w:val="24"/>
        </w:rPr>
        <w:t xml:space="preserve"> und bietet zusammen mit dem Elektroantrieb die perfekte Kombination im Hafenumschlag.</w:t>
      </w:r>
      <w:r w:rsidRPr="009C6AE4">
        <w:rPr>
          <w:rFonts w:ascii="Arial" w:hAnsi="Arial" w:cs="Arial"/>
          <w:sz w:val="24"/>
          <w:szCs w:val="24"/>
        </w:rPr>
        <w:t xml:space="preserve"> Damit sich die Maschine auf den vorhandenen Schleifschienen im Hafen fortbewegen kann, wurde ein hydraulisch angetriebener Schienenunterwagen der 835 E-Serie ausgewählt und auf die Spurbreite der Schienen angepasst. Um die Aufnahme des vorhandenen Elektrokastens zur Steuerung der Schleifkontakte gewährleisten zu können, wurde der Unterwagen des Elektrobaggers mit Aushebungen und einer Halterung ausgestattet. Die mechanische Anbindung zwischen Schienen und Bagger wurde von den Kundendienstspezialisten von Schlüter für Baumaschinen durchgeführt.</w:t>
      </w:r>
    </w:p>
    <w:p w14:paraId="62A0EACD" w14:textId="54F57459" w:rsidR="009C6AE4" w:rsidRDefault="009C6AE4" w:rsidP="009C6AE4">
      <w:pPr>
        <w:spacing w:line="360" w:lineRule="auto"/>
        <w:rPr>
          <w:rFonts w:ascii="Arial" w:hAnsi="Arial" w:cs="Arial"/>
          <w:sz w:val="24"/>
          <w:szCs w:val="24"/>
        </w:rPr>
      </w:pPr>
      <w:r w:rsidRPr="009C6AE4">
        <w:rPr>
          <w:rFonts w:ascii="Arial" w:hAnsi="Arial" w:cs="Arial"/>
          <w:sz w:val="24"/>
          <w:szCs w:val="24"/>
        </w:rPr>
        <w:t xml:space="preserve">Marco </w:t>
      </w:r>
      <w:proofErr w:type="spellStart"/>
      <w:r w:rsidRPr="009C6AE4">
        <w:rPr>
          <w:rFonts w:ascii="Arial" w:hAnsi="Arial" w:cs="Arial"/>
          <w:sz w:val="24"/>
          <w:szCs w:val="24"/>
        </w:rPr>
        <w:t>Moradian</w:t>
      </w:r>
      <w:proofErr w:type="spellEnd"/>
      <w:r w:rsidRPr="009C6AE4">
        <w:rPr>
          <w:rFonts w:ascii="Arial" w:hAnsi="Arial" w:cs="Arial"/>
          <w:sz w:val="24"/>
          <w:szCs w:val="24"/>
        </w:rPr>
        <w:t>, Betriebsleiter: „Ein Hauptgrund für die Anschaffung des Elektrobaggers war das angepasste Schienenfahrwerk. Da hatten wir vorher massive Probleme und andere Hersteller konnten uns keine zufriedenstellende Lösung anbieten.“</w:t>
      </w:r>
    </w:p>
    <w:p w14:paraId="677D5B83" w14:textId="77777777" w:rsidR="009C6AE4" w:rsidRPr="009C6AE4" w:rsidRDefault="009C6AE4" w:rsidP="009C6AE4">
      <w:pPr>
        <w:spacing w:line="360" w:lineRule="auto"/>
        <w:rPr>
          <w:rFonts w:ascii="Arial" w:hAnsi="Arial" w:cs="Arial"/>
          <w:sz w:val="24"/>
          <w:szCs w:val="24"/>
        </w:rPr>
      </w:pPr>
    </w:p>
    <w:p w14:paraId="525CADA3" w14:textId="44C7BA8C" w:rsidR="009C6AE4" w:rsidRDefault="00891C22" w:rsidP="009C6AE4">
      <w:pPr>
        <w:spacing w:line="360" w:lineRule="auto"/>
        <w:rPr>
          <w:rFonts w:ascii="Arial" w:hAnsi="Arial" w:cs="Arial"/>
          <w:b/>
          <w:sz w:val="24"/>
          <w:szCs w:val="24"/>
        </w:rPr>
      </w:pPr>
      <w:r>
        <w:rPr>
          <w:rFonts w:ascii="Arial" w:hAnsi="Arial" w:cs="Arial"/>
          <w:b/>
          <w:sz w:val="24"/>
          <w:szCs w:val="24"/>
        </w:rPr>
        <w:t xml:space="preserve">Zuverlässigkeit und Leistungsfähigkeit der Maschine </w:t>
      </w:r>
      <w:r w:rsidR="00B62188">
        <w:rPr>
          <w:rFonts w:ascii="Arial" w:hAnsi="Arial" w:cs="Arial"/>
          <w:b/>
          <w:sz w:val="24"/>
          <w:szCs w:val="24"/>
        </w:rPr>
        <w:t>überzeugt Kunden</w:t>
      </w:r>
    </w:p>
    <w:p w14:paraId="7E28A8B4" w14:textId="77777777" w:rsidR="009C6AE4" w:rsidRPr="009C6AE4" w:rsidRDefault="009C6AE4" w:rsidP="009C6AE4">
      <w:pPr>
        <w:spacing w:line="360" w:lineRule="auto"/>
        <w:rPr>
          <w:rFonts w:ascii="Arial" w:hAnsi="Arial" w:cs="Arial"/>
          <w:b/>
          <w:sz w:val="24"/>
          <w:szCs w:val="24"/>
        </w:rPr>
      </w:pPr>
    </w:p>
    <w:p w14:paraId="487E2706" w14:textId="02C16392" w:rsidR="009C6AE4" w:rsidRPr="009C6AE4" w:rsidRDefault="009C6AE4" w:rsidP="009C6AE4">
      <w:pPr>
        <w:spacing w:line="360" w:lineRule="auto"/>
        <w:rPr>
          <w:rFonts w:ascii="Arial" w:hAnsi="Arial" w:cs="Arial"/>
          <w:sz w:val="24"/>
          <w:szCs w:val="24"/>
        </w:rPr>
      </w:pPr>
      <w:r w:rsidRPr="009C6AE4">
        <w:rPr>
          <w:rFonts w:ascii="Arial" w:hAnsi="Arial" w:cs="Arial"/>
          <w:sz w:val="24"/>
          <w:szCs w:val="24"/>
        </w:rPr>
        <w:t xml:space="preserve">Knapp drei Jahre verrichtet der </w:t>
      </w:r>
      <w:r w:rsidR="00126C3A" w:rsidRPr="009C6AE4">
        <w:rPr>
          <w:rFonts w:ascii="Arial" w:hAnsi="Arial" w:cs="Arial"/>
          <w:sz w:val="24"/>
          <w:szCs w:val="24"/>
        </w:rPr>
        <w:t>SENNEBOGEN</w:t>
      </w:r>
      <w:r w:rsidRPr="009C6AE4">
        <w:rPr>
          <w:rFonts w:ascii="Arial" w:hAnsi="Arial" w:cs="Arial"/>
          <w:sz w:val="24"/>
          <w:szCs w:val="24"/>
        </w:rPr>
        <w:t xml:space="preserve"> 835 </w:t>
      </w:r>
      <w:r w:rsidR="00D4328D">
        <w:rPr>
          <w:rFonts w:ascii="Arial" w:hAnsi="Arial" w:cs="Arial"/>
          <w:sz w:val="24"/>
          <w:szCs w:val="24"/>
        </w:rPr>
        <w:t xml:space="preserve">E </w:t>
      </w:r>
      <w:r w:rsidRPr="009C6AE4">
        <w:rPr>
          <w:rFonts w:ascii="Arial" w:hAnsi="Arial" w:cs="Arial"/>
          <w:sz w:val="24"/>
          <w:szCs w:val="24"/>
        </w:rPr>
        <w:t>Elektro</w:t>
      </w:r>
      <w:r w:rsidR="00D4328D">
        <w:rPr>
          <w:rFonts w:ascii="Arial" w:hAnsi="Arial" w:cs="Arial"/>
          <w:sz w:val="24"/>
          <w:szCs w:val="24"/>
        </w:rPr>
        <w:t>bagger</w:t>
      </w:r>
      <w:r w:rsidRPr="009C6AE4">
        <w:rPr>
          <w:rFonts w:ascii="Arial" w:hAnsi="Arial" w:cs="Arial"/>
          <w:sz w:val="24"/>
          <w:szCs w:val="24"/>
        </w:rPr>
        <w:t xml:space="preserve"> nun schon seinen Dienst im Hafen der Valet u. Ott GmbH &amp; Co.</w:t>
      </w:r>
      <w:r w:rsidR="005D147A">
        <w:rPr>
          <w:rFonts w:ascii="Arial" w:hAnsi="Arial" w:cs="Arial"/>
          <w:sz w:val="24"/>
          <w:szCs w:val="24"/>
        </w:rPr>
        <w:t xml:space="preserve"> </w:t>
      </w:r>
      <w:r w:rsidRPr="009C6AE4">
        <w:rPr>
          <w:rFonts w:ascii="Arial" w:hAnsi="Arial" w:cs="Arial"/>
          <w:sz w:val="24"/>
          <w:szCs w:val="24"/>
        </w:rPr>
        <w:t xml:space="preserve">KG. Marco </w:t>
      </w:r>
      <w:proofErr w:type="spellStart"/>
      <w:r w:rsidRPr="009C6AE4">
        <w:rPr>
          <w:rFonts w:ascii="Arial" w:hAnsi="Arial" w:cs="Arial"/>
          <w:sz w:val="24"/>
          <w:szCs w:val="24"/>
        </w:rPr>
        <w:t>Moradian</w:t>
      </w:r>
      <w:proofErr w:type="spellEnd"/>
      <w:r w:rsidRPr="009C6AE4">
        <w:rPr>
          <w:rFonts w:ascii="Arial" w:hAnsi="Arial" w:cs="Arial"/>
          <w:sz w:val="24"/>
          <w:szCs w:val="24"/>
        </w:rPr>
        <w:t xml:space="preserve"> ist mit der Maschine sehr zufrieden: „Wir haben uns im Zuge des Kaufes mehrere Produkte angeschaut und </w:t>
      </w:r>
      <w:r w:rsidR="00126C3A" w:rsidRPr="009C6AE4">
        <w:rPr>
          <w:rFonts w:ascii="Arial" w:hAnsi="Arial" w:cs="Arial"/>
          <w:sz w:val="24"/>
          <w:szCs w:val="24"/>
        </w:rPr>
        <w:t>SENNEBOGEN</w:t>
      </w:r>
      <w:r w:rsidRPr="009C6AE4">
        <w:rPr>
          <w:rFonts w:ascii="Arial" w:hAnsi="Arial" w:cs="Arial"/>
          <w:sz w:val="24"/>
          <w:szCs w:val="24"/>
        </w:rPr>
        <w:t xml:space="preserve"> hatte die Maschine, die uns am meisten überzeugt hat. Neben der Anpassung auf unser Schienenportal </w:t>
      </w:r>
      <w:r w:rsidRPr="009C6AE4">
        <w:rPr>
          <w:rFonts w:ascii="Arial" w:hAnsi="Arial" w:cs="Arial"/>
          <w:sz w:val="24"/>
          <w:szCs w:val="24"/>
        </w:rPr>
        <w:lastRenderedPageBreak/>
        <w:t>hatten wir auch noch ein paar Anforderungen hinsichtlich Ausladung und Hubkraft und da war der 835</w:t>
      </w:r>
      <w:r w:rsidR="00AA311F">
        <w:rPr>
          <w:rFonts w:ascii="Arial" w:hAnsi="Arial" w:cs="Arial"/>
          <w:sz w:val="24"/>
          <w:szCs w:val="24"/>
        </w:rPr>
        <w:t xml:space="preserve"> E</w:t>
      </w:r>
      <w:r w:rsidRPr="009C6AE4">
        <w:rPr>
          <w:rFonts w:ascii="Arial" w:hAnsi="Arial" w:cs="Arial"/>
          <w:sz w:val="24"/>
          <w:szCs w:val="24"/>
        </w:rPr>
        <w:t xml:space="preserve"> Elektro</w:t>
      </w:r>
      <w:r w:rsidR="00AA311F">
        <w:rPr>
          <w:rFonts w:ascii="Arial" w:hAnsi="Arial" w:cs="Arial"/>
          <w:sz w:val="24"/>
          <w:szCs w:val="24"/>
        </w:rPr>
        <w:t>bagger</w:t>
      </w:r>
      <w:r w:rsidRPr="009C6AE4">
        <w:rPr>
          <w:rFonts w:ascii="Arial" w:hAnsi="Arial" w:cs="Arial"/>
          <w:sz w:val="24"/>
          <w:szCs w:val="24"/>
        </w:rPr>
        <w:t xml:space="preserve"> von </w:t>
      </w:r>
      <w:r w:rsidR="00126C3A" w:rsidRPr="009C6AE4">
        <w:rPr>
          <w:rFonts w:ascii="Arial" w:hAnsi="Arial" w:cs="Arial"/>
          <w:sz w:val="24"/>
          <w:szCs w:val="24"/>
        </w:rPr>
        <w:t>SENNEBOGEN</w:t>
      </w:r>
      <w:r w:rsidRPr="009C6AE4">
        <w:rPr>
          <w:rFonts w:ascii="Arial" w:hAnsi="Arial" w:cs="Arial"/>
          <w:sz w:val="24"/>
          <w:szCs w:val="24"/>
        </w:rPr>
        <w:t xml:space="preserve"> die Maschine, die am besten gepasst hat.“</w:t>
      </w:r>
    </w:p>
    <w:p w14:paraId="749EF705" w14:textId="62C2E53C" w:rsidR="0056637B" w:rsidRDefault="009C6AE4" w:rsidP="009C6AE4">
      <w:pPr>
        <w:spacing w:line="360" w:lineRule="auto"/>
        <w:rPr>
          <w:rFonts w:ascii="Arial" w:hAnsi="Arial" w:cs="Arial"/>
          <w:sz w:val="24"/>
          <w:szCs w:val="24"/>
        </w:rPr>
      </w:pPr>
      <w:r w:rsidRPr="009C6AE4">
        <w:rPr>
          <w:rFonts w:ascii="Arial" w:hAnsi="Arial" w:cs="Arial"/>
          <w:sz w:val="24"/>
          <w:szCs w:val="24"/>
        </w:rPr>
        <w:t xml:space="preserve">Ausgeliefert wurde der </w:t>
      </w:r>
      <w:r w:rsidR="00126C3A" w:rsidRPr="009C6AE4">
        <w:rPr>
          <w:rFonts w:ascii="Arial" w:hAnsi="Arial" w:cs="Arial"/>
          <w:sz w:val="24"/>
          <w:szCs w:val="24"/>
        </w:rPr>
        <w:t>SENNEBOGEN</w:t>
      </w:r>
      <w:r w:rsidRPr="009C6AE4">
        <w:rPr>
          <w:rFonts w:ascii="Arial" w:hAnsi="Arial" w:cs="Arial"/>
          <w:sz w:val="24"/>
          <w:szCs w:val="24"/>
        </w:rPr>
        <w:t xml:space="preserve"> Elektrobagger 835 E von Schlüter für Baumaschinen in Person von Gebietsverkaufsleiter Michael </w:t>
      </w:r>
      <w:proofErr w:type="spellStart"/>
      <w:r w:rsidRPr="009C6AE4">
        <w:rPr>
          <w:rFonts w:ascii="Arial" w:hAnsi="Arial" w:cs="Arial"/>
          <w:sz w:val="24"/>
          <w:szCs w:val="24"/>
        </w:rPr>
        <w:t>Köhnlein</w:t>
      </w:r>
      <w:proofErr w:type="spellEnd"/>
      <w:r w:rsidRPr="009C6AE4">
        <w:rPr>
          <w:rFonts w:ascii="Arial" w:hAnsi="Arial" w:cs="Arial"/>
          <w:sz w:val="24"/>
          <w:szCs w:val="24"/>
        </w:rPr>
        <w:t>. Das mittelständische Familienunternehmen sieht sich nicht nur als Händler, sondern insbesondere auch als Dienstleister mit erstklassigem Kundenservice. Die nachhaltige Zufriedenheit des Kunden steht bei Schlüter für Baumaschinen im Mittelpunkt, individuelle Bedarfe und Wünsche werden gemeinsam in marktorientierte Leistungen umgesetzt.</w:t>
      </w:r>
    </w:p>
    <w:p w14:paraId="69E1179F" w14:textId="7AFD2E9A" w:rsidR="00534156" w:rsidRDefault="00534156" w:rsidP="009C6AE4">
      <w:pPr>
        <w:spacing w:line="360" w:lineRule="auto"/>
        <w:rPr>
          <w:rFonts w:ascii="Arial" w:hAnsi="Arial" w:cs="Arial"/>
          <w:sz w:val="24"/>
          <w:szCs w:val="24"/>
        </w:rPr>
      </w:pPr>
    </w:p>
    <w:p w14:paraId="24E0AE18" w14:textId="33BB6A77" w:rsidR="00646060" w:rsidRPr="00646060" w:rsidRDefault="00534156" w:rsidP="009C6AE4">
      <w:pPr>
        <w:spacing w:line="360" w:lineRule="auto"/>
        <w:rPr>
          <w:rFonts w:ascii="Arial" w:hAnsi="Arial" w:cs="Arial"/>
          <w:sz w:val="24"/>
          <w:szCs w:val="24"/>
          <w:u w:val="single"/>
        </w:rPr>
      </w:pPr>
      <w:r w:rsidRPr="00534156">
        <w:rPr>
          <w:rFonts w:ascii="Arial" w:hAnsi="Arial" w:cs="Arial"/>
          <w:sz w:val="24"/>
          <w:szCs w:val="24"/>
          <w:u w:val="single"/>
        </w:rPr>
        <w:t>Bildunterschriften:</w:t>
      </w:r>
    </w:p>
    <w:p w14:paraId="05A1A1C0" w14:textId="6ED0D5BA" w:rsidR="00646060" w:rsidRDefault="00646060" w:rsidP="009C6AE4">
      <w:pPr>
        <w:spacing w:line="360" w:lineRule="auto"/>
        <w:rPr>
          <w:rFonts w:ascii="Arial" w:hAnsi="Arial" w:cs="Arial"/>
          <w:noProof/>
          <w:sz w:val="24"/>
          <w:szCs w:val="24"/>
          <w:lang w:bidi="ar-SA"/>
        </w:rPr>
      </w:pPr>
      <w:r>
        <w:rPr>
          <w:rFonts w:ascii="Arial" w:hAnsi="Arial" w:cs="Arial"/>
          <w:noProof/>
          <w:sz w:val="24"/>
          <w:szCs w:val="24"/>
          <w:lang w:bidi="ar-SA"/>
        </w:rPr>
        <w:drawing>
          <wp:inline distT="0" distB="0" distL="0" distR="0" wp14:anchorId="5CA42A5E" wp14:editId="26614F05">
            <wp:extent cx="6737350" cy="449770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NEBOGEN 835 E_material handler_port_Valet und Ot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p w14:paraId="628465FC" w14:textId="4E37DD4E" w:rsidR="00534156" w:rsidRDefault="00646060" w:rsidP="009C6AE4">
      <w:pPr>
        <w:spacing w:line="360" w:lineRule="auto"/>
        <w:rPr>
          <w:rFonts w:ascii="Arial" w:hAnsi="Arial" w:cs="Arial"/>
          <w:sz w:val="24"/>
          <w:szCs w:val="24"/>
        </w:rPr>
      </w:pPr>
      <w:r>
        <w:rPr>
          <w:rFonts w:ascii="Arial" w:hAnsi="Arial" w:cs="Arial"/>
          <w:noProof/>
          <w:sz w:val="24"/>
          <w:szCs w:val="24"/>
          <w:lang w:bidi="ar-SA"/>
        </w:rPr>
        <w:t>Dank dem 835 E mit</w:t>
      </w:r>
      <w:r w:rsidR="00B62188">
        <w:rPr>
          <w:rFonts w:ascii="Arial" w:hAnsi="Arial" w:cs="Arial"/>
          <w:noProof/>
          <w:sz w:val="24"/>
          <w:szCs w:val="24"/>
          <w:lang w:bidi="ar-SA"/>
        </w:rPr>
        <w:t xml:space="preserve"> leistungsstarkem</w:t>
      </w:r>
      <w:r>
        <w:rPr>
          <w:rFonts w:ascii="Arial" w:hAnsi="Arial" w:cs="Arial"/>
          <w:noProof/>
          <w:sz w:val="24"/>
          <w:szCs w:val="24"/>
          <w:lang w:bidi="ar-SA"/>
        </w:rPr>
        <w:t xml:space="preserve"> Elektroantrieb</w:t>
      </w:r>
      <w:r w:rsidR="00B62188">
        <w:rPr>
          <w:rFonts w:ascii="Arial" w:hAnsi="Arial" w:cs="Arial"/>
          <w:noProof/>
          <w:sz w:val="24"/>
          <w:szCs w:val="24"/>
          <w:lang w:bidi="ar-SA"/>
        </w:rPr>
        <w:t xml:space="preserve"> werden Tonnen von Schüttgut effizient umgeschlagen</w:t>
      </w:r>
    </w:p>
    <w:p w14:paraId="77111270" w14:textId="64FD5715" w:rsidR="00534156" w:rsidRDefault="00534156" w:rsidP="009C6AE4">
      <w:pPr>
        <w:spacing w:line="360" w:lineRule="auto"/>
        <w:rPr>
          <w:rFonts w:ascii="Arial" w:hAnsi="Arial" w:cs="Arial"/>
          <w:sz w:val="24"/>
          <w:szCs w:val="24"/>
        </w:rPr>
      </w:pPr>
    </w:p>
    <w:p w14:paraId="6602BF55" w14:textId="6E24B3B7" w:rsidR="00534156" w:rsidRDefault="00B62188" w:rsidP="009C6AE4">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12DDEDC3" wp14:editId="76CE9485">
            <wp:extent cx="6737350" cy="4491355"/>
            <wp:effectExtent l="0" t="0" r="635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NEBOGEN 835 E_material handler_port_Valet und Ot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7350" cy="4491355"/>
                    </a:xfrm>
                    <a:prstGeom prst="rect">
                      <a:avLst/>
                    </a:prstGeom>
                  </pic:spPr>
                </pic:pic>
              </a:graphicData>
            </a:graphic>
          </wp:inline>
        </w:drawing>
      </w:r>
    </w:p>
    <w:p w14:paraId="110F67FF" w14:textId="17156680" w:rsidR="00B62188" w:rsidRDefault="00B62188" w:rsidP="009C6AE4">
      <w:pPr>
        <w:spacing w:line="360" w:lineRule="auto"/>
        <w:rPr>
          <w:rFonts w:ascii="Arial" w:hAnsi="Arial" w:cs="Arial"/>
          <w:sz w:val="24"/>
          <w:szCs w:val="24"/>
        </w:rPr>
      </w:pPr>
    </w:p>
    <w:p w14:paraId="2B09ED34" w14:textId="1A2F91C8" w:rsidR="00B62188" w:rsidRDefault="00B62188" w:rsidP="009C6AE4">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79E0A3FA" wp14:editId="121DBEDB">
            <wp:extent cx="6737350" cy="4491355"/>
            <wp:effectExtent l="0" t="0" r="635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NEBOGEN 835 E_material handler_port_Valet und Ott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7350" cy="4491355"/>
                    </a:xfrm>
                    <a:prstGeom prst="rect">
                      <a:avLst/>
                    </a:prstGeom>
                  </pic:spPr>
                </pic:pic>
              </a:graphicData>
            </a:graphic>
          </wp:inline>
        </w:drawing>
      </w:r>
    </w:p>
    <w:p w14:paraId="2DF85E4E" w14:textId="5EDD375B" w:rsidR="00B62188" w:rsidRPr="009C6AE4" w:rsidRDefault="00B62188" w:rsidP="009C6AE4">
      <w:pPr>
        <w:spacing w:line="360" w:lineRule="auto"/>
        <w:rPr>
          <w:rFonts w:ascii="Arial" w:hAnsi="Arial" w:cs="Arial"/>
          <w:sz w:val="24"/>
          <w:szCs w:val="24"/>
        </w:rPr>
      </w:pPr>
      <w:r>
        <w:rPr>
          <w:rFonts w:ascii="Arial" w:hAnsi="Arial" w:cs="Arial"/>
          <w:sz w:val="24"/>
          <w:szCs w:val="24"/>
        </w:rPr>
        <w:t xml:space="preserve">Das Schienenfahrwerk wurde speziell an die </w:t>
      </w:r>
      <w:r w:rsidR="007A6DBE">
        <w:rPr>
          <w:rFonts w:ascii="Arial" w:hAnsi="Arial" w:cs="Arial"/>
          <w:sz w:val="24"/>
          <w:szCs w:val="24"/>
        </w:rPr>
        <w:t>Kundenbedürfnisse angepasst</w:t>
      </w:r>
    </w:p>
    <w:sectPr w:rsidR="00B62188" w:rsidRPr="009C6AE4"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48B29" w14:textId="77777777" w:rsidR="00B64B78" w:rsidRDefault="00B64B78" w:rsidP="00B50ECB">
      <w:r>
        <w:separator/>
      </w:r>
    </w:p>
  </w:endnote>
  <w:endnote w:type="continuationSeparator" w:id="0">
    <w:p w14:paraId="087C0696" w14:textId="77777777" w:rsidR="00B64B78" w:rsidRDefault="00B64B78"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E2067" w14:textId="77777777" w:rsidR="00B64B78" w:rsidRDefault="00B64B78" w:rsidP="00B50ECB">
      <w:r>
        <w:separator/>
      </w:r>
    </w:p>
  </w:footnote>
  <w:footnote w:type="continuationSeparator" w:id="0">
    <w:p w14:paraId="7975CB79" w14:textId="77777777" w:rsidR="00B64B78" w:rsidRDefault="00B64B78"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CE4D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6F88"/>
    <w:rsid w:val="00007DE1"/>
    <w:rsid w:val="00014BE9"/>
    <w:rsid w:val="0002208F"/>
    <w:rsid w:val="0002362B"/>
    <w:rsid w:val="00045AC3"/>
    <w:rsid w:val="000514E6"/>
    <w:rsid w:val="00057367"/>
    <w:rsid w:val="000578EA"/>
    <w:rsid w:val="00063C63"/>
    <w:rsid w:val="0007171F"/>
    <w:rsid w:val="00074161"/>
    <w:rsid w:val="00074244"/>
    <w:rsid w:val="00081AB1"/>
    <w:rsid w:val="000830FB"/>
    <w:rsid w:val="000B5DB9"/>
    <w:rsid w:val="000C20B5"/>
    <w:rsid w:val="000E4D4A"/>
    <w:rsid w:val="000E68F1"/>
    <w:rsid w:val="00101E0A"/>
    <w:rsid w:val="00103C61"/>
    <w:rsid w:val="00104E49"/>
    <w:rsid w:val="001146E0"/>
    <w:rsid w:val="00116736"/>
    <w:rsid w:val="0011729C"/>
    <w:rsid w:val="00120EF6"/>
    <w:rsid w:val="0012203F"/>
    <w:rsid w:val="00122DDE"/>
    <w:rsid w:val="001235C6"/>
    <w:rsid w:val="00126C3A"/>
    <w:rsid w:val="001313C5"/>
    <w:rsid w:val="001341B3"/>
    <w:rsid w:val="00140C08"/>
    <w:rsid w:val="00144776"/>
    <w:rsid w:val="00155FC3"/>
    <w:rsid w:val="00156D8A"/>
    <w:rsid w:val="00166BA7"/>
    <w:rsid w:val="0017668F"/>
    <w:rsid w:val="001A10AC"/>
    <w:rsid w:val="001C0CCA"/>
    <w:rsid w:val="001C49C5"/>
    <w:rsid w:val="001C63E1"/>
    <w:rsid w:val="001D016A"/>
    <w:rsid w:val="001D6602"/>
    <w:rsid w:val="001D6C06"/>
    <w:rsid w:val="001E0FEA"/>
    <w:rsid w:val="001F18CB"/>
    <w:rsid w:val="001F6AD4"/>
    <w:rsid w:val="002119CC"/>
    <w:rsid w:val="00212FA1"/>
    <w:rsid w:val="00233130"/>
    <w:rsid w:val="00257E09"/>
    <w:rsid w:val="00262862"/>
    <w:rsid w:val="0027684D"/>
    <w:rsid w:val="0028666B"/>
    <w:rsid w:val="0029096E"/>
    <w:rsid w:val="002937C4"/>
    <w:rsid w:val="002A4AFB"/>
    <w:rsid w:val="002A4D96"/>
    <w:rsid w:val="002A68D7"/>
    <w:rsid w:val="002A7D02"/>
    <w:rsid w:val="002B2BB5"/>
    <w:rsid w:val="002B6880"/>
    <w:rsid w:val="002C2A1B"/>
    <w:rsid w:val="002C2FF4"/>
    <w:rsid w:val="002D3A80"/>
    <w:rsid w:val="002D565D"/>
    <w:rsid w:val="002E056D"/>
    <w:rsid w:val="002F47F8"/>
    <w:rsid w:val="00301AAC"/>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80115"/>
    <w:rsid w:val="00386A37"/>
    <w:rsid w:val="003A1E89"/>
    <w:rsid w:val="003B546B"/>
    <w:rsid w:val="003C6B5B"/>
    <w:rsid w:val="003D1E7B"/>
    <w:rsid w:val="003D699A"/>
    <w:rsid w:val="003D7707"/>
    <w:rsid w:val="003E2C97"/>
    <w:rsid w:val="003E6058"/>
    <w:rsid w:val="00404CF5"/>
    <w:rsid w:val="00405090"/>
    <w:rsid w:val="00410BB5"/>
    <w:rsid w:val="004114FD"/>
    <w:rsid w:val="004133E2"/>
    <w:rsid w:val="00422BF5"/>
    <w:rsid w:val="00423BCD"/>
    <w:rsid w:val="00431E9F"/>
    <w:rsid w:val="00456894"/>
    <w:rsid w:val="00456B21"/>
    <w:rsid w:val="00461E53"/>
    <w:rsid w:val="00465A91"/>
    <w:rsid w:val="0047132D"/>
    <w:rsid w:val="00486598"/>
    <w:rsid w:val="00490F2C"/>
    <w:rsid w:val="00493405"/>
    <w:rsid w:val="00497F98"/>
    <w:rsid w:val="004A5767"/>
    <w:rsid w:val="004B17B2"/>
    <w:rsid w:val="004B20FA"/>
    <w:rsid w:val="004C179A"/>
    <w:rsid w:val="004D5B36"/>
    <w:rsid w:val="004D6966"/>
    <w:rsid w:val="004D7247"/>
    <w:rsid w:val="004E3803"/>
    <w:rsid w:val="004F7A3B"/>
    <w:rsid w:val="00503B7F"/>
    <w:rsid w:val="00511514"/>
    <w:rsid w:val="00530D3A"/>
    <w:rsid w:val="00534156"/>
    <w:rsid w:val="00540090"/>
    <w:rsid w:val="00543F47"/>
    <w:rsid w:val="0056637B"/>
    <w:rsid w:val="005720D0"/>
    <w:rsid w:val="0059033B"/>
    <w:rsid w:val="005B15A3"/>
    <w:rsid w:val="005B1768"/>
    <w:rsid w:val="005D147A"/>
    <w:rsid w:val="005D5937"/>
    <w:rsid w:val="005D5FB2"/>
    <w:rsid w:val="005D6F1F"/>
    <w:rsid w:val="005E1EE2"/>
    <w:rsid w:val="005F1875"/>
    <w:rsid w:val="005F2C04"/>
    <w:rsid w:val="005F4466"/>
    <w:rsid w:val="006052AF"/>
    <w:rsid w:val="00622218"/>
    <w:rsid w:val="0062375F"/>
    <w:rsid w:val="00623F02"/>
    <w:rsid w:val="006265A5"/>
    <w:rsid w:val="00627FD3"/>
    <w:rsid w:val="00634CCD"/>
    <w:rsid w:val="0063659B"/>
    <w:rsid w:val="006406B8"/>
    <w:rsid w:val="00646060"/>
    <w:rsid w:val="00656379"/>
    <w:rsid w:val="00657826"/>
    <w:rsid w:val="00661017"/>
    <w:rsid w:val="006705CB"/>
    <w:rsid w:val="00670BAF"/>
    <w:rsid w:val="006718DB"/>
    <w:rsid w:val="0068108F"/>
    <w:rsid w:val="00682808"/>
    <w:rsid w:val="00683A7F"/>
    <w:rsid w:val="00686440"/>
    <w:rsid w:val="006A2AE0"/>
    <w:rsid w:val="006A6345"/>
    <w:rsid w:val="006A7E1F"/>
    <w:rsid w:val="006B2F1D"/>
    <w:rsid w:val="006B45B7"/>
    <w:rsid w:val="006B5EAD"/>
    <w:rsid w:val="006B700C"/>
    <w:rsid w:val="006D2067"/>
    <w:rsid w:val="006D384F"/>
    <w:rsid w:val="006D3FBC"/>
    <w:rsid w:val="006D7313"/>
    <w:rsid w:val="006E3052"/>
    <w:rsid w:val="006E551D"/>
    <w:rsid w:val="006F67A3"/>
    <w:rsid w:val="00703918"/>
    <w:rsid w:val="00705A53"/>
    <w:rsid w:val="00715600"/>
    <w:rsid w:val="00717ACC"/>
    <w:rsid w:val="0073122C"/>
    <w:rsid w:val="00731E58"/>
    <w:rsid w:val="007322D4"/>
    <w:rsid w:val="0074027D"/>
    <w:rsid w:val="00742EA8"/>
    <w:rsid w:val="00744644"/>
    <w:rsid w:val="0074588C"/>
    <w:rsid w:val="00750D19"/>
    <w:rsid w:val="0076050B"/>
    <w:rsid w:val="00763016"/>
    <w:rsid w:val="007712A8"/>
    <w:rsid w:val="007741C9"/>
    <w:rsid w:val="00774E06"/>
    <w:rsid w:val="00775967"/>
    <w:rsid w:val="00775C7E"/>
    <w:rsid w:val="007809F3"/>
    <w:rsid w:val="00787F99"/>
    <w:rsid w:val="007A0A75"/>
    <w:rsid w:val="007A6752"/>
    <w:rsid w:val="007A6DBE"/>
    <w:rsid w:val="007C6B91"/>
    <w:rsid w:val="007D09EA"/>
    <w:rsid w:val="007D1FAF"/>
    <w:rsid w:val="007D415D"/>
    <w:rsid w:val="007D7CE9"/>
    <w:rsid w:val="007E08BF"/>
    <w:rsid w:val="007E1D13"/>
    <w:rsid w:val="00800C0F"/>
    <w:rsid w:val="008059E0"/>
    <w:rsid w:val="00824B8D"/>
    <w:rsid w:val="00827C43"/>
    <w:rsid w:val="00830DB9"/>
    <w:rsid w:val="00832208"/>
    <w:rsid w:val="00840CB7"/>
    <w:rsid w:val="00844123"/>
    <w:rsid w:val="00846842"/>
    <w:rsid w:val="00853FCA"/>
    <w:rsid w:val="00855EE0"/>
    <w:rsid w:val="0087020C"/>
    <w:rsid w:val="0088119F"/>
    <w:rsid w:val="00887999"/>
    <w:rsid w:val="00891A5E"/>
    <w:rsid w:val="00891C22"/>
    <w:rsid w:val="00891C4A"/>
    <w:rsid w:val="00896CF3"/>
    <w:rsid w:val="008A58BD"/>
    <w:rsid w:val="008C2647"/>
    <w:rsid w:val="008C3C08"/>
    <w:rsid w:val="008D09AF"/>
    <w:rsid w:val="008D18C1"/>
    <w:rsid w:val="008E5994"/>
    <w:rsid w:val="008F2DD0"/>
    <w:rsid w:val="008F42D8"/>
    <w:rsid w:val="008F725A"/>
    <w:rsid w:val="009002E9"/>
    <w:rsid w:val="0090068A"/>
    <w:rsid w:val="0091482F"/>
    <w:rsid w:val="00924C9F"/>
    <w:rsid w:val="00925C10"/>
    <w:rsid w:val="00932CF6"/>
    <w:rsid w:val="00933394"/>
    <w:rsid w:val="00935204"/>
    <w:rsid w:val="00946C04"/>
    <w:rsid w:val="00947235"/>
    <w:rsid w:val="00952AC7"/>
    <w:rsid w:val="009549BB"/>
    <w:rsid w:val="00956B6D"/>
    <w:rsid w:val="00962C81"/>
    <w:rsid w:val="00976975"/>
    <w:rsid w:val="0099157A"/>
    <w:rsid w:val="00992478"/>
    <w:rsid w:val="009941E6"/>
    <w:rsid w:val="009A4E1F"/>
    <w:rsid w:val="009A557F"/>
    <w:rsid w:val="009A6339"/>
    <w:rsid w:val="009B21A4"/>
    <w:rsid w:val="009B2320"/>
    <w:rsid w:val="009B7636"/>
    <w:rsid w:val="009C16C2"/>
    <w:rsid w:val="009C6AE4"/>
    <w:rsid w:val="009D1904"/>
    <w:rsid w:val="009D199D"/>
    <w:rsid w:val="009D6A47"/>
    <w:rsid w:val="009E3198"/>
    <w:rsid w:val="009F5FF3"/>
    <w:rsid w:val="00A06481"/>
    <w:rsid w:val="00A12384"/>
    <w:rsid w:val="00A266F7"/>
    <w:rsid w:val="00A42823"/>
    <w:rsid w:val="00A45134"/>
    <w:rsid w:val="00A4669B"/>
    <w:rsid w:val="00A55181"/>
    <w:rsid w:val="00A607C3"/>
    <w:rsid w:val="00A622FC"/>
    <w:rsid w:val="00A62359"/>
    <w:rsid w:val="00A6601D"/>
    <w:rsid w:val="00A66989"/>
    <w:rsid w:val="00A71556"/>
    <w:rsid w:val="00A7586A"/>
    <w:rsid w:val="00A822E0"/>
    <w:rsid w:val="00A9019A"/>
    <w:rsid w:val="00AA311F"/>
    <w:rsid w:val="00AA478C"/>
    <w:rsid w:val="00AB0A22"/>
    <w:rsid w:val="00AB7FC5"/>
    <w:rsid w:val="00AC3E19"/>
    <w:rsid w:val="00AC69BC"/>
    <w:rsid w:val="00AD2EB2"/>
    <w:rsid w:val="00AD642C"/>
    <w:rsid w:val="00AE5716"/>
    <w:rsid w:val="00AF2662"/>
    <w:rsid w:val="00AF3A42"/>
    <w:rsid w:val="00AF5376"/>
    <w:rsid w:val="00B0698F"/>
    <w:rsid w:val="00B13FD8"/>
    <w:rsid w:val="00B2125C"/>
    <w:rsid w:val="00B30A34"/>
    <w:rsid w:val="00B31DBD"/>
    <w:rsid w:val="00B40E6A"/>
    <w:rsid w:val="00B424D6"/>
    <w:rsid w:val="00B43DF1"/>
    <w:rsid w:val="00B45145"/>
    <w:rsid w:val="00B468D7"/>
    <w:rsid w:val="00B50ECB"/>
    <w:rsid w:val="00B61158"/>
    <w:rsid w:val="00B62188"/>
    <w:rsid w:val="00B63835"/>
    <w:rsid w:val="00B64B78"/>
    <w:rsid w:val="00B7263A"/>
    <w:rsid w:val="00B81C9E"/>
    <w:rsid w:val="00B82B47"/>
    <w:rsid w:val="00B872B5"/>
    <w:rsid w:val="00B90472"/>
    <w:rsid w:val="00B90A4E"/>
    <w:rsid w:val="00BA08D5"/>
    <w:rsid w:val="00BA145F"/>
    <w:rsid w:val="00BB18EA"/>
    <w:rsid w:val="00BB1BAA"/>
    <w:rsid w:val="00BC69A9"/>
    <w:rsid w:val="00BD0389"/>
    <w:rsid w:val="00BD4BC4"/>
    <w:rsid w:val="00BE34AA"/>
    <w:rsid w:val="00BF366A"/>
    <w:rsid w:val="00BF45C7"/>
    <w:rsid w:val="00C007A5"/>
    <w:rsid w:val="00C01B06"/>
    <w:rsid w:val="00C25608"/>
    <w:rsid w:val="00C356D5"/>
    <w:rsid w:val="00C52068"/>
    <w:rsid w:val="00C52F9F"/>
    <w:rsid w:val="00C55F7D"/>
    <w:rsid w:val="00C562BF"/>
    <w:rsid w:val="00C61436"/>
    <w:rsid w:val="00C628BF"/>
    <w:rsid w:val="00C705B2"/>
    <w:rsid w:val="00C74CC4"/>
    <w:rsid w:val="00C76CE9"/>
    <w:rsid w:val="00C8354A"/>
    <w:rsid w:val="00C85D45"/>
    <w:rsid w:val="00C86C2D"/>
    <w:rsid w:val="00C92698"/>
    <w:rsid w:val="00CB5411"/>
    <w:rsid w:val="00CC1EFD"/>
    <w:rsid w:val="00CD103D"/>
    <w:rsid w:val="00CE0047"/>
    <w:rsid w:val="00D0431B"/>
    <w:rsid w:val="00D20119"/>
    <w:rsid w:val="00D24726"/>
    <w:rsid w:val="00D33704"/>
    <w:rsid w:val="00D347B8"/>
    <w:rsid w:val="00D4328D"/>
    <w:rsid w:val="00D4593F"/>
    <w:rsid w:val="00D5423E"/>
    <w:rsid w:val="00D605DA"/>
    <w:rsid w:val="00D61DEC"/>
    <w:rsid w:val="00D67DAF"/>
    <w:rsid w:val="00D7119D"/>
    <w:rsid w:val="00D719CB"/>
    <w:rsid w:val="00D81D7C"/>
    <w:rsid w:val="00D84372"/>
    <w:rsid w:val="00D8675C"/>
    <w:rsid w:val="00D94317"/>
    <w:rsid w:val="00DA2B63"/>
    <w:rsid w:val="00DB3755"/>
    <w:rsid w:val="00DB434D"/>
    <w:rsid w:val="00DC45BD"/>
    <w:rsid w:val="00DD6E8B"/>
    <w:rsid w:val="00DD77D2"/>
    <w:rsid w:val="00DE1111"/>
    <w:rsid w:val="00DF534D"/>
    <w:rsid w:val="00E011E5"/>
    <w:rsid w:val="00E029FD"/>
    <w:rsid w:val="00E1019C"/>
    <w:rsid w:val="00E11F8E"/>
    <w:rsid w:val="00E303E1"/>
    <w:rsid w:val="00E431AC"/>
    <w:rsid w:val="00E43DC0"/>
    <w:rsid w:val="00E52AD1"/>
    <w:rsid w:val="00E55891"/>
    <w:rsid w:val="00E55A57"/>
    <w:rsid w:val="00E6201A"/>
    <w:rsid w:val="00E679A1"/>
    <w:rsid w:val="00E70149"/>
    <w:rsid w:val="00E808C8"/>
    <w:rsid w:val="00E907C2"/>
    <w:rsid w:val="00E942C6"/>
    <w:rsid w:val="00EA0319"/>
    <w:rsid w:val="00EA19ED"/>
    <w:rsid w:val="00EA1D04"/>
    <w:rsid w:val="00EA1F9C"/>
    <w:rsid w:val="00EA2C9A"/>
    <w:rsid w:val="00EA2D0C"/>
    <w:rsid w:val="00EB314F"/>
    <w:rsid w:val="00EB5535"/>
    <w:rsid w:val="00EB71EA"/>
    <w:rsid w:val="00EB794C"/>
    <w:rsid w:val="00EC691A"/>
    <w:rsid w:val="00ED22C3"/>
    <w:rsid w:val="00ED43E5"/>
    <w:rsid w:val="00ED629E"/>
    <w:rsid w:val="00EE186A"/>
    <w:rsid w:val="00F12BB0"/>
    <w:rsid w:val="00F15633"/>
    <w:rsid w:val="00F21194"/>
    <w:rsid w:val="00F22FC0"/>
    <w:rsid w:val="00F35D06"/>
    <w:rsid w:val="00F40805"/>
    <w:rsid w:val="00F42505"/>
    <w:rsid w:val="00F436D3"/>
    <w:rsid w:val="00F44BFF"/>
    <w:rsid w:val="00F7431A"/>
    <w:rsid w:val="00F8040E"/>
    <w:rsid w:val="00F80525"/>
    <w:rsid w:val="00F8562A"/>
    <w:rsid w:val="00F91CF1"/>
    <w:rsid w:val="00F9315C"/>
    <w:rsid w:val="00F94F6D"/>
    <w:rsid w:val="00F95429"/>
    <w:rsid w:val="00F95D48"/>
    <w:rsid w:val="00FA3FDA"/>
    <w:rsid w:val="00FB220B"/>
    <w:rsid w:val="00FB3243"/>
    <w:rsid w:val="00FB330C"/>
    <w:rsid w:val="00FC0FF3"/>
    <w:rsid w:val="00FC2E06"/>
    <w:rsid w:val="00FC4D93"/>
    <w:rsid w:val="00FD16CC"/>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FE34-816D-4A2B-A113-7088EBEE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710</Words>
  <Characters>4477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Bortmes Jennifer</cp:lastModifiedBy>
  <cp:revision>41</cp:revision>
  <cp:lastPrinted>2022-03-29T05:37:00Z</cp:lastPrinted>
  <dcterms:created xsi:type="dcterms:W3CDTF">2022-03-30T07:32:00Z</dcterms:created>
  <dcterms:modified xsi:type="dcterms:W3CDTF">2022-11-23T07:00:00Z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