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CB5DB7" w:rsidRDefault="00565A0B" w:rsidP="00F9315C">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80768" behindDoc="0" locked="0" layoutInCell="1" allowOverlap="1">
                <wp:simplePos x="0" y="0"/>
                <wp:positionH relativeFrom="column">
                  <wp:posOffset>1997075</wp:posOffset>
                </wp:positionH>
                <wp:positionV relativeFrom="paragraph">
                  <wp:posOffset>-59690</wp:posOffset>
                </wp:positionV>
                <wp:extent cx="1664335" cy="485775"/>
                <wp:effectExtent l="0" t="0" r="0" b="9525"/>
                <wp:wrapNone/>
                <wp:docPr id="20" name="Textfeld 20"/>
                <wp:cNvGraphicFramePr/>
                <a:graphic xmlns:a="http://schemas.openxmlformats.org/drawingml/2006/main">
                  <a:graphicData uri="http://schemas.microsoft.com/office/word/2010/wordprocessingShape">
                    <wps:wsp>
                      <wps:cNvSpPr txBox="1"/>
                      <wps:spPr>
                        <a:xfrm>
                          <a:off x="0" y="0"/>
                          <a:ext cx="1664335" cy="485775"/>
                        </a:xfrm>
                        <a:prstGeom prst="rect">
                          <a:avLst/>
                        </a:prstGeom>
                        <a:solidFill>
                          <a:schemeClr val="lt1"/>
                        </a:solidFill>
                        <a:ln w="6350">
                          <a:noFill/>
                        </a:ln>
                      </wps:spPr>
                      <wps:txbx>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6B74DB">
                              <w:rPr>
                                <w:color w:val="7F7F7F" w:themeColor="text1" w:themeTint="80"/>
                              </w:rPr>
                              <w:t>Louis Scheuch GmbH</w:t>
                            </w:r>
                            <w:r w:rsidR="00545772">
                              <w:rPr>
                                <w:color w:val="7F7F7F" w:themeColor="text1" w:themeTint="80"/>
                              </w:rPr>
                              <w:t>; Fa. Schlotmann</w:t>
                            </w:r>
                            <w:r w:rsidR="006B74DB">
                              <w:rPr>
                                <w:color w:val="7F7F7F" w:themeColor="text1" w:themeTint="80"/>
                              </w:rPr>
                              <w:t xml:space="preserve"> </w:t>
                            </w:r>
                            <w:r w:rsidR="008F3370">
                              <w:rPr>
                                <w:color w:val="7F7F7F" w:themeColor="text1" w:themeTint="80"/>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57.25pt;margin-top:-4.7pt;width:131.0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6B74DB">
                        <w:rPr>
                          <w:color w:val="7F7F7F" w:themeColor="text1" w:themeTint="80"/>
                        </w:rPr>
                        <w:t>Louis Scheuch GmbH</w:t>
                      </w:r>
                      <w:r w:rsidR="00545772">
                        <w:rPr>
                          <w:color w:val="7F7F7F" w:themeColor="text1" w:themeTint="80"/>
                        </w:rPr>
                        <w:t>; Fa. Schlotmann</w:t>
                      </w:r>
                      <w:r w:rsidR="006B74DB">
                        <w:rPr>
                          <w:color w:val="7F7F7F" w:themeColor="text1" w:themeTint="80"/>
                        </w:rPr>
                        <w:t xml:space="preserve"> </w:t>
                      </w:r>
                      <w:r w:rsidR="008F3370">
                        <w:rPr>
                          <w:color w:val="7F7F7F" w:themeColor="text1" w:themeTint="80"/>
                        </w:rPr>
                        <w:t xml:space="preserve"> </w:t>
                      </w:r>
                    </w:p>
                  </w:txbxContent>
                </v:textbox>
              </v:shape>
            </w:pict>
          </mc:Fallback>
        </mc:AlternateContent>
      </w:r>
      <w:r>
        <w:rPr>
          <w:noProof/>
          <w:lang w:bidi="ar-SA"/>
        </w:rPr>
        <mc:AlternateContent>
          <mc:Choice Requires="wps">
            <w:drawing>
              <wp:anchor distT="0" distB="0" distL="114300" distR="114300" simplePos="0" relativeHeight="251692032" behindDoc="0" locked="0" layoutInCell="1" allowOverlap="1" wp14:anchorId="337E8E14" wp14:editId="191D61FF">
                <wp:simplePos x="0" y="0"/>
                <wp:positionH relativeFrom="column">
                  <wp:posOffset>1789430</wp:posOffset>
                </wp:positionH>
                <wp:positionV relativeFrom="paragraph">
                  <wp:posOffset>-46355</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F35126" id="Freeform 15" o:spid="_x0000_s1026" style="position:absolute;margin-left:140.9pt;margin-top:-3.65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" path="m116,l235,,119,218,,218,116,xe" fillcolor="#43b649" stroked="f">
                <v:path arrowok="t" o:connecttype="custom" o:connectlocs="73348,77116;148593,77116;75245,214914;0,214914;73348,77116" o:connectangles="0,0,0,0,0"/>
              </v:shape>
            </w:pict>
          </mc:Fallback>
        </mc:AlternateContent>
      </w:r>
      <w:r w:rsidR="006452AD">
        <w:rPr>
          <w:noProof/>
          <w:lang w:bidi="ar-SA"/>
        </w:rPr>
        <mc:AlternateContent>
          <mc:Choice Requires="wps">
            <w:drawing>
              <wp:anchor distT="0" distB="0" distL="114300" distR="114300" simplePos="0" relativeHeight="251677696" behindDoc="0" locked="0" layoutInCell="1" allowOverlap="1">
                <wp:simplePos x="0" y="0"/>
                <wp:positionH relativeFrom="column">
                  <wp:posOffset>161925</wp:posOffset>
                </wp:positionH>
                <wp:positionV relativeFrom="paragraph">
                  <wp:posOffset>-40640</wp:posOffset>
                </wp:positionV>
                <wp:extent cx="1835150" cy="514350"/>
                <wp:effectExtent l="0" t="0" r="0" b="0"/>
                <wp:wrapNone/>
                <wp:docPr id="8" name="Textfeld 8"/>
                <wp:cNvGraphicFramePr/>
                <a:graphic xmlns:a="http://schemas.openxmlformats.org/drawingml/2006/main">
                  <a:graphicData uri="http://schemas.microsoft.com/office/word/2010/wordprocessingShape">
                    <wps:wsp>
                      <wps:cNvSpPr txBox="1"/>
                      <wps:spPr>
                        <a:xfrm>
                          <a:off x="0" y="0"/>
                          <a:ext cx="1835150" cy="514350"/>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452AD">
                                  <w:rPr>
                                    <w:rFonts w:cs="Arial"/>
                                    <w:i/>
                                    <w:color w:val="7F7F7F" w:themeColor="text1" w:themeTint="80"/>
                                  </w:rPr>
                                  <w:t xml:space="preserve">Jutta Meißner, </w:t>
                                </w:r>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27" type="#_x0000_t202" style="position:absolute;left:0;text-align:left;margin-left:12.75pt;margin-top:-3.2pt;width:144.5pt;height:4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452AD">
                            <w:rPr>
                              <w:rFonts w:cs="Arial"/>
                              <w:i/>
                              <w:color w:val="7F7F7F" w:themeColor="text1" w:themeTint="80"/>
                            </w:rPr>
                            <w:t xml:space="preserve">Jutta Meißner, </w:t>
                          </w:r>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sidR="0057031C">
        <w:rPr>
          <w:noProof/>
          <w:lang w:bidi="ar-SA"/>
        </w:rPr>
        <mc:AlternateContent>
          <mc:Choice Requires="wps">
            <w:drawing>
              <wp:anchor distT="0" distB="0" distL="114300" distR="114300" simplePos="0" relativeHeight="251683840" behindDoc="0" locked="0" layoutInCell="1" allowOverlap="1">
                <wp:simplePos x="0" y="0"/>
                <wp:positionH relativeFrom="column">
                  <wp:posOffset>3797935</wp:posOffset>
                </wp:positionH>
                <wp:positionV relativeFrom="paragraph">
                  <wp:posOffset>-46990</wp:posOffset>
                </wp:positionV>
                <wp:extent cx="1590040" cy="1974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040" cy="197485"/>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6B74DB">
                              <w:rPr>
                                <w:rFonts w:cs="Arial"/>
                                <w:i/>
                                <w:color w:val="7F7F7F" w:themeColor="text1" w:themeTint="80"/>
                              </w:rPr>
                              <w:t>Hövelhof</w:t>
                            </w:r>
                            <w:proofErr w:type="spellEnd"/>
                            <w:r w:rsidR="00F55910">
                              <w:rPr>
                                <w:rFonts w:cs="Arial"/>
                                <w:i/>
                                <w:color w:val="7F7F7F" w:themeColor="text1" w:themeTint="80"/>
                              </w:rPr>
                              <w:t xml:space="preserve">, </w:t>
                            </w:r>
                            <w:r w:rsidR="006B74DB">
                              <w:rPr>
                                <w:rFonts w:cs="Arial"/>
                                <w:i/>
                                <w:color w:val="7F7F7F" w:themeColor="text1" w:themeTint="80"/>
                              </w:rPr>
                              <w:t>D</w:t>
                            </w:r>
                            <w:r w:rsidR="00152043">
                              <w:rPr>
                                <w:rFonts w:cs="Arial"/>
                                <w:i/>
                                <w:color w:val="7F7F7F" w:themeColor="text1" w:themeTint="80"/>
                              </w:rPr>
                              <w:t>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id="Textfeld 23" o:spid="_x0000_s1028" type="#_x0000_t202" style="position:absolute;left:0;text-align:left;margin-left:299.05pt;margin-top:-3.7pt;width:125.2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6B74DB">
                        <w:rPr>
                          <w:rFonts w:cs="Arial"/>
                          <w:i/>
                          <w:color w:val="7F7F7F" w:themeColor="text1" w:themeTint="80"/>
                        </w:rPr>
                        <w:t>Hövelhof</w:t>
                      </w:r>
                      <w:proofErr w:type="spellEnd"/>
                      <w:r w:rsidR="00F55910">
                        <w:rPr>
                          <w:rFonts w:cs="Arial"/>
                          <w:i/>
                          <w:color w:val="7F7F7F" w:themeColor="text1" w:themeTint="80"/>
                        </w:rPr>
                        <w:t xml:space="preserve">, </w:t>
                      </w:r>
                      <w:r w:rsidR="006B74DB">
                        <w:rPr>
                          <w:rFonts w:cs="Arial"/>
                          <w:i/>
                          <w:color w:val="7F7F7F" w:themeColor="text1" w:themeTint="80"/>
                        </w:rPr>
                        <w:t>D</w:t>
                      </w:r>
                      <w:r w:rsidR="00152043">
                        <w:rPr>
                          <w:rFonts w:cs="Arial"/>
                          <w:i/>
                          <w:color w:val="7F7F7F" w:themeColor="text1" w:themeTint="80"/>
                        </w:rPr>
                        <w:t>E</w:t>
                      </w:r>
                    </w:p>
                  </w:txbxContent>
                </v:textbox>
              </v:shape>
            </w:pict>
          </mc:Fallback>
        </mc:AlternateContent>
      </w:r>
      <w:r w:rsidR="0057031C">
        <w:rPr>
          <w:noProof/>
          <w:lang w:bidi="ar-SA"/>
        </w:rPr>
        <mc:AlternateContent>
          <mc:Choice Requires="wps">
            <w:drawing>
              <wp:anchor distT="0" distB="0" distL="114300" distR="114300" simplePos="0" relativeHeight="251694080" behindDoc="0" locked="0" layoutInCell="1" allowOverlap="1" wp14:anchorId="0B09C7F3" wp14:editId="1148610A">
                <wp:simplePos x="0" y="0"/>
                <wp:positionH relativeFrom="column">
                  <wp:posOffset>3647829</wp:posOffset>
                </wp:positionH>
                <wp:positionV relativeFrom="paragraph">
                  <wp:posOffset>-43180</wp:posOffset>
                </wp:positionV>
                <wp:extent cx="149225" cy="138430"/>
                <wp:effectExtent l="0" t="0" r="3175"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ABD5A1" id="Freeform 15" o:spid="_x0000_s1026" style="position:absolute;margin-left:287.25pt;margin-top:-3.4pt;width:1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" path="m116,l235,,119,218,,218,116,xe" fillcolor="#43b649" stroked="f">
                <v:path arrowok="t" o:connecttype="custom" o:connectlocs="73348,77116;148593,77116;75245,214914;0,214914;73348,77116" o:connectangles="0,0,0,0,0"/>
              </v:shape>
            </w:pict>
          </mc:Fallback>
        </mc:AlternateContent>
      </w:r>
      <w:r w:rsidR="00056FAD">
        <w:rPr>
          <w:noProof/>
          <w:lang w:bidi="ar-SA"/>
        </w:rPr>
        <mc:AlternateContent>
          <mc:Choice Requires="wps">
            <w:drawing>
              <wp:anchor distT="0" distB="0" distL="114300" distR="114300" simplePos="0" relativeHeight="251689984" behindDoc="0" locked="0" layoutInCell="1" allowOverlap="1" wp14:anchorId="337E8E14" wp14:editId="191D61FF">
                <wp:simplePos x="0" y="0"/>
                <wp:positionH relativeFrom="column">
                  <wp:posOffset>10160</wp:posOffset>
                </wp:positionH>
                <wp:positionV relativeFrom="paragraph">
                  <wp:posOffset>-38735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FA02C6" id="Freeform 15" o:spid="_x0000_s1026" style="position:absolute;margin-left:.8pt;margin-top:-3.0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" path="m116,l235,,119,218,,218,116,xe" fillcolor="#43b649" stroked="f">
                <v:path arrowok="t" o:connecttype="custom" o:connectlocs="73348,77116;148593,77116;75245,214914;0,214914;73348,77116" o:connectangles="0,0,0,0,0"/>
              </v:shape>
            </w:pict>
          </mc:Fallback>
        </mc:AlternateContent>
      </w:r>
      <w:r w:rsidR="000B5FE6">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5464126</wp:posOffset>
                </wp:positionH>
                <wp:positionV relativeFrom="paragraph">
                  <wp:posOffset>-51337</wp:posOffset>
                </wp:positionV>
                <wp:extent cx="1761780" cy="19874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780" cy="198745"/>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CB5DB7">
                                <w:rPr>
                                  <w:rFonts w:cs="Arial"/>
                                  <w:i/>
                                  <w:noProof/>
                                  <w:color w:val="7F7F7F" w:themeColor="text1" w:themeTint="80"/>
                                </w:rPr>
                                <w:t>Jun-22</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9" style="position:absolute;left:0;text-align:left;margin-left:430.25pt;margin-top:-4.05pt;width:138.7pt;height:15.6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">
                <v:shape id="Freeform 15" o:spid="_x0000_s1030"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CB5DB7">
                          <w:rPr>
                            <w:rFonts w:cs="Arial"/>
                            <w:i/>
                            <w:noProof/>
                            <w:color w:val="7F7F7F" w:themeColor="text1" w:themeTint="80"/>
                          </w:rPr>
                          <w:t>Jun-22</w:t>
                        </w:r>
                        <w:r w:rsidR="0068108F" w:rsidRPr="00191619">
                          <w:rPr>
                            <w:rFonts w:cs="Arial"/>
                            <w:i/>
                            <w:color w:val="7F7F7F" w:themeColor="text1" w:themeTint="80"/>
                          </w:rPr>
                          <w:fldChar w:fldCharType="end"/>
                        </w:r>
                      </w:p>
                    </w:txbxContent>
                  </v:textbox>
                </v:shape>
              </v:group>
            </w:pict>
          </mc:Fallback>
        </mc:AlternateContent>
      </w:r>
      <w:r w:rsidR="00F9315C" w:rsidRPr="00CB5DB7">
        <w:rPr>
          <w:color w:val="323031"/>
          <w:lang w:val="en-US"/>
        </w:rPr>
        <w:t xml:space="preserve">  </w:t>
      </w:r>
      <w:r w:rsidR="00B63835" w:rsidRPr="00CB5DB7">
        <w:rPr>
          <w:color w:val="323031"/>
          <w:lang w:val="en-US"/>
        </w:rPr>
        <w:tab/>
      </w:r>
      <w:r w:rsidR="00144776" w:rsidRPr="00CB5DB7">
        <w:rPr>
          <w:color w:val="323031"/>
          <w:sz w:val="20"/>
          <w:lang w:val="en-US"/>
        </w:rPr>
        <w:t xml:space="preserve"> </w:t>
      </w:r>
      <w:r w:rsidR="00F9315C" w:rsidRPr="00CB5DB7">
        <w:rPr>
          <w:color w:val="323031"/>
          <w:sz w:val="20"/>
          <w:lang w:val="en-US"/>
        </w:rPr>
        <w:t xml:space="preserve"> </w:t>
      </w:r>
      <w:proofErr w:type="spellStart"/>
      <w:r w:rsidR="00144776" w:rsidRPr="00CB5DB7">
        <w:rPr>
          <w:color w:val="323031"/>
          <w:sz w:val="20"/>
          <w:lang w:val="en-US"/>
        </w:rPr>
        <w:t>B</w:t>
      </w:r>
      <w:r w:rsidR="00144776" w:rsidRPr="00CB5DB7">
        <w:rPr>
          <w:color w:val="323031"/>
          <w:sz w:val="12"/>
          <w:lang w:val="en-US"/>
        </w:rPr>
        <w:t>il</w:t>
      </w:r>
      <w:r w:rsidR="00144776" w:rsidRPr="00CB5DB7">
        <w:rPr>
          <w:color w:val="323031"/>
          <w:sz w:val="20"/>
          <w:lang w:val="en-US"/>
        </w:rPr>
        <w:t>d</w:t>
      </w:r>
      <w:proofErr w:type="spellEnd"/>
      <w:r w:rsidR="00B63835" w:rsidRPr="00CB5DB7">
        <w:rPr>
          <w:color w:val="323031"/>
          <w:sz w:val="20"/>
          <w:lang w:val="en-US"/>
        </w:rPr>
        <w:t>:</w:t>
      </w:r>
      <w:r w:rsidR="00C01B06" w:rsidRPr="00CB5DB7">
        <w:rPr>
          <w:color w:val="323031"/>
          <w:sz w:val="20"/>
          <w:lang w:val="en-US"/>
        </w:rPr>
        <w:tab/>
        <w:t xml:space="preserve">    </w:t>
      </w:r>
      <w:r w:rsidR="00E70149" w:rsidRPr="00CB5DB7">
        <w:rPr>
          <w:color w:val="323031"/>
          <w:sz w:val="20"/>
          <w:lang w:val="en-US"/>
        </w:rPr>
        <w:tab/>
      </w:r>
      <w:r w:rsidR="00E70149" w:rsidRPr="00CB5DB7">
        <w:rPr>
          <w:color w:val="323031"/>
          <w:sz w:val="20"/>
          <w:lang w:val="en-US"/>
        </w:rPr>
        <w:tab/>
        <w:t xml:space="preserve">    </w:t>
      </w:r>
      <w:r w:rsidR="00F9315C" w:rsidRPr="00CB5DB7">
        <w:rPr>
          <w:color w:val="323031"/>
          <w:sz w:val="20"/>
          <w:lang w:val="en-US"/>
        </w:rPr>
        <w:t xml:space="preserve"> </w:t>
      </w:r>
    </w:p>
    <w:p w:rsidR="006452AD" w:rsidRPr="00CB5DB7" w:rsidRDefault="006452AD" w:rsidP="008F3370">
      <w:pPr>
        <w:spacing w:line="360" w:lineRule="auto"/>
        <w:ind w:left="567"/>
        <w:rPr>
          <w:rFonts w:ascii="Arial" w:hAnsi="Arial" w:cs="Arial"/>
          <w:b/>
          <w:sz w:val="32"/>
          <w:szCs w:val="24"/>
          <w:u w:val="single"/>
          <w:lang w:val="en-US"/>
        </w:rPr>
      </w:pPr>
    </w:p>
    <w:p w:rsidR="00730280" w:rsidRDefault="00730280" w:rsidP="004F60CE">
      <w:pPr>
        <w:spacing w:line="360" w:lineRule="auto"/>
        <w:ind w:left="567" w:right="545"/>
        <w:rPr>
          <w:rFonts w:ascii="Arial" w:hAnsi="Arial" w:cs="Arial"/>
          <w:b/>
          <w:sz w:val="32"/>
          <w:szCs w:val="24"/>
          <w:u w:val="single"/>
          <w:lang w:val="en-US"/>
        </w:rPr>
      </w:pPr>
      <w:r w:rsidRPr="00730280">
        <w:rPr>
          <w:rFonts w:ascii="Arial" w:hAnsi="Arial" w:cs="Arial"/>
          <w:b/>
          <w:sz w:val="32"/>
          <w:szCs w:val="24"/>
          <w:u w:val="single"/>
          <w:lang w:val="en-US"/>
        </w:rPr>
        <w:t xml:space="preserve">Gravel extraction with dragline bucket: </w:t>
      </w:r>
      <w:proofErr w:type="spellStart"/>
      <w:r w:rsidRPr="00730280">
        <w:rPr>
          <w:rFonts w:ascii="Arial" w:hAnsi="Arial" w:cs="Arial"/>
          <w:b/>
          <w:sz w:val="32"/>
          <w:szCs w:val="24"/>
          <w:u w:val="single"/>
          <w:lang w:val="en-US"/>
        </w:rPr>
        <w:t>recultivation</w:t>
      </w:r>
      <w:proofErr w:type="spellEnd"/>
      <w:r w:rsidRPr="00730280">
        <w:rPr>
          <w:rFonts w:ascii="Arial" w:hAnsi="Arial" w:cs="Arial"/>
          <w:b/>
          <w:sz w:val="32"/>
          <w:szCs w:val="24"/>
          <w:u w:val="single"/>
          <w:lang w:val="en-US"/>
        </w:rPr>
        <w:t xml:space="preserve"> of a gravel pit with the </w:t>
      </w:r>
      <w:r>
        <w:rPr>
          <w:rFonts w:ascii="Arial" w:hAnsi="Arial" w:cs="Arial"/>
          <w:b/>
          <w:sz w:val="32"/>
          <w:szCs w:val="24"/>
          <w:u w:val="single"/>
          <w:lang w:val="en-US"/>
        </w:rPr>
        <w:t>SENNEBOGEN 655 E duty cycle crane</w:t>
      </w:r>
    </w:p>
    <w:p w:rsidR="008F3370" w:rsidRDefault="00730280" w:rsidP="004F60CE">
      <w:pPr>
        <w:spacing w:line="360" w:lineRule="auto"/>
        <w:ind w:left="567" w:right="545"/>
        <w:rPr>
          <w:rFonts w:ascii="Arial" w:hAnsi="Arial" w:cs="Arial"/>
          <w:b/>
          <w:lang w:val="en-US"/>
        </w:rPr>
      </w:pPr>
      <w:r w:rsidRPr="00730280">
        <w:rPr>
          <w:rFonts w:ascii="Arial" w:hAnsi="Arial" w:cs="Arial"/>
          <w:b/>
          <w:lang w:val="en-US"/>
        </w:rPr>
        <w:t xml:space="preserve">The </w:t>
      </w:r>
      <w:r>
        <w:rPr>
          <w:rFonts w:ascii="Arial" w:hAnsi="Arial" w:cs="Arial"/>
          <w:b/>
          <w:lang w:val="en-US"/>
        </w:rPr>
        <w:t>German</w:t>
      </w:r>
      <w:r w:rsidRPr="00730280">
        <w:rPr>
          <w:rFonts w:ascii="Arial" w:hAnsi="Arial" w:cs="Arial"/>
          <w:b/>
          <w:lang w:val="en-US"/>
        </w:rPr>
        <w:t xml:space="preserve"> construction company </w:t>
      </w:r>
      <w:proofErr w:type="spellStart"/>
      <w:r w:rsidRPr="00730280">
        <w:rPr>
          <w:rFonts w:ascii="Arial" w:hAnsi="Arial" w:cs="Arial"/>
          <w:b/>
          <w:lang w:val="en-US"/>
        </w:rPr>
        <w:t>Schlotmann</w:t>
      </w:r>
      <w:proofErr w:type="spellEnd"/>
      <w:r w:rsidRPr="00730280">
        <w:rPr>
          <w:rFonts w:ascii="Arial" w:hAnsi="Arial" w:cs="Arial"/>
          <w:b/>
          <w:lang w:val="en-US"/>
        </w:rPr>
        <w:t xml:space="preserve"> acquired an old gravel </w:t>
      </w:r>
      <w:r>
        <w:rPr>
          <w:rFonts w:ascii="Arial" w:hAnsi="Arial" w:cs="Arial"/>
          <w:b/>
          <w:lang w:val="en-US"/>
        </w:rPr>
        <w:t xml:space="preserve">quarry </w:t>
      </w:r>
      <w:r w:rsidRPr="00730280">
        <w:rPr>
          <w:rFonts w:ascii="Arial" w:hAnsi="Arial" w:cs="Arial"/>
          <w:b/>
          <w:lang w:val="en-US"/>
        </w:rPr>
        <w:t xml:space="preserve">lake near </w:t>
      </w:r>
      <w:proofErr w:type="spellStart"/>
      <w:r w:rsidRPr="00730280">
        <w:rPr>
          <w:rFonts w:ascii="Arial" w:hAnsi="Arial" w:cs="Arial"/>
          <w:b/>
          <w:lang w:val="en-US"/>
        </w:rPr>
        <w:t>Bentfeld</w:t>
      </w:r>
      <w:proofErr w:type="spellEnd"/>
      <w:r w:rsidRPr="00730280">
        <w:rPr>
          <w:rFonts w:ascii="Arial" w:hAnsi="Arial" w:cs="Arial"/>
          <w:b/>
          <w:lang w:val="en-US"/>
        </w:rPr>
        <w:t xml:space="preserve"> in order to initially use it for gravel extraction and then </w:t>
      </w:r>
      <w:proofErr w:type="spellStart"/>
      <w:r w:rsidRPr="00730280">
        <w:rPr>
          <w:rFonts w:ascii="Arial" w:hAnsi="Arial" w:cs="Arial"/>
          <w:b/>
          <w:lang w:val="en-US"/>
        </w:rPr>
        <w:t>recultivate</w:t>
      </w:r>
      <w:proofErr w:type="spellEnd"/>
      <w:r w:rsidRPr="00730280">
        <w:rPr>
          <w:rFonts w:ascii="Arial" w:hAnsi="Arial" w:cs="Arial"/>
          <w:b/>
          <w:lang w:val="en-US"/>
        </w:rPr>
        <w:t xml:space="preserve"> it as a </w:t>
      </w:r>
      <w:r>
        <w:rPr>
          <w:rFonts w:ascii="Arial" w:hAnsi="Arial" w:cs="Arial"/>
          <w:b/>
          <w:lang w:val="en-US"/>
        </w:rPr>
        <w:t>nature-friendly</w:t>
      </w:r>
      <w:r w:rsidRPr="00730280">
        <w:rPr>
          <w:rFonts w:ascii="Arial" w:hAnsi="Arial" w:cs="Arial"/>
          <w:b/>
          <w:lang w:val="en-US"/>
        </w:rPr>
        <w:t xml:space="preserve"> cultural landscape. For efficient and natural </w:t>
      </w:r>
      <w:proofErr w:type="spellStart"/>
      <w:r w:rsidRPr="00730280">
        <w:rPr>
          <w:rFonts w:ascii="Arial" w:hAnsi="Arial" w:cs="Arial"/>
          <w:b/>
          <w:lang w:val="en-US"/>
        </w:rPr>
        <w:t>regraveling</w:t>
      </w:r>
      <w:proofErr w:type="spellEnd"/>
      <w:r w:rsidRPr="00730280">
        <w:rPr>
          <w:rFonts w:ascii="Arial" w:hAnsi="Arial" w:cs="Arial"/>
          <w:b/>
          <w:lang w:val="en-US"/>
        </w:rPr>
        <w:t xml:space="preserve">, the company opted for a SENNEBOGEN </w:t>
      </w:r>
      <w:r>
        <w:rPr>
          <w:rFonts w:ascii="Arial" w:hAnsi="Arial" w:cs="Arial"/>
          <w:b/>
          <w:lang w:val="en-US"/>
        </w:rPr>
        <w:t>duty cycle crane</w:t>
      </w:r>
      <w:r w:rsidRPr="00730280">
        <w:rPr>
          <w:rFonts w:ascii="Arial" w:hAnsi="Arial" w:cs="Arial"/>
          <w:b/>
          <w:lang w:val="en-US"/>
        </w:rPr>
        <w:t xml:space="preserve"> for this challenging project.</w:t>
      </w:r>
    </w:p>
    <w:p w:rsidR="00730280" w:rsidRPr="00730280" w:rsidRDefault="00730280" w:rsidP="004F60CE">
      <w:pPr>
        <w:spacing w:line="360" w:lineRule="auto"/>
        <w:ind w:left="567" w:right="545"/>
        <w:rPr>
          <w:rFonts w:ascii="Arial" w:hAnsi="Arial" w:cs="Arial"/>
          <w:b/>
          <w:lang w:val="en-US"/>
        </w:rPr>
      </w:pPr>
    </w:p>
    <w:p w:rsidR="00730280" w:rsidRPr="00730280" w:rsidRDefault="00730280" w:rsidP="00730280">
      <w:pPr>
        <w:spacing w:line="360" w:lineRule="auto"/>
        <w:ind w:left="567" w:right="545"/>
        <w:rPr>
          <w:rFonts w:ascii="Arial" w:hAnsi="Arial" w:cs="Arial"/>
          <w:lang w:val="en-US"/>
        </w:rPr>
      </w:pPr>
      <w:r w:rsidRPr="00730280">
        <w:rPr>
          <w:rFonts w:ascii="Arial" w:hAnsi="Arial" w:cs="Arial"/>
          <w:lang w:val="en-US"/>
        </w:rPr>
        <w:t xml:space="preserve">The </w:t>
      </w:r>
      <w:proofErr w:type="spellStart"/>
      <w:r w:rsidRPr="00730280">
        <w:rPr>
          <w:rFonts w:ascii="Arial" w:hAnsi="Arial" w:cs="Arial"/>
          <w:lang w:val="en-US"/>
        </w:rPr>
        <w:t>Senne</w:t>
      </w:r>
      <w:proofErr w:type="spellEnd"/>
      <w:r w:rsidRPr="00730280">
        <w:rPr>
          <w:rFonts w:ascii="Arial" w:hAnsi="Arial" w:cs="Arial"/>
          <w:lang w:val="en-US"/>
        </w:rPr>
        <w:t xml:space="preserve"> is located in </w:t>
      </w:r>
      <w:r>
        <w:rPr>
          <w:rFonts w:ascii="Arial" w:hAnsi="Arial" w:cs="Arial"/>
          <w:lang w:val="en-US"/>
        </w:rPr>
        <w:t xml:space="preserve">the German state of </w:t>
      </w:r>
      <w:r w:rsidRPr="00730280">
        <w:rPr>
          <w:rFonts w:ascii="Arial" w:hAnsi="Arial" w:cs="Arial"/>
          <w:lang w:val="en-US"/>
        </w:rPr>
        <w:t xml:space="preserve">North Rhine-Westphalia between </w:t>
      </w:r>
      <w:r>
        <w:rPr>
          <w:rFonts w:ascii="Arial" w:hAnsi="Arial" w:cs="Arial"/>
          <w:lang w:val="en-US"/>
        </w:rPr>
        <w:t xml:space="preserve">the cities </w:t>
      </w:r>
      <w:r w:rsidRPr="00730280">
        <w:rPr>
          <w:rFonts w:ascii="Arial" w:hAnsi="Arial" w:cs="Arial"/>
          <w:lang w:val="en-US"/>
        </w:rPr>
        <w:t xml:space="preserve">Bielefeld and Paderborn and contains large sand and gravel deposits, which is why several companies in the construction industry have settled here. This is also the case with the </w:t>
      </w:r>
      <w:proofErr w:type="spellStart"/>
      <w:r w:rsidRPr="00730280">
        <w:rPr>
          <w:rFonts w:ascii="Arial" w:hAnsi="Arial" w:cs="Arial"/>
          <w:lang w:val="en-US"/>
        </w:rPr>
        <w:t>Schlotmann</w:t>
      </w:r>
      <w:proofErr w:type="spellEnd"/>
      <w:r w:rsidRPr="00730280">
        <w:rPr>
          <w:rFonts w:ascii="Arial" w:hAnsi="Arial" w:cs="Arial"/>
          <w:lang w:val="en-US"/>
        </w:rPr>
        <w:t xml:space="preserve"> </w:t>
      </w:r>
      <w:proofErr w:type="gramStart"/>
      <w:r w:rsidRPr="00730280">
        <w:rPr>
          <w:rFonts w:ascii="Arial" w:hAnsi="Arial" w:cs="Arial"/>
          <w:lang w:val="en-US"/>
        </w:rPr>
        <w:t>company</w:t>
      </w:r>
      <w:proofErr w:type="gramEnd"/>
      <w:r w:rsidRPr="00730280">
        <w:rPr>
          <w:rFonts w:ascii="Arial" w:hAnsi="Arial" w:cs="Arial"/>
          <w:lang w:val="en-US"/>
        </w:rPr>
        <w:t xml:space="preserve"> in </w:t>
      </w:r>
      <w:proofErr w:type="spellStart"/>
      <w:r w:rsidRPr="00730280">
        <w:rPr>
          <w:rFonts w:ascii="Arial" w:hAnsi="Arial" w:cs="Arial"/>
          <w:lang w:val="en-US"/>
        </w:rPr>
        <w:t>Hövelhof</w:t>
      </w:r>
      <w:proofErr w:type="spellEnd"/>
      <w:r w:rsidRPr="00730280">
        <w:rPr>
          <w:rFonts w:ascii="Arial" w:hAnsi="Arial" w:cs="Arial"/>
          <w:lang w:val="en-US"/>
        </w:rPr>
        <w:t xml:space="preserve">. The core business of the family-owned company, which </w:t>
      </w:r>
      <w:proofErr w:type="gramStart"/>
      <w:r w:rsidRPr="00730280">
        <w:rPr>
          <w:rFonts w:ascii="Arial" w:hAnsi="Arial" w:cs="Arial"/>
          <w:lang w:val="en-US"/>
        </w:rPr>
        <w:t>was founded</w:t>
      </w:r>
      <w:proofErr w:type="gramEnd"/>
      <w:r w:rsidRPr="00730280">
        <w:rPr>
          <w:rFonts w:ascii="Arial" w:hAnsi="Arial" w:cs="Arial"/>
          <w:lang w:val="en-US"/>
        </w:rPr>
        <w:t xml:space="preserve"> in 1955 and is currently managed by the 2nd generation, is civil engineering, sewer and road construction. Furthermore, the company now also operates its own recycling business as well as various sand and gravel pits. Recently, </w:t>
      </w:r>
      <w:proofErr w:type="spellStart"/>
      <w:r w:rsidRPr="00730280">
        <w:rPr>
          <w:rFonts w:ascii="Arial" w:hAnsi="Arial" w:cs="Arial"/>
          <w:lang w:val="en-US"/>
        </w:rPr>
        <w:t>Schlotmann</w:t>
      </w:r>
      <w:proofErr w:type="spellEnd"/>
      <w:r w:rsidRPr="00730280">
        <w:rPr>
          <w:rFonts w:ascii="Arial" w:hAnsi="Arial" w:cs="Arial"/>
          <w:lang w:val="en-US"/>
        </w:rPr>
        <w:t xml:space="preserve"> acquired an old gravel quarry lake in nearby </w:t>
      </w:r>
      <w:proofErr w:type="spellStart"/>
      <w:r w:rsidRPr="00730280">
        <w:rPr>
          <w:rFonts w:ascii="Arial" w:hAnsi="Arial" w:cs="Arial"/>
          <w:lang w:val="en-US"/>
        </w:rPr>
        <w:t>Bentfeld</w:t>
      </w:r>
      <w:proofErr w:type="spellEnd"/>
      <w:r w:rsidRPr="00730280">
        <w:rPr>
          <w:rFonts w:ascii="Arial" w:hAnsi="Arial" w:cs="Arial"/>
          <w:lang w:val="en-US"/>
        </w:rPr>
        <w:t xml:space="preserve">, which they intend to make usable again for gravel extraction and subsequently </w:t>
      </w:r>
      <w:proofErr w:type="spellStart"/>
      <w:r w:rsidRPr="00730280">
        <w:rPr>
          <w:rFonts w:ascii="Arial" w:hAnsi="Arial" w:cs="Arial"/>
          <w:lang w:val="en-US"/>
        </w:rPr>
        <w:t>recultivate</w:t>
      </w:r>
      <w:proofErr w:type="spellEnd"/>
      <w:r w:rsidRPr="00730280">
        <w:rPr>
          <w:rFonts w:ascii="Arial" w:hAnsi="Arial" w:cs="Arial"/>
          <w:lang w:val="en-US"/>
        </w:rPr>
        <w:t xml:space="preserve">. </w:t>
      </w:r>
    </w:p>
    <w:p w:rsidR="00730280" w:rsidRPr="00730280" w:rsidRDefault="00730280" w:rsidP="00730280">
      <w:pPr>
        <w:spacing w:line="360" w:lineRule="auto"/>
        <w:ind w:left="567" w:right="545"/>
        <w:rPr>
          <w:rFonts w:ascii="Arial" w:hAnsi="Arial" w:cs="Arial"/>
          <w:lang w:val="en-US"/>
        </w:rPr>
      </w:pPr>
    </w:p>
    <w:p w:rsidR="00730280" w:rsidRPr="00730280" w:rsidRDefault="00730280" w:rsidP="00B90437">
      <w:pPr>
        <w:spacing w:line="360" w:lineRule="auto"/>
        <w:ind w:left="567" w:right="545"/>
        <w:rPr>
          <w:rFonts w:ascii="Arial" w:hAnsi="Arial" w:cs="Arial"/>
          <w:b/>
          <w:lang w:val="en-US"/>
        </w:rPr>
      </w:pPr>
      <w:r w:rsidRPr="00730280">
        <w:rPr>
          <w:rFonts w:ascii="Arial" w:hAnsi="Arial" w:cs="Arial"/>
          <w:b/>
          <w:lang w:val="en-US"/>
        </w:rPr>
        <w:t xml:space="preserve">Focus on nature-friendly and efficient </w:t>
      </w:r>
      <w:r>
        <w:rPr>
          <w:rFonts w:ascii="Arial" w:hAnsi="Arial" w:cs="Arial"/>
          <w:b/>
          <w:lang w:val="en-US"/>
        </w:rPr>
        <w:t>treatment</w:t>
      </w:r>
      <w:r w:rsidRPr="00730280">
        <w:rPr>
          <w:rFonts w:ascii="Arial" w:hAnsi="Arial" w:cs="Arial"/>
          <w:b/>
          <w:lang w:val="en-US"/>
        </w:rPr>
        <w:t xml:space="preserve"> of the gravel quarry lake</w:t>
      </w:r>
    </w:p>
    <w:p w:rsidR="00730280" w:rsidRPr="00730280" w:rsidRDefault="00730280" w:rsidP="00730280">
      <w:pPr>
        <w:spacing w:line="360" w:lineRule="auto"/>
        <w:ind w:left="567" w:right="545"/>
        <w:rPr>
          <w:rFonts w:ascii="Arial" w:hAnsi="Arial" w:cs="Arial"/>
          <w:lang w:val="en-US"/>
        </w:rPr>
      </w:pPr>
      <w:r w:rsidRPr="00730280">
        <w:rPr>
          <w:rFonts w:ascii="Arial" w:hAnsi="Arial" w:cs="Arial"/>
          <w:lang w:val="en-US"/>
        </w:rPr>
        <w:t xml:space="preserve">The gravel pit </w:t>
      </w:r>
      <w:proofErr w:type="gramStart"/>
      <w:r w:rsidRPr="00730280">
        <w:rPr>
          <w:rFonts w:ascii="Arial" w:hAnsi="Arial" w:cs="Arial"/>
          <w:lang w:val="en-US"/>
        </w:rPr>
        <w:t>was last worked in the 1970s and dredged to a depth of 5 m at that time</w:t>
      </w:r>
      <w:proofErr w:type="gramEnd"/>
      <w:r w:rsidRPr="00730280">
        <w:rPr>
          <w:rFonts w:ascii="Arial" w:hAnsi="Arial" w:cs="Arial"/>
          <w:lang w:val="en-US"/>
        </w:rPr>
        <w:t xml:space="preserve">. The construction company is now reactivating these former extraction areas and dredging the lake to a target depth of 9 meters. The subsequent reclamation </w:t>
      </w:r>
      <w:proofErr w:type="gramStart"/>
      <w:r w:rsidRPr="00730280">
        <w:rPr>
          <w:rFonts w:ascii="Arial" w:hAnsi="Arial" w:cs="Arial"/>
          <w:lang w:val="en-US"/>
        </w:rPr>
        <w:t>is being carried out</w:t>
      </w:r>
      <w:proofErr w:type="gramEnd"/>
      <w:r w:rsidRPr="00730280">
        <w:rPr>
          <w:rFonts w:ascii="Arial" w:hAnsi="Arial" w:cs="Arial"/>
          <w:lang w:val="en-US"/>
        </w:rPr>
        <w:t xml:space="preserve"> under the premise that the dredged lake will subsequently be restored to a near-natural state. It was immediately clear to managing director Mathias </w:t>
      </w:r>
      <w:proofErr w:type="spellStart"/>
      <w:r w:rsidRPr="00730280">
        <w:rPr>
          <w:rFonts w:ascii="Arial" w:hAnsi="Arial" w:cs="Arial"/>
          <w:lang w:val="en-US"/>
        </w:rPr>
        <w:t>Schlotmann</w:t>
      </w:r>
      <w:proofErr w:type="spellEnd"/>
      <w:r w:rsidRPr="00730280">
        <w:rPr>
          <w:rFonts w:ascii="Arial" w:hAnsi="Arial" w:cs="Arial"/>
          <w:lang w:val="en-US"/>
        </w:rPr>
        <w:t xml:space="preserve"> that they needed new machine technology for this project that could perform the complex extraction work both efficiently and in a manner that would protect nature. He turned </w:t>
      </w:r>
      <w:proofErr w:type="gramStart"/>
      <w:r w:rsidRPr="00730280">
        <w:rPr>
          <w:rFonts w:ascii="Arial" w:hAnsi="Arial" w:cs="Arial"/>
          <w:lang w:val="en-US"/>
        </w:rPr>
        <w:t xml:space="preserve">with confidence to Klaus </w:t>
      </w:r>
      <w:proofErr w:type="spellStart"/>
      <w:r w:rsidRPr="00730280">
        <w:rPr>
          <w:rFonts w:ascii="Arial" w:hAnsi="Arial" w:cs="Arial"/>
          <w:lang w:val="en-US"/>
        </w:rPr>
        <w:t>Bräutigam</w:t>
      </w:r>
      <w:proofErr w:type="spellEnd"/>
      <w:r w:rsidRPr="00730280">
        <w:rPr>
          <w:rFonts w:ascii="Arial" w:hAnsi="Arial" w:cs="Arial"/>
          <w:lang w:val="en-US"/>
        </w:rPr>
        <w:t xml:space="preserve"> from the local SENNEBOGEN dealer Louis </w:t>
      </w:r>
      <w:proofErr w:type="spellStart"/>
      <w:r w:rsidRPr="00730280">
        <w:rPr>
          <w:rFonts w:ascii="Arial" w:hAnsi="Arial" w:cs="Arial"/>
          <w:lang w:val="en-US"/>
        </w:rPr>
        <w:t>Scheuch</w:t>
      </w:r>
      <w:proofErr w:type="spellEnd"/>
      <w:r w:rsidRPr="00730280">
        <w:rPr>
          <w:rFonts w:ascii="Arial" w:hAnsi="Arial" w:cs="Arial"/>
          <w:lang w:val="en-US"/>
        </w:rPr>
        <w:t xml:space="preserve"> GmbH, with whom he has been working since the 1980s,</w:t>
      </w:r>
      <w:proofErr w:type="gramEnd"/>
      <w:r w:rsidRPr="00730280">
        <w:rPr>
          <w:rFonts w:ascii="Arial" w:hAnsi="Arial" w:cs="Arial"/>
          <w:lang w:val="en-US"/>
        </w:rPr>
        <w:t xml:space="preserve"> and together they looked for the right solution. </w:t>
      </w:r>
    </w:p>
    <w:p w:rsidR="00730280" w:rsidRPr="00730280" w:rsidRDefault="00730280" w:rsidP="00730280">
      <w:pPr>
        <w:spacing w:line="360" w:lineRule="auto"/>
        <w:ind w:left="567" w:right="545"/>
        <w:rPr>
          <w:rFonts w:ascii="Arial" w:hAnsi="Arial" w:cs="Arial"/>
          <w:lang w:val="en-US"/>
        </w:rPr>
      </w:pPr>
    </w:p>
    <w:p w:rsidR="00EB6896" w:rsidRPr="00730280" w:rsidRDefault="00730280" w:rsidP="00842ED1">
      <w:pPr>
        <w:spacing w:line="360" w:lineRule="auto"/>
        <w:ind w:left="567" w:right="545"/>
        <w:rPr>
          <w:rFonts w:ascii="Arial" w:hAnsi="Arial" w:cs="Arial"/>
          <w:lang w:val="en-US"/>
        </w:rPr>
      </w:pPr>
      <w:r w:rsidRPr="00730280">
        <w:rPr>
          <w:rFonts w:ascii="Arial" w:hAnsi="Arial" w:cs="Arial"/>
          <w:lang w:val="en-US"/>
        </w:rPr>
        <w:t xml:space="preserve">The choice fell on the 655 HD duty cycle crane from SENNEBOGEN, which </w:t>
      </w:r>
      <w:proofErr w:type="gramStart"/>
      <w:r w:rsidRPr="00730280">
        <w:rPr>
          <w:rFonts w:ascii="Arial" w:hAnsi="Arial" w:cs="Arial"/>
          <w:lang w:val="en-US"/>
        </w:rPr>
        <w:t>is designed</w:t>
      </w:r>
      <w:proofErr w:type="gramEnd"/>
      <w:r w:rsidRPr="00730280">
        <w:rPr>
          <w:rFonts w:ascii="Arial" w:hAnsi="Arial" w:cs="Arial"/>
          <w:lang w:val="en-US"/>
        </w:rPr>
        <w:t xml:space="preserve"> for such demanding quarrying operations. The 55-ton duty cycle crane is equipped with an almost 30-meter lattice boom, which is ideal for heavy-duty dynamic operation. In addition, it </w:t>
      </w:r>
      <w:proofErr w:type="gramStart"/>
      <w:r w:rsidRPr="00730280">
        <w:rPr>
          <w:rFonts w:ascii="Arial" w:hAnsi="Arial" w:cs="Arial"/>
          <w:lang w:val="en-US"/>
        </w:rPr>
        <w:t>can be moved</w:t>
      </w:r>
      <w:proofErr w:type="gramEnd"/>
      <w:r w:rsidRPr="00730280">
        <w:rPr>
          <w:rFonts w:ascii="Arial" w:hAnsi="Arial" w:cs="Arial"/>
          <w:lang w:val="en-US"/>
        </w:rPr>
        <w:t xml:space="preserve"> under full load thanks to the strong tractive force of the crawler undercarriage.</w:t>
      </w:r>
    </w:p>
    <w:p w:rsidR="00730280" w:rsidRPr="00730280" w:rsidRDefault="00730280" w:rsidP="001B6408">
      <w:pPr>
        <w:spacing w:line="360" w:lineRule="auto"/>
        <w:ind w:left="567" w:right="545"/>
        <w:rPr>
          <w:rFonts w:ascii="Arial" w:hAnsi="Arial" w:cs="Arial"/>
          <w:b/>
          <w:lang w:val="en-US"/>
        </w:rPr>
      </w:pPr>
      <w:r w:rsidRPr="00730280">
        <w:rPr>
          <w:rFonts w:ascii="Arial" w:hAnsi="Arial" w:cs="Arial"/>
          <w:b/>
          <w:lang w:val="en-US"/>
        </w:rPr>
        <w:lastRenderedPageBreak/>
        <w:t xml:space="preserve">Gentle dredging of the </w:t>
      </w:r>
      <w:proofErr w:type="gramStart"/>
      <w:r w:rsidRPr="00730280">
        <w:rPr>
          <w:rFonts w:ascii="Arial" w:hAnsi="Arial" w:cs="Arial"/>
          <w:b/>
          <w:lang w:val="en-US"/>
        </w:rPr>
        <w:t>5 hectare</w:t>
      </w:r>
      <w:proofErr w:type="gramEnd"/>
      <w:r w:rsidRPr="00730280">
        <w:rPr>
          <w:rFonts w:ascii="Arial" w:hAnsi="Arial" w:cs="Arial"/>
          <w:b/>
          <w:lang w:val="en-US"/>
        </w:rPr>
        <w:t xml:space="preserve"> gravel pit </w:t>
      </w:r>
    </w:p>
    <w:p w:rsidR="00730280" w:rsidRPr="00E31C7A" w:rsidRDefault="00730280" w:rsidP="00730280">
      <w:pPr>
        <w:spacing w:line="360" w:lineRule="auto"/>
        <w:ind w:left="567" w:right="545"/>
        <w:rPr>
          <w:rFonts w:ascii="Arial" w:hAnsi="Arial" w:cs="Arial"/>
          <w:lang w:val="en-US"/>
        </w:rPr>
      </w:pPr>
      <w:r w:rsidRPr="00730280">
        <w:rPr>
          <w:rFonts w:ascii="Arial" w:hAnsi="Arial" w:cs="Arial"/>
          <w:lang w:val="en-US"/>
        </w:rPr>
        <w:t xml:space="preserve">The SENNEBOGEN 655 R has now been in operation at </w:t>
      </w:r>
      <w:proofErr w:type="spellStart"/>
      <w:r w:rsidRPr="00730280">
        <w:rPr>
          <w:rFonts w:ascii="Arial" w:hAnsi="Arial" w:cs="Arial"/>
          <w:lang w:val="en-US"/>
        </w:rPr>
        <w:t>Schlotman</w:t>
      </w:r>
      <w:proofErr w:type="spellEnd"/>
      <w:r w:rsidRPr="00730280">
        <w:rPr>
          <w:rFonts w:ascii="Arial" w:hAnsi="Arial" w:cs="Arial"/>
          <w:lang w:val="en-US"/>
        </w:rPr>
        <w:t xml:space="preserve"> since October 2021. </w:t>
      </w:r>
      <w:r w:rsidRPr="00E31C7A">
        <w:rPr>
          <w:rFonts w:ascii="Arial" w:hAnsi="Arial" w:cs="Arial"/>
          <w:lang w:val="en-US"/>
        </w:rPr>
        <w:t xml:space="preserve">In the first step, the 55-ton duty cycle crane works its way across the lake and builds its own embankment, which is then compacted and lined with dredge mattresses. Once at the front, </w:t>
      </w:r>
      <w:r w:rsidR="00E31C7A">
        <w:rPr>
          <w:rFonts w:ascii="Arial" w:hAnsi="Arial" w:cs="Arial"/>
          <w:lang w:val="en-US"/>
        </w:rPr>
        <w:t>the machine</w:t>
      </w:r>
      <w:r w:rsidRPr="00E31C7A">
        <w:rPr>
          <w:rFonts w:ascii="Arial" w:hAnsi="Arial" w:cs="Arial"/>
          <w:lang w:val="en-US"/>
        </w:rPr>
        <w:t xml:space="preserve"> </w:t>
      </w:r>
      <w:proofErr w:type="gramStart"/>
      <w:r w:rsidRPr="00E31C7A">
        <w:rPr>
          <w:rFonts w:ascii="Arial" w:hAnsi="Arial" w:cs="Arial"/>
          <w:lang w:val="en-US"/>
        </w:rPr>
        <w:t>is then put</w:t>
      </w:r>
      <w:proofErr w:type="gramEnd"/>
      <w:r w:rsidRPr="00E31C7A">
        <w:rPr>
          <w:rFonts w:ascii="Arial" w:hAnsi="Arial" w:cs="Arial"/>
          <w:lang w:val="en-US"/>
        </w:rPr>
        <w:t xml:space="preserve"> into reverse gear, so to speak. On the way back, the duty cycle crane extracts material from a working area measuring a good 50 meters with its 2.2 cubic meter drag</w:t>
      </w:r>
      <w:r w:rsidR="00E31C7A">
        <w:rPr>
          <w:rFonts w:ascii="Arial" w:hAnsi="Arial" w:cs="Arial"/>
          <w:lang w:val="en-US"/>
        </w:rPr>
        <w:t>line</w:t>
      </w:r>
      <w:r w:rsidRPr="00E31C7A">
        <w:rPr>
          <w:rFonts w:ascii="Arial" w:hAnsi="Arial" w:cs="Arial"/>
          <w:lang w:val="en-US"/>
        </w:rPr>
        <w:t xml:space="preserve"> bucket and loads the extracted gravel directly onto a dumper. The material is then processed and used in the concrete industry. As soon as the pit section </w:t>
      </w:r>
      <w:proofErr w:type="gramStart"/>
      <w:r w:rsidR="00E31C7A">
        <w:rPr>
          <w:rFonts w:ascii="Arial" w:hAnsi="Arial" w:cs="Arial"/>
          <w:lang w:val="en-US"/>
        </w:rPr>
        <w:t>will be</w:t>
      </w:r>
      <w:r w:rsidRPr="00E31C7A">
        <w:rPr>
          <w:rFonts w:ascii="Arial" w:hAnsi="Arial" w:cs="Arial"/>
          <w:lang w:val="en-US"/>
        </w:rPr>
        <w:t xml:space="preserve"> successfully dredged</w:t>
      </w:r>
      <w:proofErr w:type="gramEnd"/>
      <w:r w:rsidRPr="00E31C7A">
        <w:rPr>
          <w:rFonts w:ascii="Arial" w:hAnsi="Arial" w:cs="Arial"/>
          <w:lang w:val="en-US"/>
        </w:rPr>
        <w:t xml:space="preserve"> to the target depth, the next one </w:t>
      </w:r>
      <w:r w:rsidR="00E31C7A">
        <w:rPr>
          <w:rFonts w:ascii="Arial" w:hAnsi="Arial" w:cs="Arial"/>
          <w:lang w:val="en-US"/>
        </w:rPr>
        <w:t>will be</w:t>
      </w:r>
      <w:r w:rsidRPr="00E31C7A">
        <w:rPr>
          <w:rFonts w:ascii="Arial" w:hAnsi="Arial" w:cs="Arial"/>
          <w:lang w:val="en-US"/>
        </w:rPr>
        <w:t xml:space="preserve"> tackled - until the 5-hectare lake is completely dredged. In total, the project </w:t>
      </w:r>
      <w:proofErr w:type="gramStart"/>
      <w:r w:rsidRPr="00E31C7A">
        <w:rPr>
          <w:rFonts w:ascii="Arial" w:hAnsi="Arial" w:cs="Arial"/>
          <w:lang w:val="en-US"/>
        </w:rPr>
        <w:t>is expected</w:t>
      </w:r>
      <w:proofErr w:type="gramEnd"/>
      <w:r w:rsidRPr="00E31C7A">
        <w:rPr>
          <w:rFonts w:ascii="Arial" w:hAnsi="Arial" w:cs="Arial"/>
          <w:lang w:val="en-US"/>
        </w:rPr>
        <w:t xml:space="preserve"> to take about 1.5 to 2 years. </w:t>
      </w:r>
    </w:p>
    <w:p w:rsidR="00730280" w:rsidRPr="00E31C7A" w:rsidRDefault="00730280" w:rsidP="00730280">
      <w:pPr>
        <w:spacing w:line="360" w:lineRule="auto"/>
        <w:ind w:left="567" w:right="545"/>
        <w:rPr>
          <w:rFonts w:ascii="Arial" w:hAnsi="Arial" w:cs="Arial"/>
          <w:lang w:val="en-US"/>
        </w:rPr>
      </w:pPr>
    </w:p>
    <w:p w:rsidR="00E31C7A" w:rsidRPr="00E31C7A" w:rsidRDefault="00E31C7A" w:rsidP="001B6408">
      <w:pPr>
        <w:spacing w:line="360" w:lineRule="auto"/>
        <w:ind w:left="567" w:right="545"/>
        <w:rPr>
          <w:rFonts w:ascii="Arial" w:hAnsi="Arial" w:cs="Arial"/>
          <w:b/>
          <w:lang w:val="en-US"/>
        </w:rPr>
      </w:pPr>
      <w:r w:rsidRPr="00E31C7A">
        <w:rPr>
          <w:rFonts w:ascii="Arial" w:hAnsi="Arial" w:cs="Arial"/>
          <w:b/>
          <w:lang w:val="en-US"/>
        </w:rPr>
        <w:t>Duty cycle cranes prove ideal for gravel extraction</w:t>
      </w:r>
    </w:p>
    <w:p w:rsidR="00A3252D" w:rsidRPr="00E31C7A" w:rsidRDefault="00E31C7A" w:rsidP="00A3252D">
      <w:pPr>
        <w:spacing w:line="360" w:lineRule="auto"/>
        <w:ind w:left="567" w:right="545"/>
        <w:rPr>
          <w:rFonts w:ascii="Arial" w:hAnsi="Arial" w:cs="Arial"/>
          <w:lang w:val="en-US"/>
        </w:rPr>
      </w:pPr>
      <w:r w:rsidRPr="00E31C7A">
        <w:rPr>
          <w:rFonts w:ascii="Arial" w:hAnsi="Arial" w:cs="Arial"/>
          <w:lang w:val="en-US"/>
        </w:rPr>
        <w:t xml:space="preserve">The fairlead and the deflection pulleys integrated in the boom ensure optimum and gentle rope guidance, so that long-term safe and coordinated control of the duty cycle crane and the dragline bucket </w:t>
      </w:r>
      <w:proofErr w:type="gramStart"/>
      <w:r w:rsidRPr="00E31C7A">
        <w:rPr>
          <w:rFonts w:ascii="Arial" w:hAnsi="Arial" w:cs="Arial"/>
          <w:lang w:val="en-US"/>
        </w:rPr>
        <w:t>is guaranteed</w:t>
      </w:r>
      <w:proofErr w:type="gramEnd"/>
      <w:r w:rsidRPr="00E31C7A">
        <w:rPr>
          <w:rFonts w:ascii="Arial" w:hAnsi="Arial" w:cs="Arial"/>
          <w:lang w:val="en-US"/>
        </w:rPr>
        <w:t xml:space="preserve">. The dredging of the lake </w:t>
      </w:r>
      <w:proofErr w:type="gramStart"/>
      <w:r w:rsidRPr="00E31C7A">
        <w:rPr>
          <w:rFonts w:ascii="Arial" w:hAnsi="Arial" w:cs="Arial"/>
          <w:lang w:val="en-US"/>
        </w:rPr>
        <w:t>can thus be carried out</w:t>
      </w:r>
      <w:proofErr w:type="gramEnd"/>
      <w:r w:rsidRPr="00E31C7A">
        <w:rPr>
          <w:rFonts w:ascii="Arial" w:hAnsi="Arial" w:cs="Arial"/>
          <w:lang w:val="en-US"/>
        </w:rPr>
        <w:t xml:space="preserve"> with maximum precision: "With this duty cycle crane technology, the effort required of us is considerably less than when using a suction dredger, which we have traditionally used. The duty cycle crane works reliably, does not need any power supply, for example, and thanks to the precise working movements, the gravel processing plant </w:t>
      </w:r>
      <w:proofErr w:type="gramStart"/>
      <w:r w:rsidRPr="00E31C7A">
        <w:rPr>
          <w:rFonts w:ascii="Arial" w:hAnsi="Arial" w:cs="Arial"/>
          <w:lang w:val="en-US"/>
        </w:rPr>
        <w:t>can also</w:t>
      </w:r>
      <w:proofErr w:type="gramEnd"/>
      <w:r w:rsidRPr="00E31C7A">
        <w:rPr>
          <w:rFonts w:ascii="Arial" w:hAnsi="Arial" w:cs="Arial"/>
          <w:lang w:val="en-US"/>
        </w:rPr>
        <w:t xml:space="preserve"> be dispensed with. As well as this is going now, we will continue to rely on duty cycle cranes for gravel extraction," says Managing Director Mathias </w:t>
      </w:r>
      <w:proofErr w:type="spellStart"/>
      <w:r w:rsidRPr="00E31C7A">
        <w:rPr>
          <w:rFonts w:ascii="Arial" w:hAnsi="Arial" w:cs="Arial"/>
          <w:lang w:val="en-US"/>
        </w:rPr>
        <w:t>Schlotmann</w:t>
      </w:r>
      <w:proofErr w:type="spellEnd"/>
      <w:r w:rsidRPr="00E31C7A">
        <w:rPr>
          <w:rFonts w:ascii="Arial" w:hAnsi="Arial" w:cs="Arial"/>
          <w:lang w:val="en-US"/>
        </w:rPr>
        <w:t>, looking forward to future projects.</w:t>
      </w:r>
    </w:p>
    <w:p w:rsidR="00E31C7A" w:rsidRPr="00E31C7A" w:rsidRDefault="00E31C7A" w:rsidP="00A3252D">
      <w:pPr>
        <w:spacing w:line="360" w:lineRule="auto"/>
        <w:ind w:left="567" w:right="545"/>
        <w:rPr>
          <w:rFonts w:ascii="Arial" w:hAnsi="Arial" w:cs="Arial"/>
          <w:lang w:val="en-US"/>
        </w:rPr>
      </w:pPr>
    </w:p>
    <w:p w:rsidR="00E31C7A" w:rsidRPr="00CB5DB7" w:rsidRDefault="00E31C7A" w:rsidP="00A3252D">
      <w:pPr>
        <w:spacing w:line="360" w:lineRule="auto"/>
        <w:ind w:left="567" w:right="545"/>
        <w:rPr>
          <w:rFonts w:ascii="Arial" w:hAnsi="Arial" w:cs="Arial"/>
          <w:b/>
          <w:lang w:val="en-US"/>
        </w:rPr>
      </w:pPr>
      <w:r w:rsidRPr="00CB5DB7">
        <w:rPr>
          <w:rFonts w:ascii="Arial" w:hAnsi="Arial" w:cs="Arial"/>
          <w:b/>
          <w:lang w:val="en-US"/>
        </w:rPr>
        <w:t xml:space="preserve">The customer appreciates the cooperation with the family company </w:t>
      </w:r>
    </w:p>
    <w:p w:rsidR="000B3711" w:rsidRPr="00E31C7A" w:rsidRDefault="00E31C7A" w:rsidP="00A3252D">
      <w:pPr>
        <w:spacing w:line="360" w:lineRule="auto"/>
        <w:ind w:left="567" w:right="545"/>
        <w:rPr>
          <w:rFonts w:ascii="Arial" w:hAnsi="Arial" w:cs="Arial"/>
          <w:lang w:val="en-US"/>
        </w:rPr>
      </w:pPr>
      <w:r w:rsidRPr="00E31C7A">
        <w:rPr>
          <w:rFonts w:ascii="Arial" w:hAnsi="Arial" w:cs="Arial"/>
          <w:lang w:val="en-US"/>
        </w:rPr>
        <w:t xml:space="preserve">Mr. </w:t>
      </w:r>
      <w:proofErr w:type="spellStart"/>
      <w:r w:rsidRPr="00E31C7A">
        <w:rPr>
          <w:rFonts w:ascii="Arial" w:hAnsi="Arial" w:cs="Arial"/>
          <w:lang w:val="en-US"/>
        </w:rPr>
        <w:t>Bräutigam</w:t>
      </w:r>
      <w:proofErr w:type="spellEnd"/>
      <w:r w:rsidRPr="00E31C7A">
        <w:rPr>
          <w:rFonts w:ascii="Arial" w:hAnsi="Arial" w:cs="Arial"/>
          <w:lang w:val="en-US"/>
        </w:rPr>
        <w:t xml:space="preserve"> has absolutely kept his word and the trust placed in him and Louis </w:t>
      </w:r>
      <w:proofErr w:type="spellStart"/>
      <w:r w:rsidRPr="00E31C7A">
        <w:rPr>
          <w:rFonts w:ascii="Arial" w:hAnsi="Arial" w:cs="Arial"/>
          <w:lang w:val="en-US"/>
        </w:rPr>
        <w:t>Scheuch</w:t>
      </w:r>
      <w:proofErr w:type="spellEnd"/>
      <w:r w:rsidRPr="00E31C7A">
        <w:rPr>
          <w:rFonts w:ascii="Arial" w:hAnsi="Arial" w:cs="Arial"/>
          <w:lang w:val="en-US"/>
        </w:rPr>
        <w:t xml:space="preserve"> has paid off," says </w:t>
      </w:r>
      <w:proofErr w:type="spellStart"/>
      <w:r w:rsidRPr="00E31C7A">
        <w:rPr>
          <w:rFonts w:ascii="Arial" w:hAnsi="Arial" w:cs="Arial"/>
          <w:lang w:val="en-US"/>
        </w:rPr>
        <w:t>Schlotmann</w:t>
      </w:r>
      <w:proofErr w:type="spellEnd"/>
      <w:r w:rsidRPr="00E31C7A">
        <w:rPr>
          <w:rFonts w:ascii="Arial" w:hAnsi="Arial" w:cs="Arial"/>
          <w:lang w:val="en-US"/>
        </w:rPr>
        <w:t>. "It was the right decision to work with a family-owned company of this size and not, say, with a corporation. This point was also decisive for us in the purchase. Here, the cooperation is much closer, the coordination paths are shorter and the support from the technicians is excellent. At first, of course, we had to get used to the new technology, but now it's running smoothly."</w:t>
      </w:r>
    </w:p>
    <w:p w:rsidR="00E31C7A" w:rsidRDefault="00E31C7A" w:rsidP="00A3252D">
      <w:pPr>
        <w:spacing w:line="360" w:lineRule="auto"/>
        <w:ind w:left="567" w:right="545"/>
        <w:rPr>
          <w:rFonts w:ascii="Arial" w:hAnsi="Arial" w:cs="Arial"/>
          <w:lang w:val="en-US"/>
        </w:rPr>
      </w:pPr>
    </w:p>
    <w:p w:rsidR="00E31C7A" w:rsidRDefault="00E31C7A" w:rsidP="00A3252D">
      <w:pPr>
        <w:spacing w:line="360" w:lineRule="auto"/>
        <w:ind w:left="567" w:right="545"/>
        <w:rPr>
          <w:rFonts w:ascii="Arial" w:hAnsi="Arial" w:cs="Arial"/>
          <w:lang w:val="en-US"/>
        </w:rPr>
      </w:pPr>
    </w:p>
    <w:p w:rsidR="00E31C7A" w:rsidRDefault="00E31C7A" w:rsidP="00A3252D">
      <w:pPr>
        <w:spacing w:line="360" w:lineRule="auto"/>
        <w:ind w:left="567" w:right="545"/>
        <w:rPr>
          <w:rFonts w:ascii="Arial" w:hAnsi="Arial" w:cs="Arial"/>
          <w:lang w:val="en-US"/>
        </w:rPr>
      </w:pPr>
    </w:p>
    <w:p w:rsidR="00E31C7A" w:rsidRDefault="00E31C7A" w:rsidP="00A3252D">
      <w:pPr>
        <w:spacing w:line="360" w:lineRule="auto"/>
        <w:ind w:left="567" w:right="545"/>
        <w:rPr>
          <w:rFonts w:ascii="Arial" w:hAnsi="Arial" w:cs="Arial"/>
          <w:lang w:val="en-US"/>
        </w:rPr>
      </w:pPr>
    </w:p>
    <w:p w:rsidR="00E31C7A" w:rsidRDefault="00E31C7A" w:rsidP="00A3252D">
      <w:pPr>
        <w:spacing w:line="360" w:lineRule="auto"/>
        <w:ind w:left="567" w:right="545"/>
        <w:rPr>
          <w:rFonts w:ascii="Arial" w:hAnsi="Arial" w:cs="Arial"/>
          <w:lang w:val="en-US"/>
        </w:rPr>
      </w:pPr>
    </w:p>
    <w:p w:rsidR="00E31C7A" w:rsidRPr="00E31C7A" w:rsidRDefault="00E31C7A" w:rsidP="00A3252D">
      <w:pPr>
        <w:spacing w:line="360" w:lineRule="auto"/>
        <w:ind w:left="567" w:right="545"/>
        <w:rPr>
          <w:rFonts w:ascii="Arial" w:hAnsi="Arial" w:cs="Arial"/>
          <w:lang w:val="en-US"/>
        </w:rPr>
      </w:pPr>
    </w:p>
    <w:p w:rsidR="00025DCB" w:rsidRDefault="00E31C7A" w:rsidP="00A3252D">
      <w:pPr>
        <w:spacing w:line="360" w:lineRule="auto"/>
        <w:ind w:left="567" w:right="545"/>
        <w:rPr>
          <w:rFonts w:ascii="Arial" w:hAnsi="Arial" w:cs="Arial"/>
          <w:b/>
        </w:rPr>
      </w:pPr>
      <w:proofErr w:type="spellStart"/>
      <w:r>
        <w:rPr>
          <w:rFonts w:ascii="Arial" w:hAnsi="Arial" w:cs="Arial"/>
          <w:b/>
        </w:rPr>
        <w:lastRenderedPageBreak/>
        <w:t>Captions</w:t>
      </w:r>
      <w:proofErr w:type="spellEnd"/>
      <w:r w:rsidR="00025DCB">
        <w:rPr>
          <w:rFonts w:ascii="Arial" w:hAnsi="Arial" w:cs="Arial"/>
          <w:b/>
        </w:rPr>
        <w:t>:</w:t>
      </w:r>
    </w:p>
    <w:p w:rsidR="00B44605" w:rsidRDefault="00025DCB" w:rsidP="00842ED1">
      <w:pPr>
        <w:spacing w:line="360" w:lineRule="auto"/>
        <w:ind w:left="567" w:right="545"/>
        <w:rPr>
          <w:rFonts w:ascii="Arial" w:hAnsi="Arial" w:cs="Arial"/>
          <w:i/>
          <w:szCs w:val="24"/>
        </w:rPr>
      </w:pPr>
      <w:r w:rsidRPr="00025DCB">
        <w:rPr>
          <w:rFonts w:ascii="Arial" w:hAnsi="Arial" w:cs="Arial"/>
          <w:b/>
        </w:rPr>
        <w:t xml:space="preserve"> </w:t>
      </w:r>
      <w:r w:rsidR="00EF4FE9">
        <w:rPr>
          <w:noProof/>
          <w:lang w:bidi="ar-SA"/>
        </w:rPr>
        <w:drawing>
          <wp:inline distT="0" distB="0" distL="0" distR="0" wp14:anchorId="0077664B" wp14:editId="06F3FCBB">
            <wp:extent cx="5267325" cy="39517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1269" cy="3954694"/>
                    </a:xfrm>
                    <a:prstGeom prst="rect">
                      <a:avLst/>
                    </a:prstGeom>
                  </pic:spPr>
                </pic:pic>
              </a:graphicData>
            </a:graphic>
          </wp:inline>
        </w:drawing>
      </w:r>
    </w:p>
    <w:p w:rsidR="00EF4FE9" w:rsidRPr="00E31C7A" w:rsidRDefault="00E31C7A" w:rsidP="00842ED1">
      <w:pPr>
        <w:spacing w:line="360" w:lineRule="auto"/>
        <w:ind w:left="567" w:right="545"/>
        <w:rPr>
          <w:rFonts w:ascii="Arial" w:hAnsi="Arial" w:cs="Arial"/>
          <w:szCs w:val="24"/>
          <w:lang w:val="en-US"/>
        </w:rPr>
      </w:pPr>
      <w:r w:rsidRPr="00E31C7A">
        <w:rPr>
          <w:rFonts w:ascii="Arial" w:hAnsi="Arial" w:cs="Arial"/>
          <w:i/>
          <w:szCs w:val="24"/>
          <w:lang w:val="en-US"/>
        </w:rPr>
        <w:t>Image</w:t>
      </w:r>
      <w:r w:rsidR="00EF4FE9" w:rsidRPr="00E31C7A">
        <w:rPr>
          <w:rFonts w:ascii="Arial" w:hAnsi="Arial" w:cs="Arial"/>
          <w:i/>
          <w:szCs w:val="24"/>
          <w:lang w:val="en-US"/>
        </w:rPr>
        <w:t xml:space="preserve"> 1: </w:t>
      </w:r>
      <w:r w:rsidRPr="00E31C7A">
        <w:rPr>
          <w:rFonts w:ascii="Arial" w:hAnsi="Arial" w:cs="Arial"/>
          <w:szCs w:val="24"/>
          <w:lang w:val="en-US"/>
        </w:rPr>
        <w:t>The 55 t duty cycle crane with a boom length of 30 m and a 2.2 m³ dragline bucket is ideally suited for excavating the gravel pit to a depth of 9 m.</w:t>
      </w:r>
    </w:p>
    <w:p w:rsidR="00EF4FE9" w:rsidRPr="00E31C7A" w:rsidRDefault="00EF4FE9" w:rsidP="00842ED1">
      <w:pPr>
        <w:spacing w:line="360" w:lineRule="auto"/>
        <w:ind w:left="567" w:right="545"/>
        <w:rPr>
          <w:rFonts w:ascii="Arial" w:hAnsi="Arial" w:cs="Arial"/>
          <w:szCs w:val="24"/>
          <w:lang w:val="en-US"/>
        </w:rPr>
      </w:pPr>
    </w:p>
    <w:p w:rsidR="00EF4FE9" w:rsidRPr="00E31C7A" w:rsidRDefault="00EF4FE9" w:rsidP="00842ED1">
      <w:pPr>
        <w:spacing w:line="360" w:lineRule="auto"/>
        <w:ind w:left="567" w:right="545"/>
        <w:rPr>
          <w:rFonts w:ascii="Arial" w:hAnsi="Arial" w:cs="Arial"/>
          <w:szCs w:val="24"/>
          <w:lang w:val="en-US"/>
        </w:rPr>
      </w:pPr>
    </w:p>
    <w:p w:rsidR="00EF4FE9" w:rsidRDefault="00EF4FE9" w:rsidP="00842ED1">
      <w:pPr>
        <w:spacing w:line="360" w:lineRule="auto"/>
        <w:ind w:left="567" w:right="545"/>
        <w:rPr>
          <w:rFonts w:ascii="Arial" w:hAnsi="Arial" w:cs="Arial"/>
          <w:szCs w:val="24"/>
        </w:rPr>
      </w:pPr>
      <w:r w:rsidRPr="00E31C7A">
        <w:rPr>
          <w:rFonts w:ascii="Arial" w:hAnsi="Arial" w:cs="Arial"/>
          <w:szCs w:val="24"/>
          <w:lang w:val="en-US"/>
        </w:rPr>
        <w:lastRenderedPageBreak/>
        <w:t xml:space="preserve"> </w:t>
      </w:r>
      <w:r>
        <w:rPr>
          <w:noProof/>
          <w:lang w:bidi="ar-SA"/>
        </w:rPr>
        <w:drawing>
          <wp:inline distT="0" distB="0" distL="0" distR="0" wp14:anchorId="68771BB2" wp14:editId="170B5B12">
            <wp:extent cx="5686425" cy="42752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2106" cy="4279541"/>
                    </a:xfrm>
                    <a:prstGeom prst="rect">
                      <a:avLst/>
                    </a:prstGeom>
                  </pic:spPr>
                </pic:pic>
              </a:graphicData>
            </a:graphic>
          </wp:inline>
        </w:drawing>
      </w:r>
    </w:p>
    <w:p w:rsidR="00EF4FE9" w:rsidRPr="00E31C7A" w:rsidRDefault="00E31C7A" w:rsidP="00842ED1">
      <w:pPr>
        <w:spacing w:line="360" w:lineRule="auto"/>
        <w:ind w:left="567" w:right="545"/>
        <w:rPr>
          <w:rFonts w:ascii="Arial" w:hAnsi="Arial" w:cs="Arial"/>
          <w:szCs w:val="24"/>
          <w:lang w:val="en-US"/>
        </w:rPr>
      </w:pPr>
      <w:r w:rsidRPr="00E31C7A">
        <w:rPr>
          <w:rFonts w:ascii="Arial" w:hAnsi="Arial" w:cs="Arial"/>
          <w:i/>
          <w:szCs w:val="24"/>
          <w:lang w:val="en-US"/>
        </w:rPr>
        <w:t>Image</w:t>
      </w:r>
      <w:r w:rsidR="00EF4FE9" w:rsidRPr="00E31C7A">
        <w:rPr>
          <w:rFonts w:ascii="Arial" w:hAnsi="Arial" w:cs="Arial"/>
          <w:i/>
          <w:szCs w:val="24"/>
          <w:lang w:val="en-US"/>
        </w:rPr>
        <w:t xml:space="preserve"> 2: </w:t>
      </w:r>
      <w:r w:rsidRPr="00E31C7A">
        <w:rPr>
          <w:rFonts w:ascii="Arial" w:hAnsi="Arial" w:cs="Arial"/>
          <w:szCs w:val="24"/>
          <w:lang w:val="en-US"/>
        </w:rPr>
        <w:t xml:space="preserve">Thanks to the optimized rope guide, the SENNEBOGEN 655 R </w:t>
      </w:r>
      <w:proofErr w:type="gramStart"/>
      <w:r w:rsidRPr="00E31C7A">
        <w:rPr>
          <w:rFonts w:ascii="Arial" w:hAnsi="Arial" w:cs="Arial"/>
          <w:szCs w:val="24"/>
          <w:lang w:val="en-US"/>
        </w:rPr>
        <w:t>can be controlled</w:t>
      </w:r>
      <w:proofErr w:type="gramEnd"/>
      <w:r w:rsidRPr="00E31C7A">
        <w:rPr>
          <w:rFonts w:ascii="Arial" w:hAnsi="Arial" w:cs="Arial"/>
          <w:szCs w:val="24"/>
          <w:lang w:val="en-US"/>
        </w:rPr>
        <w:t xml:space="preserve"> very safely and precisely.</w:t>
      </w:r>
    </w:p>
    <w:p w:rsidR="00EB6896" w:rsidRDefault="00EB6896" w:rsidP="00842ED1">
      <w:pPr>
        <w:spacing w:line="360" w:lineRule="auto"/>
        <w:ind w:left="567" w:right="545"/>
        <w:rPr>
          <w:rFonts w:ascii="Arial" w:hAnsi="Arial" w:cs="Arial"/>
          <w:i/>
          <w:szCs w:val="24"/>
          <w:lang w:val="en-US"/>
        </w:rPr>
      </w:pPr>
    </w:p>
    <w:p w:rsidR="00CB5DB7" w:rsidRDefault="00CB5DB7" w:rsidP="00842ED1">
      <w:pPr>
        <w:spacing w:line="360" w:lineRule="auto"/>
        <w:ind w:left="567" w:right="545"/>
        <w:rPr>
          <w:rFonts w:ascii="Arial" w:hAnsi="Arial" w:cs="Arial"/>
          <w:i/>
          <w:szCs w:val="24"/>
          <w:lang w:val="en-US"/>
        </w:rPr>
      </w:pPr>
    </w:p>
    <w:p w:rsidR="00CB5DB7" w:rsidRDefault="00CB5DB7" w:rsidP="00842ED1">
      <w:pPr>
        <w:spacing w:line="360" w:lineRule="auto"/>
        <w:ind w:left="567" w:right="545"/>
        <w:rPr>
          <w:rFonts w:ascii="Arial" w:hAnsi="Arial" w:cs="Arial"/>
          <w:i/>
          <w:szCs w:val="24"/>
          <w:lang w:val="en-US"/>
        </w:rPr>
      </w:pPr>
    </w:p>
    <w:p w:rsidR="00CB5DB7" w:rsidRDefault="00CB5DB7" w:rsidP="00842ED1">
      <w:pPr>
        <w:spacing w:line="360" w:lineRule="auto"/>
        <w:ind w:left="567" w:right="545"/>
        <w:rPr>
          <w:rFonts w:ascii="Arial" w:hAnsi="Arial" w:cs="Arial"/>
          <w:i/>
          <w:szCs w:val="24"/>
          <w:lang w:val="en-US"/>
        </w:rPr>
      </w:pPr>
      <w:r>
        <w:rPr>
          <w:noProof/>
          <w:lang w:bidi="ar-SA"/>
        </w:rPr>
        <w:lastRenderedPageBreak/>
        <w:drawing>
          <wp:inline distT="0" distB="0" distL="0" distR="0" wp14:anchorId="6A5BDCD6" wp14:editId="006C096C">
            <wp:extent cx="6047117" cy="3769616"/>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2983" cy="3779507"/>
                    </a:xfrm>
                    <a:prstGeom prst="rect">
                      <a:avLst/>
                    </a:prstGeom>
                  </pic:spPr>
                </pic:pic>
              </a:graphicData>
            </a:graphic>
          </wp:inline>
        </w:drawing>
      </w:r>
    </w:p>
    <w:p w:rsidR="00CB5DB7" w:rsidRDefault="00CB5DB7" w:rsidP="00842ED1">
      <w:pPr>
        <w:spacing w:line="360" w:lineRule="auto"/>
        <w:ind w:left="567" w:right="545"/>
        <w:rPr>
          <w:rFonts w:ascii="Arial" w:hAnsi="Arial" w:cs="Arial"/>
          <w:i/>
          <w:szCs w:val="24"/>
          <w:lang w:val="en-US"/>
        </w:rPr>
      </w:pPr>
      <w:r>
        <w:rPr>
          <w:rFonts w:ascii="Arial" w:hAnsi="Arial" w:cs="Arial"/>
          <w:i/>
          <w:szCs w:val="24"/>
          <w:lang w:val="en-US"/>
        </w:rPr>
        <w:t>Image 3</w:t>
      </w:r>
    </w:p>
    <w:p w:rsidR="00CB5DB7" w:rsidRDefault="00CB5DB7" w:rsidP="00842ED1">
      <w:pPr>
        <w:spacing w:line="360" w:lineRule="auto"/>
        <w:ind w:left="567" w:right="545"/>
        <w:rPr>
          <w:rFonts w:ascii="Arial" w:hAnsi="Arial" w:cs="Arial"/>
          <w:i/>
          <w:szCs w:val="24"/>
          <w:lang w:val="en-US"/>
        </w:rPr>
      </w:pPr>
    </w:p>
    <w:p w:rsidR="00CB5DB7" w:rsidRDefault="00CB5DB7" w:rsidP="00842ED1">
      <w:pPr>
        <w:spacing w:line="360" w:lineRule="auto"/>
        <w:ind w:left="567" w:right="545"/>
        <w:rPr>
          <w:rFonts w:ascii="Arial" w:hAnsi="Arial" w:cs="Arial"/>
          <w:i/>
          <w:szCs w:val="24"/>
          <w:lang w:val="en-US"/>
        </w:rPr>
      </w:pPr>
    </w:p>
    <w:p w:rsidR="00CB5DB7" w:rsidRDefault="00CB5DB7" w:rsidP="00842ED1">
      <w:pPr>
        <w:spacing w:line="360" w:lineRule="auto"/>
        <w:ind w:left="567" w:right="545"/>
        <w:rPr>
          <w:rFonts w:ascii="Arial" w:hAnsi="Arial" w:cs="Arial"/>
          <w:i/>
          <w:szCs w:val="24"/>
          <w:lang w:val="en-US"/>
        </w:rPr>
      </w:pPr>
      <w:r>
        <w:rPr>
          <w:noProof/>
          <w:lang w:bidi="ar-SA"/>
        </w:rPr>
        <w:lastRenderedPageBreak/>
        <w:drawing>
          <wp:inline distT="0" distB="0" distL="0" distR="0" wp14:anchorId="2F3274AC" wp14:editId="10A8E391">
            <wp:extent cx="5943600" cy="442268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534" cy="4428592"/>
                    </a:xfrm>
                    <a:prstGeom prst="rect">
                      <a:avLst/>
                    </a:prstGeom>
                  </pic:spPr>
                </pic:pic>
              </a:graphicData>
            </a:graphic>
          </wp:inline>
        </w:drawing>
      </w:r>
    </w:p>
    <w:p w:rsidR="00CB5DB7" w:rsidRPr="00E31C7A" w:rsidRDefault="00CB5DB7" w:rsidP="00842ED1">
      <w:pPr>
        <w:spacing w:line="360" w:lineRule="auto"/>
        <w:ind w:left="567" w:right="545"/>
        <w:rPr>
          <w:rFonts w:ascii="Arial" w:hAnsi="Arial" w:cs="Arial"/>
          <w:i/>
          <w:szCs w:val="24"/>
          <w:lang w:val="en-US"/>
        </w:rPr>
      </w:pPr>
      <w:r>
        <w:rPr>
          <w:rFonts w:ascii="Arial" w:hAnsi="Arial" w:cs="Arial"/>
          <w:i/>
          <w:szCs w:val="24"/>
          <w:lang w:val="en-US"/>
        </w:rPr>
        <w:t>Image 4</w:t>
      </w:r>
      <w:bookmarkStart w:id="0" w:name="_GoBack"/>
      <w:bookmarkEnd w:id="0"/>
    </w:p>
    <w:sectPr w:rsidR="00CB5DB7" w:rsidRPr="00E31C7A"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44605">
      <w:rPr>
        <w:rFonts w:ascii="Arial"/>
        <w:color w:val="7F7F7F" w:themeColor="text1" w:themeTint="80"/>
        <w:sz w:val="16"/>
        <w:lang w:val="en-US"/>
      </w:rPr>
      <w:t>Franziska Limbrunner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w:t>
    </w:r>
    <w:r w:rsidR="00B44605">
      <w:rPr>
        <w:rFonts w:ascii="Arial"/>
        <w:color w:val="7F7F7F" w:themeColor="text1" w:themeTint="80"/>
        <w:sz w:val="16"/>
        <w:lang w:val="en-US"/>
      </w:rPr>
      <w:t xml:space="preserve">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37E8E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pfeil"/>
      </v:shape>
    </w:pict>
  </w:numPicBullet>
  <w:abstractNum w:abstractNumId="0" w15:restartNumberingAfterBreak="0">
    <w:nsid w:val="FFFFFF89"/>
    <w:multiLevelType w:val="singleLevel"/>
    <w:tmpl w:val="CEBC84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4"/>
  </w:num>
  <w:num w:numId="2">
    <w:abstractNumId w:val="1"/>
  </w:num>
  <w:num w:numId="3">
    <w:abstractNumId w:val="5"/>
  </w:num>
  <w:num w:numId="4">
    <w:abstractNumId w:val="3"/>
  </w:num>
  <w:num w:numId="5">
    <w:abstractNumId w:val="7"/>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43DF"/>
    <w:rsid w:val="00010C38"/>
    <w:rsid w:val="000129C8"/>
    <w:rsid w:val="00013803"/>
    <w:rsid w:val="00015327"/>
    <w:rsid w:val="00017083"/>
    <w:rsid w:val="00025DCB"/>
    <w:rsid w:val="000314D8"/>
    <w:rsid w:val="00031520"/>
    <w:rsid w:val="00035B0F"/>
    <w:rsid w:val="00036B4D"/>
    <w:rsid w:val="0005237D"/>
    <w:rsid w:val="00053E21"/>
    <w:rsid w:val="00054035"/>
    <w:rsid w:val="00055E10"/>
    <w:rsid w:val="00056FAD"/>
    <w:rsid w:val="00060682"/>
    <w:rsid w:val="00074244"/>
    <w:rsid w:val="0009170C"/>
    <w:rsid w:val="00096197"/>
    <w:rsid w:val="00096375"/>
    <w:rsid w:val="00097076"/>
    <w:rsid w:val="000A0D08"/>
    <w:rsid w:val="000A0F2A"/>
    <w:rsid w:val="000A4DF9"/>
    <w:rsid w:val="000A5FE4"/>
    <w:rsid w:val="000B0D30"/>
    <w:rsid w:val="000B3711"/>
    <w:rsid w:val="000B5FE6"/>
    <w:rsid w:val="000B6454"/>
    <w:rsid w:val="000B6609"/>
    <w:rsid w:val="000C4A28"/>
    <w:rsid w:val="000C5844"/>
    <w:rsid w:val="000C6B44"/>
    <w:rsid w:val="000D2D02"/>
    <w:rsid w:val="000D52C0"/>
    <w:rsid w:val="000D6022"/>
    <w:rsid w:val="000E0EAE"/>
    <w:rsid w:val="000E0F38"/>
    <w:rsid w:val="000E60E4"/>
    <w:rsid w:val="000F0C9D"/>
    <w:rsid w:val="000F3126"/>
    <w:rsid w:val="000F6470"/>
    <w:rsid w:val="001013EA"/>
    <w:rsid w:val="0010694D"/>
    <w:rsid w:val="00112630"/>
    <w:rsid w:val="001206B8"/>
    <w:rsid w:val="00125E2F"/>
    <w:rsid w:val="00126A2F"/>
    <w:rsid w:val="00134D17"/>
    <w:rsid w:val="001436CC"/>
    <w:rsid w:val="00144776"/>
    <w:rsid w:val="0014524F"/>
    <w:rsid w:val="00146A43"/>
    <w:rsid w:val="0015006C"/>
    <w:rsid w:val="00152043"/>
    <w:rsid w:val="0015656D"/>
    <w:rsid w:val="00165592"/>
    <w:rsid w:val="00166773"/>
    <w:rsid w:val="00167840"/>
    <w:rsid w:val="00170DDC"/>
    <w:rsid w:val="00173DBE"/>
    <w:rsid w:val="00175477"/>
    <w:rsid w:val="00184F36"/>
    <w:rsid w:val="00185A66"/>
    <w:rsid w:val="00191619"/>
    <w:rsid w:val="00191A62"/>
    <w:rsid w:val="00192FCD"/>
    <w:rsid w:val="0019711D"/>
    <w:rsid w:val="001A0B2B"/>
    <w:rsid w:val="001A52C8"/>
    <w:rsid w:val="001B2321"/>
    <w:rsid w:val="001B6408"/>
    <w:rsid w:val="001D088B"/>
    <w:rsid w:val="001D0AAB"/>
    <w:rsid w:val="001D3AAB"/>
    <w:rsid w:val="001D7810"/>
    <w:rsid w:val="001F0CB0"/>
    <w:rsid w:val="001F4DD2"/>
    <w:rsid w:val="001F5CF1"/>
    <w:rsid w:val="001F67CC"/>
    <w:rsid w:val="0020083D"/>
    <w:rsid w:val="00205C4F"/>
    <w:rsid w:val="00217235"/>
    <w:rsid w:val="0022287E"/>
    <w:rsid w:val="00224D41"/>
    <w:rsid w:val="00227EF4"/>
    <w:rsid w:val="00230770"/>
    <w:rsid w:val="0024747F"/>
    <w:rsid w:val="00263937"/>
    <w:rsid w:val="00263C8A"/>
    <w:rsid w:val="0026594D"/>
    <w:rsid w:val="00280FA1"/>
    <w:rsid w:val="00283433"/>
    <w:rsid w:val="00292295"/>
    <w:rsid w:val="00292BCD"/>
    <w:rsid w:val="00297FDC"/>
    <w:rsid w:val="002A0704"/>
    <w:rsid w:val="002A0BA6"/>
    <w:rsid w:val="002A3DA9"/>
    <w:rsid w:val="002A4AFB"/>
    <w:rsid w:val="002A4CCF"/>
    <w:rsid w:val="002A68D7"/>
    <w:rsid w:val="002A6F22"/>
    <w:rsid w:val="002A7294"/>
    <w:rsid w:val="002C3ABD"/>
    <w:rsid w:val="002D1F9B"/>
    <w:rsid w:val="002F0D74"/>
    <w:rsid w:val="002F1FBB"/>
    <w:rsid w:val="002F755B"/>
    <w:rsid w:val="002F7843"/>
    <w:rsid w:val="003074A7"/>
    <w:rsid w:val="003251FE"/>
    <w:rsid w:val="00327575"/>
    <w:rsid w:val="00331466"/>
    <w:rsid w:val="00331794"/>
    <w:rsid w:val="00337273"/>
    <w:rsid w:val="00340A6C"/>
    <w:rsid w:val="00345B7B"/>
    <w:rsid w:val="00346EBE"/>
    <w:rsid w:val="00347BCD"/>
    <w:rsid w:val="00355D59"/>
    <w:rsid w:val="00365643"/>
    <w:rsid w:val="00366557"/>
    <w:rsid w:val="00367185"/>
    <w:rsid w:val="00367D46"/>
    <w:rsid w:val="003721EE"/>
    <w:rsid w:val="00374963"/>
    <w:rsid w:val="00375017"/>
    <w:rsid w:val="00380943"/>
    <w:rsid w:val="003A777B"/>
    <w:rsid w:val="003B6140"/>
    <w:rsid w:val="003B7885"/>
    <w:rsid w:val="003C6A8B"/>
    <w:rsid w:val="003D5945"/>
    <w:rsid w:val="003F2267"/>
    <w:rsid w:val="003F29E7"/>
    <w:rsid w:val="003F43C5"/>
    <w:rsid w:val="00406E3F"/>
    <w:rsid w:val="00413AE9"/>
    <w:rsid w:val="00416CD1"/>
    <w:rsid w:val="00426E03"/>
    <w:rsid w:val="00433E2B"/>
    <w:rsid w:val="00441B3D"/>
    <w:rsid w:val="00443579"/>
    <w:rsid w:val="00450BAF"/>
    <w:rsid w:val="0045602F"/>
    <w:rsid w:val="00457C67"/>
    <w:rsid w:val="004637CE"/>
    <w:rsid w:val="00466DB4"/>
    <w:rsid w:val="00472FB0"/>
    <w:rsid w:val="004746F4"/>
    <w:rsid w:val="00477444"/>
    <w:rsid w:val="004947AB"/>
    <w:rsid w:val="0049792F"/>
    <w:rsid w:val="004A51FB"/>
    <w:rsid w:val="004A7E55"/>
    <w:rsid w:val="004B5992"/>
    <w:rsid w:val="004C06CD"/>
    <w:rsid w:val="004C2D90"/>
    <w:rsid w:val="004C7B17"/>
    <w:rsid w:val="004D2C0A"/>
    <w:rsid w:val="004F259D"/>
    <w:rsid w:val="004F60CE"/>
    <w:rsid w:val="00500334"/>
    <w:rsid w:val="00500F10"/>
    <w:rsid w:val="00513645"/>
    <w:rsid w:val="00522753"/>
    <w:rsid w:val="0053049D"/>
    <w:rsid w:val="00530D3A"/>
    <w:rsid w:val="005332A6"/>
    <w:rsid w:val="00542BDA"/>
    <w:rsid w:val="00545772"/>
    <w:rsid w:val="00550F6E"/>
    <w:rsid w:val="005515D3"/>
    <w:rsid w:val="005569C7"/>
    <w:rsid w:val="00564F6F"/>
    <w:rsid w:val="00565A0B"/>
    <w:rsid w:val="005664B3"/>
    <w:rsid w:val="0057031C"/>
    <w:rsid w:val="00592D75"/>
    <w:rsid w:val="005A2F9E"/>
    <w:rsid w:val="005A7DB3"/>
    <w:rsid w:val="005C49E4"/>
    <w:rsid w:val="005C5BE7"/>
    <w:rsid w:val="005C617C"/>
    <w:rsid w:val="005E0215"/>
    <w:rsid w:val="005E090C"/>
    <w:rsid w:val="005E563F"/>
    <w:rsid w:val="005F2814"/>
    <w:rsid w:val="005F76FB"/>
    <w:rsid w:val="00600D94"/>
    <w:rsid w:val="00604F74"/>
    <w:rsid w:val="00611286"/>
    <w:rsid w:val="00626AAC"/>
    <w:rsid w:val="00634233"/>
    <w:rsid w:val="0064035C"/>
    <w:rsid w:val="006452AD"/>
    <w:rsid w:val="0064772F"/>
    <w:rsid w:val="006508D9"/>
    <w:rsid w:val="0065122D"/>
    <w:rsid w:val="0065142A"/>
    <w:rsid w:val="00654BE3"/>
    <w:rsid w:val="00664681"/>
    <w:rsid w:val="006720B4"/>
    <w:rsid w:val="00674613"/>
    <w:rsid w:val="00674832"/>
    <w:rsid w:val="0067706F"/>
    <w:rsid w:val="0068108F"/>
    <w:rsid w:val="00687A24"/>
    <w:rsid w:val="00690492"/>
    <w:rsid w:val="00696178"/>
    <w:rsid w:val="006A059C"/>
    <w:rsid w:val="006A48DF"/>
    <w:rsid w:val="006A74ED"/>
    <w:rsid w:val="006B1BEE"/>
    <w:rsid w:val="006B5EE6"/>
    <w:rsid w:val="006B74DB"/>
    <w:rsid w:val="006C2D93"/>
    <w:rsid w:val="006C3D54"/>
    <w:rsid w:val="006D1ACE"/>
    <w:rsid w:val="006E1264"/>
    <w:rsid w:val="006E1671"/>
    <w:rsid w:val="006E2D64"/>
    <w:rsid w:val="006E4237"/>
    <w:rsid w:val="00700835"/>
    <w:rsid w:val="00705072"/>
    <w:rsid w:val="00727711"/>
    <w:rsid w:val="00730280"/>
    <w:rsid w:val="00730846"/>
    <w:rsid w:val="00731E2B"/>
    <w:rsid w:val="00746249"/>
    <w:rsid w:val="00750750"/>
    <w:rsid w:val="0075236D"/>
    <w:rsid w:val="00774548"/>
    <w:rsid w:val="00774E59"/>
    <w:rsid w:val="00776E4C"/>
    <w:rsid w:val="0078431F"/>
    <w:rsid w:val="00786EA3"/>
    <w:rsid w:val="007870E2"/>
    <w:rsid w:val="00791546"/>
    <w:rsid w:val="00794983"/>
    <w:rsid w:val="007A34B0"/>
    <w:rsid w:val="007A77F5"/>
    <w:rsid w:val="007B4E1F"/>
    <w:rsid w:val="007C3C4F"/>
    <w:rsid w:val="007C6708"/>
    <w:rsid w:val="007D0E30"/>
    <w:rsid w:val="007D267D"/>
    <w:rsid w:val="007D3119"/>
    <w:rsid w:val="007D4C33"/>
    <w:rsid w:val="007E23AD"/>
    <w:rsid w:val="007F029F"/>
    <w:rsid w:val="007F0712"/>
    <w:rsid w:val="00810017"/>
    <w:rsid w:val="0081342C"/>
    <w:rsid w:val="008136FA"/>
    <w:rsid w:val="00813FC2"/>
    <w:rsid w:val="00820723"/>
    <w:rsid w:val="00820B22"/>
    <w:rsid w:val="00821735"/>
    <w:rsid w:val="00833C05"/>
    <w:rsid w:val="00842ED1"/>
    <w:rsid w:val="00844D89"/>
    <w:rsid w:val="00850FA9"/>
    <w:rsid w:val="00860472"/>
    <w:rsid w:val="0086246F"/>
    <w:rsid w:val="00862E26"/>
    <w:rsid w:val="00863611"/>
    <w:rsid w:val="00864881"/>
    <w:rsid w:val="00881876"/>
    <w:rsid w:val="008877AA"/>
    <w:rsid w:val="00890717"/>
    <w:rsid w:val="0089146C"/>
    <w:rsid w:val="0089232E"/>
    <w:rsid w:val="0089386B"/>
    <w:rsid w:val="00896CF3"/>
    <w:rsid w:val="008A3763"/>
    <w:rsid w:val="008A5E32"/>
    <w:rsid w:val="008B1F78"/>
    <w:rsid w:val="008B3028"/>
    <w:rsid w:val="008B4919"/>
    <w:rsid w:val="008C596B"/>
    <w:rsid w:val="008E101C"/>
    <w:rsid w:val="008F3370"/>
    <w:rsid w:val="00903A28"/>
    <w:rsid w:val="00904802"/>
    <w:rsid w:val="009226A0"/>
    <w:rsid w:val="009248BA"/>
    <w:rsid w:val="009326C6"/>
    <w:rsid w:val="009355D4"/>
    <w:rsid w:val="0094146C"/>
    <w:rsid w:val="00943594"/>
    <w:rsid w:val="00951EE4"/>
    <w:rsid w:val="0095477D"/>
    <w:rsid w:val="0096057F"/>
    <w:rsid w:val="009710BF"/>
    <w:rsid w:val="009818EF"/>
    <w:rsid w:val="00982DE5"/>
    <w:rsid w:val="009831B4"/>
    <w:rsid w:val="00990443"/>
    <w:rsid w:val="00990D70"/>
    <w:rsid w:val="0099468B"/>
    <w:rsid w:val="009A014A"/>
    <w:rsid w:val="009A2119"/>
    <w:rsid w:val="009A32AA"/>
    <w:rsid w:val="009B573E"/>
    <w:rsid w:val="009B7189"/>
    <w:rsid w:val="009C14DE"/>
    <w:rsid w:val="009C414F"/>
    <w:rsid w:val="009D703E"/>
    <w:rsid w:val="009E1D24"/>
    <w:rsid w:val="009E3A46"/>
    <w:rsid w:val="009E69C6"/>
    <w:rsid w:val="00A037B1"/>
    <w:rsid w:val="00A045BD"/>
    <w:rsid w:val="00A206EC"/>
    <w:rsid w:val="00A225D8"/>
    <w:rsid w:val="00A27F13"/>
    <w:rsid w:val="00A3252D"/>
    <w:rsid w:val="00A32A47"/>
    <w:rsid w:val="00A405BB"/>
    <w:rsid w:val="00A475C9"/>
    <w:rsid w:val="00A65247"/>
    <w:rsid w:val="00A7447D"/>
    <w:rsid w:val="00A80496"/>
    <w:rsid w:val="00A81B74"/>
    <w:rsid w:val="00A824F4"/>
    <w:rsid w:val="00A82B9A"/>
    <w:rsid w:val="00A918A6"/>
    <w:rsid w:val="00AA1E76"/>
    <w:rsid w:val="00AA373D"/>
    <w:rsid w:val="00AA446A"/>
    <w:rsid w:val="00AA65FA"/>
    <w:rsid w:val="00AB1AB8"/>
    <w:rsid w:val="00AC78DD"/>
    <w:rsid w:val="00AD71A8"/>
    <w:rsid w:val="00AE188B"/>
    <w:rsid w:val="00AF528C"/>
    <w:rsid w:val="00AF65AA"/>
    <w:rsid w:val="00AF6D81"/>
    <w:rsid w:val="00B00360"/>
    <w:rsid w:val="00B00632"/>
    <w:rsid w:val="00B045D5"/>
    <w:rsid w:val="00B04777"/>
    <w:rsid w:val="00B128B7"/>
    <w:rsid w:val="00B16DFC"/>
    <w:rsid w:val="00B31D43"/>
    <w:rsid w:val="00B32B08"/>
    <w:rsid w:val="00B43BE4"/>
    <w:rsid w:val="00B44605"/>
    <w:rsid w:val="00B47B6F"/>
    <w:rsid w:val="00B50ECB"/>
    <w:rsid w:val="00B52645"/>
    <w:rsid w:val="00B54A2B"/>
    <w:rsid w:val="00B57ED8"/>
    <w:rsid w:val="00B63835"/>
    <w:rsid w:val="00B63C97"/>
    <w:rsid w:val="00B64A3C"/>
    <w:rsid w:val="00B678AF"/>
    <w:rsid w:val="00B71EB0"/>
    <w:rsid w:val="00B875FB"/>
    <w:rsid w:val="00B90437"/>
    <w:rsid w:val="00BA08D5"/>
    <w:rsid w:val="00BA1704"/>
    <w:rsid w:val="00BA4349"/>
    <w:rsid w:val="00BA6E0D"/>
    <w:rsid w:val="00BB16B5"/>
    <w:rsid w:val="00BC6381"/>
    <w:rsid w:val="00BC6B0D"/>
    <w:rsid w:val="00BD1CED"/>
    <w:rsid w:val="00BD38C6"/>
    <w:rsid w:val="00BE3B9C"/>
    <w:rsid w:val="00BF10FE"/>
    <w:rsid w:val="00BF45C7"/>
    <w:rsid w:val="00C01B06"/>
    <w:rsid w:val="00C0537E"/>
    <w:rsid w:val="00C1128B"/>
    <w:rsid w:val="00C20EDA"/>
    <w:rsid w:val="00C3265B"/>
    <w:rsid w:val="00C33B3F"/>
    <w:rsid w:val="00C37033"/>
    <w:rsid w:val="00C372C5"/>
    <w:rsid w:val="00C4417A"/>
    <w:rsid w:val="00C47327"/>
    <w:rsid w:val="00C53768"/>
    <w:rsid w:val="00C628BF"/>
    <w:rsid w:val="00C63CBB"/>
    <w:rsid w:val="00C70719"/>
    <w:rsid w:val="00C76CF4"/>
    <w:rsid w:val="00C76F56"/>
    <w:rsid w:val="00C77ECE"/>
    <w:rsid w:val="00C86C2D"/>
    <w:rsid w:val="00C87864"/>
    <w:rsid w:val="00C90E3B"/>
    <w:rsid w:val="00C9248C"/>
    <w:rsid w:val="00C97336"/>
    <w:rsid w:val="00CA25E9"/>
    <w:rsid w:val="00CB5411"/>
    <w:rsid w:val="00CB5DB7"/>
    <w:rsid w:val="00CC2E2A"/>
    <w:rsid w:val="00CD22FF"/>
    <w:rsid w:val="00CF5E66"/>
    <w:rsid w:val="00D00CF9"/>
    <w:rsid w:val="00D22180"/>
    <w:rsid w:val="00D248FC"/>
    <w:rsid w:val="00D358C7"/>
    <w:rsid w:val="00D35BA8"/>
    <w:rsid w:val="00D3644B"/>
    <w:rsid w:val="00D37C7F"/>
    <w:rsid w:val="00D40F58"/>
    <w:rsid w:val="00D43FDA"/>
    <w:rsid w:val="00D516C1"/>
    <w:rsid w:val="00D54D4A"/>
    <w:rsid w:val="00D56312"/>
    <w:rsid w:val="00D62CF3"/>
    <w:rsid w:val="00D7119D"/>
    <w:rsid w:val="00D77236"/>
    <w:rsid w:val="00D875DB"/>
    <w:rsid w:val="00D915E6"/>
    <w:rsid w:val="00D9743F"/>
    <w:rsid w:val="00DA0E50"/>
    <w:rsid w:val="00DA24BC"/>
    <w:rsid w:val="00DB3773"/>
    <w:rsid w:val="00DC165E"/>
    <w:rsid w:val="00DC1ABD"/>
    <w:rsid w:val="00DC299B"/>
    <w:rsid w:val="00DC35DB"/>
    <w:rsid w:val="00DD0394"/>
    <w:rsid w:val="00DF01E7"/>
    <w:rsid w:val="00DF1CA8"/>
    <w:rsid w:val="00DF68B6"/>
    <w:rsid w:val="00DF6F6B"/>
    <w:rsid w:val="00E16D8E"/>
    <w:rsid w:val="00E30517"/>
    <w:rsid w:val="00E3114E"/>
    <w:rsid w:val="00E31349"/>
    <w:rsid w:val="00E31C7A"/>
    <w:rsid w:val="00E35CD5"/>
    <w:rsid w:val="00E422D0"/>
    <w:rsid w:val="00E44F08"/>
    <w:rsid w:val="00E45C40"/>
    <w:rsid w:val="00E550E0"/>
    <w:rsid w:val="00E61ECC"/>
    <w:rsid w:val="00E6713F"/>
    <w:rsid w:val="00E671F6"/>
    <w:rsid w:val="00E67C1A"/>
    <w:rsid w:val="00E70149"/>
    <w:rsid w:val="00E86246"/>
    <w:rsid w:val="00E86C76"/>
    <w:rsid w:val="00E96111"/>
    <w:rsid w:val="00EA19ED"/>
    <w:rsid w:val="00EA5B51"/>
    <w:rsid w:val="00EA61CA"/>
    <w:rsid w:val="00EB2868"/>
    <w:rsid w:val="00EB6896"/>
    <w:rsid w:val="00EB6D84"/>
    <w:rsid w:val="00EB7823"/>
    <w:rsid w:val="00EC44B4"/>
    <w:rsid w:val="00EC7DDD"/>
    <w:rsid w:val="00ED0C32"/>
    <w:rsid w:val="00ED2DB4"/>
    <w:rsid w:val="00EE024F"/>
    <w:rsid w:val="00EE5888"/>
    <w:rsid w:val="00EF4FE9"/>
    <w:rsid w:val="00EF784C"/>
    <w:rsid w:val="00F01FAE"/>
    <w:rsid w:val="00F123EA"/>
    <w:rsid w:val="00F26041"/>
    <w:rsid w:val="00F3021D"/>
    <w:rsid w:val="00F32CBB"/>
    <w:rsid w:val="00F3790C"/>
    <w:rsid w:val="00F5234A"/>
    <w:rsid w:val="00F55910"/>
    <w:rsid w:val="00F56888"/>
    <w:rsid w:val="00F652FB"/>
    <w:rsid w:val="00F70E03"/>
    <w:rsid w:val="00F722E7"/>
    <w:rsid w:val="00F81818"/>
    <w:rsid w:val="00F821A0"/>
    <w:rsid w:val="00F9315C"/>
    <w:rsid w:val="00FA501E"/>
    <w:rsid w:val="00FA6FCA"/>
    <w:rsid w:val="00FB330C"/>
    <w:rsid w:val="00FB4283"/>
    <w:rsid w:val="00FC1F63"/>
    <w:rsid w:val="00FC6CA6"/>
    <w:rsid w:val="00FD16CC"/>
    <w:rsid w:val="00FD550C"/>
    <w:rsid w:val="00FD561B"/>
    <w:rsid w:val="00FE14A9"/>
    <w:rsid w:val="00FE165E"/>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04DB3"/>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466DB4"/>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paragraph" w:styleId="KeinLeerraum">
    <w:name w:val="No Spacing"/>
    <w:uiPriority w:val="1"/>
    <w:qFormat/>
    <w:rsid w:val="00842ED1"/>
    <w:rPr>
      <w:rFonts w:ascii="Arial Narrow" w:eastAsia="Arial Narrow" w:hAnsi="Arial Narrow" w:cs="Arial Narrow"/>
      <w:lang w:val="de-DE" w:eastAsia="de-DE" w:bidi="de-DE"/>
    </w:rPr>
  </w:style>
  <w:style w:type="paragraph" w:styleId="Aufzhlungszeichen">
    <w:name w:val="List Bullet"/>
    <w:basedOn w:val="Standard"/>
    <w:uiPriority w:val="99"/>
    <w:unhideWhenUsed/>
    <w:rsid w:val="00EF4FE9"/>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617654">
      <w:bodyDiv w:val="1"/>
      <w:marLeft w:val="0"/>
      <w:marRight w:val="0"/>
      <w:marTop w:val="0"/>
      <w:marBottom w:val="0"/>
      <w:divBdr>
        <w:top w:val="none" w:sz="0" w:space="0" w:color="auto"/>
        <w:left w:val="none" w:sz="0" w:space="0" w:color="auto"/>
        <w:bottom w:val="none" w:sz="0" w:space="0" w:color="auto"/>
        <w:right w:val="none" w:sz="0" w:space="0" w:color="auto"/>
      </w:divBdr>
    </w:div>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C957F-6CAD-4D6B-B560-0303E0B3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690</Words>
  <Characters>4351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Jutta Meißner, Franziska Brielbeck</dc:creator>
  <cp:lastModifiedBy>Limbrunner Franziska</cp:lastModifiedBy>
  <cp:revision>4</cp:revision>
  <cp:lastPrinted>2022-06-28T08:27:00Z</cp:lastPrinted>
  <dcterms:created xsi:type="dcterms:W3CDTF">2022-06-30T09:40:00Z</dcterms:created>
  <dcterms:modified xsi:type="dcterms:W3CDTF">2022-06-30T11:45:00Z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