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64E3" w:rsidRPr="008A64E3" w:rsidRDefault="008A64E3" w:rsidP="008A64E3">
      <w:pPr>
        <w:pStyle w:val="Textkrper"/>
        <w:spacing w:before="100" w:line="456" w:lineRule="auto"/>
        <w:ind w:right="-22" w:firstLine="284"/>
        <w:rPr>
          <w:color w:val="323031"/>
          <w:lang w:val="en-US"/>
        </w:rPr>
      </w:pPr>
      <w:r>
        <w:rPr>
          <w:noProof/>
          <w:lang w:bidi="ar-SA"/>
        </w:rPr>
        <mc:AlternateContent>
          <mc:Choice Requires="wpg">
            <w:drawing>
              <wp:anchor distT="0" distB="0" distL="114300" distR="114300" simplePos="0" relativeHeight="251661312" behindDoc="0" locked="0" layoutInCell="1" allowOverlap="1" wp14:anchorId="72A70202" wp14:editId="0C05079B">
                <wp:simplePos x="0" y="0"/>
                <wp:positionH relativeFrom="column">
                  <wp:posOffset>3703320</wp:posOffset>
                </wp:positionH>
                <wp:positionV relativeFrom="paragraph">
                  <wp:posOffset>73660</wp:posOffset>
                </wp:positionV>
                <wp:extent cx="1790700" cy="198755"/>
                <wp:effectExtent l="0" t="0" r="0" b="0"/>
                <wp:wrapNone/>
                <wp:docPr id="21" name="Gruppieren 21"/>
                <wp:cNvGraphicFramePr/>
                <a:graphic xmlns:a="http://schemas.openxmlformats.org/drawingml/2006/main">
                  <a:graphicData uri="http://schemas.microsoft.com/office/word/2010/wordprocessingGroup">
                    <wpg:wgp>
                      <wpg:cNvGrpSpPr/>
                      <wpg:grpSpPr>
                        <a:xfrm>
                          <a:off x="0" y="0"/>
                          <a:ext cx="1790700" cy="198755"/>
                          <a:chOff x="169558" y="0"/>
                          <a:chExt cx="1790851" cy="198782"/>
                        </a:xfrm>
                      </wpg:grpSpPr>
                      <wps:wsp>
                        <wps:cNvPr id="22" name="Freeform 15"/>
                        <wps:cNvSpPr>
                          <a:spLocks/>
                        </wps:cNvSpPr>
                        <wps:spPr bwMode="auto">
                          <a:xfrm>
                            <a:off x="169558"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198782"/>
                          </a:xfrm>
                          <a:prstGeom prst="rect">
                            <a:avLst/>
                          </a:prstGeom>
                          <a:solidFill>
                            <a:schemeClr val="lt1"/>
                          </a:solidFill>
                          <a:ln w="6350">
                            <a:noFill/>
                          </a:ln>
                        </wps:spPr>
                        <wps:txbx>
                          <w:txbxContent>
                            <w:p w:rsidR="008A64E3" w:rsidRPr="00BF45C7" w:rsidRDefault="008A64E3" w:rsidP="008A64E3">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proofErr w:type="spellStart"/>
                              <w:proofErr w:type="gramStart"/>
                              <w:r>
                                <w:rPr>
                                  <w:rFonts w:cs="Arial"/>
                                  <w:i/>
                                  <w:color w:val="7F7F7F" w:themeColor="text1" w:themeTint="80"/>
                                </w:rPr>
                                <w:t>Treyvaux</w:t>
                              </w:r>
                              <w:proofErr w:type="spellEnd"/>
                              <w:r>
                                <w:rPr>
                                  <w:rFonts w:cs="Arial"/>
                                  <w:i/>
                                  <w:color w:val="7F7F7F" w:themeColor="text1" w:themeTint="80"/>
                                </w:rPr>
                                <w:t xml:space="preserve">  (</w:t>
                              </w:r>
                              <w:proofErr w:type="gramEnd"/>
                              <w:r>
                                <w:rPr>
                                  <w:rFonts w:cs="Arial"/>
                                  <w:i/>
                                  <w:color w:val="7F7F7F" w:themeColor="text1" w:themeTint="80"/>
                                </w:rPr>
                                <w:t>CH)</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A70202" id="Gruppieren 21" o:spid="_x0000_s1026" style="position:absolute;left:0;text-align:left;margin-left:291.6pt;margin-top:5.8pt;width:141pt;height:15.65pt;z-index:251661312;mso-width-relative:margin;mso-height-relative:margin" coordorigin="1695" coordsize="17908,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">
                <v:shape id="Freeform 15" o:spid="_x0000_s1027" style="position:absolute;left:1695;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3" o:spid="_x0000_s1028" type="#_x0000_t202" style="position:absolute;left:3701;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rsidR="008A64E3" w:rsidRPr="00BF45C7" w:rsidRDefault="008A64E3" w:rsidP="008A64E3">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proofErr w:type="spellStart"/>
                        <w:proofErr w:type="gramStart"/>
                        <w:r>
                          <w:rPr>
                            <w:rFonts w:cs="Arial"/>
                            <w:i/>
                            <w:color w:val="7F7F7F" w:themeColor="text1" w:themeTint="80"/>
                          </w:rPr>
                          <w:t>Treyvaux</w:t>
                        </w:r>
                        <w:proofErr w:type="spellEnd"/>
                        <w:r>
                          <w:rPr>
                            <w:rFonts w:cs="Arial"/>
                            <w:i/>
                            <w:color w:val="7F7F7F" w:themeColor="text1" w:themeTint="80"/>
                          </w:rPr>
                          <w:t xml:space="preserve">  (</w:t>
                        </w:r>
                        <w:proofErr w:type="gramEnd"/>
                        <w:r>
                          <w:rPr>
                            <w:rFonts w:cs="Arial"/>
                            <w:i/>
                            <w:color w:val="7F7F7F" w:themeColor="text1" w:themeTint="80"/>
                          </w:rPr>
                          <w:t>CH)</w:t>
                        </w:r>
                      </w:p>
                    </w:txbxContent>
                  </v:textbox>
                </v:shape>
              </v:group>
            </w:pict>
          </mc:Fallback>
        </mc:AlternateContent>
      </w:r>
      <w:r>
        <w:rPr>
          <w:noProof/>
          <w:lang w:bidi="ar-SA"/>
        </w:rPr>
        <mc:AlternateContent>
          <mc:Choice Requires="wpg">
            <w:drawing>
              <wp:anchor distT="0" distB="0" distL="114300" distR="114300" simplePos="0" relativeHeight="251660288" behindDoc="0" locked="0" layoutInCell="1" allowOverlap="1" wp14:anchorId="380188F8" wp14:editId="2DF06CC2">
                <wp:simplePos x="0" y="0"/>
                <wp:positionH relativeFrom="column">
                  <wp:posOffset>1933575</wp:posOffset>
                </wp:positionH>
                <wp:positionV relativeFrom="paragraph">
                  <wp:posOffset>73660</wp:posOffset>
                </wp:positionV>
                <wp:extent cx="1769745" cy="198755"/>
                <wp:effectExtent l="0" t="0" r="1905" b="0"/>
                <wp:wrapNone/>
                <wp:docPr id="10" name="Gruppieren 10"/>
                <wp:cNvGraphicFramePr/>
                <a:graphic xmlns:a="http://schemas.openxmlformats.org/drawingml/2006/main">
                  <a:graphicData uri="http://schemas.microsoft.com/office/word/2010/wordprocessingGroup">
                    <wpg:wgp>
                      <wpg:cNvGrpSpPr/>
                      <wpg:grpSpPr>
                        <a:xfrm>
                          <a:off x="0" y="0"/>
                          <a:ext cx="1769745" cy="198755"/>
                          <a:chOff x="219096" y="-7951"/>
                          <a:chExt cx="1769912" cy="198782"/>
                        </a:xfrm>
                      </wpg:grpSpPr>
                      <wps:wsp>
                        <wps:cNvPr id="11" name="Freeform 15"/>
                        <wps:cNvSpPr>
                          <a:spLocks/>
                        </wps:cNvSpPr>
                        <wps:spPr bwMode="auto">
                          <a:xfrm>
                            <a:off x="219096"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398713" y="-7951"/>
                            <a:ext cx="1590295" cy="198782"/>
                          </a:xfrm>
                          <a:prstGeom prst="rect">
                            <a:avLst/>
                          </a:prstGeom>
                          <a:solidFill>
                            <a:schemeClr val="lt1"/>
                          </a:solidFill>
                          <a:ln w="6350">
                            <a:noFill/>
                          </a:ln>
                        </wps:spPr>
                        <wps:txbx>
                          <w:txbxContent>
                            <w:p w:rsidR="008A64E3" w:rsidRPr="00BF45C7" w:rsidRDefault="008A64E3" w:rsidP="008A64E3">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Pr="00BF45C7">
                                <w:rPr>
                                  <w:rFonts w:cs="Arial"/>
                                  <w:color w:val="7F7F7F" w:themeColor="text1" w:themeTint="80"/>
                                </w:rPr>
                                <w:t>Foto</w:t>
                              </w:r>
                              <w:r w:rsidRPr="00BF45C7">
                                <w:rPr>
                                  <w:rFonts w:cs="Arial"/>
                                  <w:b/>
                                  <w:color w:val="7F7F7F" w:themeColor="text1" w:themeTint="80"/>
                                </w:rPr>
                                <w:t>:</w:t>
                              </w:r>
                              <w:r w:rsidRPr="00BF45C7">
                                <w:rPr>
                                  <w:color w:val="7F7F7F" w:themeColor="text1" w:themeTint="80"/>
                                </w:rPr>
                                <w:t xml:space="preserve"> </w:t>
                              </w:r>
                              <w:r>
                                <w:rPr>
                                  <w:rFonts w:cs="Arial"/>
                                  <w:i/>
                                  <w:color w:val="7F7F7F" w:themeColor="text1" w:themeTint="80"/>
                                </w:rPr>
                                <w:t>Kerstin Wabner</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0188F8" id="Gruppieren 10" o:spid="_x0000_s1029" style="position:absolute;left:0;text-align:left;margin-left:152.25pt;margin-top:5.8pt;width:139.35pt;height:15.65pt;z-index:251660288;mso-width-relative:margin;mso-height-relative:margin" coordorigin="2190,-79" coordsize="17699,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">
                <v:shape id="Freeform 15" o:spid="_x0000_s1030" style="position:absolute;left:2190;width:1499;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1" type="#_x0000_t202" style="position:absolute;left:3987;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8A64E3" w:rsidRPr="00BF45C7" w:rsidRDefault="008A64E3" w:rsidP="008A64E3">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Pr="00BF45C7">
                          <w:rPr>
                            <w:rFonts w:cs="Arial"/>
                            <w:color w:val="7F7F7F" w:themeColor="text1" w:themeTint="80"/>
                          </w:rPr>
                          <w:t>Foto</w:t>
                        </w:r>
                        <w:r w:rsidRPr="00BF45C7">
                          <w:rPr>
                            <w:rFonts w:cs="Arial"/>
                            <w:b/>
                            <w:color w:val="7F7F7F" w:themeColor="text1" w:themeTint="80"/>
                          </w:rPr>
                          <w:t>:</w:t>
                        </w:r>
                        <w:r w:rsidRPr="00BF45C7">
                          <w:rPr>
                            <w:color w:val="7F7F7F" w:themeColor="text1" w:themeTint="80"/>
                          </w:rPr>
                          <w:t xml:space="preserve"> </w:t>
                        </w:r>
                        <w:r>
                          <w:rPr>
                            <w:rFonts w:cs="Arial"/>
                            <w:i/>
                            <w:color w:val="7F7F7F" w:themeColor="text1" w:themeTint="80"/>
                          </w:rPr>
                          <w:t>Kerstin Wabner</w:t>
                        </w:r>
                      </w:p>
                    </w:txbxContent>
                  </v:textbox>
                </v:shape>
              </v:group>
            </w:pict>
          </mc:Fallback>
        </mc:AlternateContent>
      </w:r>
      <w:r>
        <w:rPr>
          <w:noProof/>
          <w:lang w:bidi="ar-SA"/>
        </w:rPr>
        <mc:AlternateContent>
          <mc:Choice Requires="wpg">
            <w:drawing>
              <wp:anchor distT="0" distB="0" distL="114300" distR="114300" simplePos="0" relativeHeight="251659264" behindDoc="0" locked="0" layoutInCell="1" allowOverlap="1" wp14:anchorId="7B892012" wp14:editId="56A04B53">
                <wp:simplePos x="0" y="0"/>
                <wp:positionH relativeFrom="column">
                  <wp:posOffset>76200</wp:posOffset>
                </wp:positionH>
                <wp:positionV relativeFrom="paragraph">
                  <wp:posOffset>73660</wp:posOffset>
                </wp:positionV>
                <wp:extent cx="2514600" cy="198755"/>
                <wp:effectExtent l="0" t="0" r="0" b="0"/>
                <wp:wrapNone/>
                <wp:docPr id="9" name="Gruppieren 9"/>
                <wp:cNvGraphicFramePr/>
                <a:graphic xmlns:a="http://schemas.openxmlformats.org/drawingml/2006/main">
                  <a:graphicData uri="http://schemas.microsoft.com/office/word/2010/wordprocessingGroup">
                    <wpg:wgp>
                      <wpg:cNvGrpSpPr/>
                      <wpg:grpSpPr>
                        <a:xfrm>
                          <a:off x="0" y="0"/>
                          <a:ext cx="2514600" cy="198755"/>
                          <a:chOff x="0" y="0"/>
                          <a:chExt cx="2514817" cy="198755"/>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1025" y="0"/>
                            <a:ext cx="2363792" cy="198755"/>
                          </a:xfrm>
                          <a:prstGeom prst="rect">
                            <a:avLst/>
                          </a:prstGeom>
                          <a:solidFill>
                            <a:schemeClr val="lt1"/>
                          </a:solidFill>
                          <a:ln w="6350">
                            <a:noFill/>
                          </a:ln>
                        </wps:spPr>
                        <wps:txbx>
                          <w:txbxContent>
                            <w:p w:rsidR="008A64E3" w:rsidRPr="00FB220B" w:rsidRDefault="008A64E3" w:rsidP="008A64E3">
                              <w:pPr>
                                <w:rPr>
                                  <w:color w:val="7F7F7F" w:themeColor="text1" w:themeTint="80"/>
                                </w:rPr>
                              </w:pPr>
                              <w:r w:rsidRPr="00FB220B">
                                <w:rPr>
                                  <w:rFonts w:cs="Arial"/>
                                  <w:b/>
                                  <w:color w:val="7F7F7F" w:themeColor="text1" w:themeTint="80"/>
                                </w:rPr>
                                <w:t xml:space="preserve">Editor </w:t>
                              </w:r>
                              <w:r w:rsidRPr="00FB220B">
                                <w:rPr>
                                  <w:rFonts w:cs="Arial"/>
                                  <w:color w:val="7F7F7F" w:themeColor="text1" w:themeTint="80"/>
                                </w:rPr>
                                <w:t>Autor</w:t>
                              </w:r>
                              <w:r w:rsidRPr="00FB220B">
                                <w:rPr>
                                  <w:b/>
                                  <w:color w:val="7F7F7F" w:themeColor="text1" w:themeTint="80"/>
                                </w:rPr>
                                <w:t>:</w:t>
                              </w:r>
                              <w:r w:rsidRPr="00FB220B">
                                <w:rPr>
                                  <w:color w:val="7F7F7F" w:themeColor="text1" w:themeTint="80"/>
                                </w:rPr>
                                <w:t xml:space="preserve"> </w:t>
                              </w:r>
                              <w:sdt>
                                <w:sdtPr>
                                  <w:rPr>
                                    <w:rFonts w:cs="Arial"/>
                                    <w:i/>
                                    <w:color w:val="7F7F7F" w:themeColor="text1" w:themeTint="80"/>
                                  </w:rPr>
                                  <w:alias w:val="Autor"/>
                                  <w:tag w:val=""/>
                                  <w:id w:val="1374890151"/>
                                  <w:placeholder>
                                    <w:docPart w:val="29432A2A619D453A927A2FBF2E8C9316"/>
                                  </w:placeholder>
                                  <w:dataBinding w:prefixMappings="xmlns:ns0='http://purl.org/dc/elements/1.1/' xmlns:ns1='http://schemas.openxmlformats.org/package/2006/metadata/core-properties' " w:xpath="/ns1:coreProperties[1]/ns0:creator[1]" w:storeItemID="{6C3C8BC8-F283-45AE-878A-BAB7291924A1}"/>
                                  <w:text/>
                                </w:sdtPr>
                                <w:sdtEndPr/>
                                <w:sdtContent>
                                  <w:r>
                                    <w:rPr>
                                      <w:rFonts w:cs="Arial"/>
                                      <w:i/>
                                      <w:color w:val="7F7F7F" w:themeColor="text1" w:themeTint="80"/>
                                    </w:rPr>
                                    <w:t>Kerstin Wabner</w:t>
                                  </w:r>
                                </w:sdtContent>
                              </w:sdt>
                              <w:r w:rsidRPr="00FB220B">
                                <w:rPr>
                                  <w:color w:val="7F7F7F" w:themeColor="text1" w:themeTint="80"/>
                                </w:rPr>
                                <w:fldChar w:fldCharType="begin"/>
                              </w:r>
                              <w:r w:rsidRPr="00FB220B">
                                <w:rPr>
                                  <w:color w:val="7F7F7F" w:themeColor="text1" w:themeTint="80"/>
                                </w:rPr>
                                <w:instrText xml:space="preserve"> AUTHOR   \* MERGEFORMAT </w:instrText>
                              </w:r>
                              <w:r w:rsidRPr="00FB220B">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892012" id="Gruppieren 9" o:spid="_x0000_s1032" style="position:absolute;left:0;text-align:left;margin-left:6pt;margin-top:5.8pt;width:198pt;height:15.65pt;z-index:251659264;mso-width-relative:margin;mso-height-relative:margin" coordsize="25148,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">
                <v:shape id="Freeform 15" o:spid="_x0000_s1033"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 id="Textfeld 8" o:spid="_x0000_s1034" type="#_x0000_t202" style="position:absolute;left:1510;width:23638;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rsidR="008A64E3" w:rsidRPr="00FB220B" w:rsidRDefault="008A64E3" w:rsidP="008A64E3">
                        <w:pPr>
                          <w:rPr>
                            <w:color w:val="7F7F7F" w:themeColor="text1" w:themeTint="80"/>
                          </w:rPr>
                        </w:pPr>
                        <w:r w:rsidRPr="00FB220B">
                          <w:rPr>
                            <w:rFonts w:cs="Arial"/>
                            <w:b/>
                            <w:color w:val="7F7F7F" w:themeColor="text1" w:themeTint="80"/>
                          </w:rPr>
                          <w:t xml:space="preserve">Editor </w:t>
                        </w:r>
                        <w:r w:rsidRPr="00FB220B">
                          <w:rPr>
                            <w:rFonts w:cs="Arial"/>
                            <w:color w:val="7F7F7F" w:themeColor="text1" w:themeTint="80"/>
                          </w:rPr>
                          <w:t>Autor</w:t>
                        </w:r>
                        <w:r w:rsidRPr="00FB220B">
                          <w:rPr>
                            <w:b/>
                            <w:color w:val="7F7F7F" w:themeColor="text1" w:themeTint="80"/>
                          </w:rPr>
                          <w:t>:</w:t>
                        </w:r>
                        <w:r w:rsidRPr="00FB220B">
                          <w:rPr>
                            <w:color w:val="7F7F7F" w:themeColor="text1" w:themeTint="80"/>
                          </w:rPr>
                          <w:t xml:space="preserve"> </w:t>
                        </w:r>
                        <w:sdt>
                          <w:sdtPr>
                            <w:rPr>
                              <w:rFonts w:cs="Arial"/>
                              <w:i/>
                              <w:color w:val="7F7F7F" w:themeColor="text1" w:themeTint="80"/>
                            </w:rPr>
                            <w:alias w:val="Autor"/>
                            <w:tag w:val=""/>
                            <w:id w:val="1374890151"/>
                            <w:placeholder>
                              <w:docPart w:val="29432A2A619D453A927A2FBF2E8C9316"/>
                            </w:placeholder>
                            <w:dataBinding w:prefixMappings="xmlns:ns0='http://purl.org/dc/elements/1.1/' xmlns:ns1='http://schemas.openxmlformats.org/package/2006/metadata/core-properties' " w:xpath="/ns1:coreProperties[1]/ns0:creator[1]" w:storeItemID="{6C3C8BC8-F283-45AE-878A-BAB7291924A1}"/>
                            <w:text/>
                          </w:sdtPr>
                          <w:sdtContent>
                            <w:r>
                              <w:rPr>
                                <w:rFonts w:cs="Arial"/>
                                <w:i/>
                                <w:color w:val="7F7F7F" w:themeColor="text1" w:themeTint="80"/>
                              </w:rPr>
                              <w:t>Kerstin Wabner</w:t>
                            </w:r>
                          </w:sdtContent>
                        </w:sdt>
                        <w:r w:rsidRPr="00FB220B">
                          <w:rPr>
                            <w:color w:val="7F7F7F" w:themeColor="text1" w:themeTint="80"/>
                          </w:rPr>
                          <w:fldChar w:fldCharType="begin"/>
                        </w:r>
                        <w:r w:rsidRPr="00FB220B">
                          <w:rPr>
                            <w:color w:val="7F7F7F" w:themeColor="text1" w:themeTint="80"/>
                          </w:rPr>
                          <w:instrText xml:space="preserve"> AUTHOR   \* MERGEFORMAT </w:instrText>
                        </w:r>
                        <w:r w:rsidRPr="00FB220B">
                          <w:rPr>
                            <w:color w:val="7F7F7F" w:themeColor="text1" w:themeTint="80"/>
                          </w:rPr>
                          <w:fldChar w:fldCharType="end"/>
                        </w:r>
                      </w:p>
                    </w:txbxContent>
                  </v:textbox>
                </v:shape>
              </v:group>
            </w:pict>
          </mc:Fallback>
        </mc:AlternateContent>
      </w:r>
      <w:r>
        <w:rPr>
          <w:noProof/>
          <w:lang w:bidi="ar-SA"/>
        </w:rPr>
        <mc:AlternateContent>
          <mc:Choice Requires="wpg">
            <w:drawing>
              <wp:anchor distT="0" distB="0" distL="114300" distR="114300" simplePos="0" relativeHeight="251662336" behindDoc="0" locked="0" layoutInCell="1" allowOverlap="1" wp14:anchorId="5E76817F" wp14:editId="0352D6E2">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0"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rsidR="008A64E3" w:rsidRPr="00BF45C7" w:rsidRDefault="008A64E3" w:rsidP="008A64E3">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Pr>
                                  <w:rFonts w:cs="Arial"/>
                                  <w:color w:val="7F7F7F" w:themeColor="text1" w:themeTint="80"/>
                                </w:rPr>
                                <w:t>22.09.2020</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76817F" id="Gruppieren 24" o:spid="_x0000_s1035" style="position:absolute;left:0;text-align:left;margin-left:430.8pt;margin-top:5.5pt;width:137.1pt;height:15.65pt;z-index:251662336;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8A64E3" w:rsidRPr="00BF45C7" w:rsidRDefault="008A64E3" w:rsidP="008A64E3">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Pr>
                            <w:rFonts w:cs="Arial"/>
                            <w:color w:val="7F7F7F" w:themeColor="text1" w:themeTint="80"/>
                          </w:rPr>
                          <w:t>22</w:t>
                        </w:r>
                        <w:r>
                          <w:rPr>
                            <w:rFonts w:cs="Arial"/>
                            <w:color w:val="7F7F7F" w:themeColor="text1" w:themeTint="80"/>
                          </w:rPr>
                          <w:t>.09.2020</w:t>
                        </w:r>
                      </w:p>
                    </w:txbxContent>
                  </v:textbox>
                </v:shape>
              </v:group>
            </w:pict>
          </mc:Fallback>
        </mc:AlternateContent>
      </w:r>
      <w:r w:rsidRPr="008A64E3">
        <w:rPr>
          <w:color w:val="323031"/>
          <w:lang w:val="en-US"/>
        </w:rPr>
        <w:t xml:space="preserve">  </w:t>
      </w:r>
      <w:r w:rsidRPr="008A64E3">
        <w:rPr>
          <w:color w:val="323031"/>
          <w:lang w:val="en-US"/>
        </w:rPr>
        <w:tab/>
        <w:t xml:space="preserve">  </w:t>
      </w:r>
      <w:proofErr w:type="spellStart"/>
      <w:r w:rsidRPr="008A64E3">
        <w:rPr>
          <w:color w:val="323031"/>
          <w:lang w:val="en-US"/>
        </w:rPr>
        <w:t>Bild</w:t>
      </w:r>
      <w:proofErr w:type="spellEnd"/>
      <w:r w:rsidRPr="008A64E3">
        <w:rPr>
          <w:color w:val="323031"/>
          <w:lang w:val="en-US"/>
        </w:rPr>
        <w:t>:</w:t>
      </w:r>
      <w:r w:rsidRPr="008A64E3">
        <w:rPr>
          <w:color w:val="323031"/>
          <w:lang w:val="en-US"/>
        </w:rPr>
        <w:tab/>
        <w:t xml:space="preserve">    </w:t>
      </w:r>
      <w:r w:rsidRPr="008A64E3">
        <w:rPr>
          <w:color w:val="323031"/>
          <w:lang w:val="en-US"/>
        </w:rPr>
        <w:tab/>
      </w:r>
      <w:r w:rsidRPr="008A64E3">
        <w:rPr>
          <w:color w:val="323031"/>
          <w:lang w:val="en-US"/>
        </w:rPr>
        <w:tab/>
        <w:t xml:space="preserve">     </w:t>
      </w:r>
    </w:p>
    <w:p w:rsidR="00E6048E" w:rsidRDefault="00E6048E" w:rsidP="00E6048E">
      <w:pPr>
        <w:spacing w:line="360" w:lineRule="auto"/>
        <w:rPr>
          <w:rFonts w:ascii="Arial" w:hAnsi="Arial" w:cs="Arial"/>
          <w:b/>
          <w:sz w:val="32"/>
          <w:szCs w:val="32"/>
          <w:u w:val="single"/>
          <w:lang w:val="en-US"/>
        </w:rPr>
      </w:pPr>
    </w:p>
    <w:p w:rsidR="00E6048E" w:rsidRPr="00DE5AA3" w:rsidRDefault="008A64E3" w:rsidP="00E6048E">
      <w:pPr>
        <w:spacing w:line="360" w:lineRule="auto"/>
        <w:rPr>
          <w:rFonts w:ascii="Arial" w:hAnsi="Arial" w:cs="Arial"/>
          <w:b/>
          <w:sz w:val="24"/>
          <w:szCs w:val="24"/>
          <w:lang w:val="en-US"/>
        </w:rPr>
      </w:pPr>
      <w:r w:rsidRPr="008A64E3">
        <w:rPr>
          <w:rFonts w:ascii="Arial" w:hAnsi="Arial" w:cs="Arial"/>
          <w:b/>
          <w:sz w:val="32"/>
          <w:szCs w:val="32"/>
          <w:u w:val="single"/>
          <w:lang w:val="en-US"/>
        </w:rPr>
        <w:t xml:space="preserve">Extraordinary transport and material handling solution for smaller sawmills: SENNEBOGEN 817 with trailer </w:t>
      </w:r>
      <w:r>
        <w:rPr>
          <w:rFonts w:ascii="Arial" w:hAnsi="Arial" w:cs="Arial"/>
          <w:b/>
          <w:sz w:val="32"/>
          <w:szCs w:val="32"/>
          <w:u w:val="single"/>
          <w:lang w:val="en-US"/>
        </w:rPr>
        <w:t>now working</w:t>
      </w:r>
      <w:r w:rsidRPr="008A64E3">
        <w:rPr>
          <w:rFonts w:ascii="Arial" w:hAnsi="Arial" w:cs="Arial"/>
          <w:b/>
          <w:sz w:val="32"/>
          <w:szCs w:val="32"/>
          <w:u w:val="single"/>
          <w:lang w:val="en-US"/>
        </w:rPr>
        <w:t xml:space="preserve"> in Switzerland</w:t>
      </w:r>
    </w:p>
    <w:p w:rsidR="008A64E3" w:rsidRDefault="008A64E3" w:rsidP="00E6048E">
      <w:pPr>
        <w:spacing w:line="360" w:lineRule="auto"/>
        <w:rPr>
          <w:rFonts w:ascii="Arial" w:hAnsi="Arial" w:cs="Arial"/>
          <w:b/>
          <w:sz w:val="24"/>
          <w:szCs w:val="24"/>
          <w:lang w:val="en-US"/>
        </w:rPr>
      </w:pPr>
    </w:p>
    <w:p w:rsidR="00E6048E" w:rsidRDefault="008A64E3" w:rsidP="00E6048E">
      <w:pPr>
        <w:spacing w:line="360" w:lineRule="auto"/>
        <w:rPr>
          <w:rFonts w:ascii="Arial" w:hAnsi="Arial" w:cs="Arial"/>
          <w:b/>
          <w:sz w:val="24"/>
          <w:szCs w:val="24"/>
          <w:lang w:val="en-US"/>
        </w:rPr>
      </w:pPr>
      <w:r w:rsidRPr="008A64E3">
        <w:rPr>
          <w:rFonts w:ascii="Arial" w:hAnsi="Arial" w:cs="Arial"/>
          <w:b/>
          <w:sz w:val="24"/>
          <w:szCs w:val="24"/>
          <w:lang w:val="en-US"/>
        </w:rPr>
        <w:t xml:space="preserve">In the idyllic town of </w:t>
      </w:r>
      <w:proofErr w:type="spellStart"/>
      <w:r w:rsidRPr="008A64E3">
        <w:rPr>
          <w:rFonts w:ascii="Arial" w:hAnsi="Arial" w:cs="Arial"/>
          <w:b/>
          <w:sz w:val="24"/>
          <w:szCs w:val="24"/>
          <w:lang w:val="en-US"/>
        </w:rPr>
        <w:t>Treyvaux</w:t>
      </w:r>
      <w:proofErr w:type="spellEnd"/>
      <w:r w:rsidRPr="008A64E3">
        <w:rPr>
          <w:rFonts w:ascii="Arial" w:hAnsi="Arial" w:cs="Arial"/>
          <w:b/>
          <w:sz w:val="24"/>
          <w:szCs w:val="24"/>
          <w:lang w:val="en-US"/>
        </w:rPr>
        <w:t xml:space="preserve"> near Fribourg in the French-speaking part of Switzerland, a unique material handling solution is now up a</w:t>
      </w:r>
      <w:r w:rsidR="006D6AE7">
        <w:rPr>
          <w:rFonts w:ascii="Arial" w:hAnsi="Arial" w:cs="Arial"/>
          <w:b/>
          <w:sz w:val="24"/>
          <w:szCs w:val="24"/>
          <w:lang w:val="en-US"/>
        </w:rPr>
        <w:t>nd running: A SENNEBOGEN 817 E s</w:t>
      </w:r>
      <w:r w:rsidRPr="008A64E3">
        <w:rPr>
          <w:rFonts w:ascii="Arial" w:hAnsi="Arial" w:cs="Arial"/>
          <w:b/>
          <w:sz w:val="24"/>
          <w:szCs w:val="24"/>
          <w:lang w:val="en-US"/>
        </w:rPr>
        <w:t xml:space="preserve">eries with 9 m equipment is used in the traditional sawmill </w:t>
      </w:r>
      <w:proofErr w:type="spellStart"/>
      <w:r w:rsidRPr="008A64E3">
        <w:rPr>
          <w:rFonts w:ascii="Arial" w:hAnsi="Arial" w:cs="Arial"/>
          <w:b/>
          <w:sz w:val="24"/>
          <w:szCs w:val="24"/>
          <w:lang w:val="en-US"/>
        </w:rPr>
        <w:t>Yerly</w:t>
      </w:r>
      <w:proofErr w:type="spellEnd"/>
      <w:r w:rsidRPr="008A64E3">
        <w:rPr>
          <w:rFonts w:ascii="Arial" w:hAnsi="Arial" w:cs="Arial"/>
          <w:b/>
          <w:sz w:val="24"/>
          <w:szCs w:val="24"/>
          <w:lang w:val="en-US"/>
        </w:rPr>
        <w:t xml:space="preserve"> bois SA with a trailer for handling logs.</w:t>
      </w:r>
      <w:r>
        <w:rPr>
          <w:rFonts w:ascii="Arial" w:hAnsi="Arial" w:cs="Arial"/>
          <w:b/>
          <w:sz w:val="24"/>
          <w:szCs w:val="24"/>
          <w:lang w:val="en-US"/>
        </w:rPr>
        <w:t xml:space="preserve"> </w:t>
      </w:r>
      <w:r w:rsidRPr="008A64E3">
        <w:rPr>
          <w:rFonts w:ascii="Arial" w:hAnsi="Arial" w:cs="Arial"/>
          <w:b/>
          <w:sz w:val="24"/>
          <w:szCs w:val="24"/>
          <w:lang w:val="en-US"/>
        </w:rPr>
        <w:t>With this, it proves that its chara</w:t>
      </w:r>
      <w:r w:rsidR="0003743D">
        <w:rPr>
          <w:rFonts w:ascii="Arial" w:hAnsi="Arial" w:cs="Arial"/>
          <w:b/>
          <w:sz w:val="24"/>
          <w:szCs w:val="24"/>
          <w:lang w:val="en-US"/>
        </w:rPr>
        <w:t>cteristics, compactness and man</w:t>
      </w:r>
      <w:r w:rsidRPr="008A64E3">
        <w:rPr>
          <w:rFonts w:ascii="Arial" w:hAnsi="Arial" w:cs="Arial"/>
          <w:b/>
          <w:sz w:val="24"/>
          <w:szCs w:val="24"/>
          <w:lang w:val="en-US"/>
        </w:rPr>
        <w:t>euv</w:t>
      </w:r>
      <w:r w:rsidR="0003743D">
        <w:rPr>
          <w:rFonts w:ascii="Arial" w:hAnsi="Arial" w:cs="Arial"/>
          <w:b/>
          <w:sz w:val="24"/>
          <w:szCs w:val="24"/>
          <w:lang w:val="en-US"/>
        </w:rPr>
        <w:t>e</w:t>
      </w:r>
      <w:r w:rsidRPr="008A64E3">
        <w:rPr>
          <w:rFonts w:ascii="Arial" w:hAnsi="Arial" w:cs="Arial"/>
          <w:b/>
          <w:sz w:val="24"/>
          <w:szCs w:val="24"/>
          <w:lang w:val="en-US"/>
        </w:rPr>
        <w:t xml:space="preserve">rability, which were specially developed for use in the recycling sector, are also appreciated in the </w:t>
      </w:r>
      <w:proofErr w:type="spellStart"/>
      <w:r w:rsidRPr="008A64E3">
        <w:rPr>
          <w:rFonts w:ascii="Arial" w:hAnsi="Arial" w:cs="Arial"/>
          <w:b/>
          <w:sz w:val="24"/>
          <w:szCs w:val="24"/>
          <w:lang w:val="en-US"/>
        </w:rPr>
        <w:t>logyards</w:t>
      </w:r>
      <w:proofErr w:type="spellEnd"/>
      <w:r w:rsidRPr="008A64E3">
        <w:rPr>
          <w:rFonts w:ascii="Arial" w:hAnsi="Arial" w:cs="Arial"/>
          <w:b/>
          <w:sz w:val="24"/>
          <w:szCs w:val="24"/>
          <w:lang w:val="en-US"/>
        </w:rPr>
        <w:t xml:space="preserve"> of smaller sawmills.</w:t>
      </w:r>
    </w:p>
    <w:p w:rsidR="008A64E3" w:rsidRPr="00E6048E" w:rsidRDefault="008A64E3" w:rsidP="00E6048E">
      <w:pPr>
        <w:spacing w:line="360" w:lineRule="auto"/>
        <w:rPr>
          <w:rFonts w:ascii="Arial" w:hAnsi="Arial" w:cs="Arial"/>
          <w:sz w:val="24"/>
          <w:szCs w:val="24"/>
          <w:lang w:val="en-US"/>
        </w:rPr>
      </w:pPr>
    </w:p>
    <w:p w:rsidR="0042546D" w:rsidRDefault="0027562F" w:rsidP="0042546D">
      <w:pPr>
        <w:spacing w:line="360" w:lineRule="auto"/>
        <w:rPr>
          <w:rFonts w:ascii="Arial" w:hAnsi="Arial" w:cs="Arial"/>
          <w:sz w:val="24"/>
          <w:szCs w:val="24"/>
          <w:lang w:val="en-US"/>
        </w:rPr>
      </w:pPr>
      <w:r>
        <w:rPr>
          <w:rFonts w:ascii="Arial" w:hAnsi="Arial" w:cs="Arial"/>
          <w:sz w:val="24"/>
          <w:szCs w:val="24"/>
          <w:lang w:val="en-US"/>
        </w:rPr>
        <w:t>From afar, the log stacks</w:t>
      </w:r>
      <w:r w:rsidR="0042546D" w:rsidRPr="0042546D">
        <w:rPr>
          <w:rFonts w:ascii="Arial" w:hAnsi="Arial" w:cs="Arial"/>
          <w:sz w:val="24"/>
          <w:szCs w:val="24"/>
          <w:lang w:val="en-US"/>
        </w:rPr>
        <w:t xml:space="preserve"> from the Swiss sawmill </w:t>
      </w:r>
      <w:proofErr w:type="spellStart"/>
      <w:r w:rsidR="0042546D" w:rsidRPr="0042546D">
        <w:rPr>
          <w:rFonts w:ascii="Arial" w:hAnsi="Arial" w:cs="Arial"/>
          <w:sz w:val="24"/>
          <w:szCs w:val="24"/>
          <w:lang w:val="en-US"/>
        </w:rPr>
        <w:t>Yerly</w:t>
      </w:r>
      <w:proofErr w:type="spellEnd"/>
      <w:r w:rsidR="0042546D" w:rsidRPr="0042546D">
        <w:rPr>
          <w:rFonts w:ascii="Arial" w:hAnsi="Arial" w:cs="Arial"/>
          <w:sz w:val="24"/>
          <w:szCs w:val="24"/>
          <w:lang w:val="en-US"/>
        </w:rPr>
        <w:t xml:space="preserve"> bois SA in the valley of the </w:t>
      </w:r>
      <w:r>
        <w:rPr>
          <w:rFonts w:ascii="Arial" w:hAnsi="Arial" w:cs="Arial"/>
          <w:sz w:val="24"/>
          <w:szCs w:val="24"/>
          <w:lang w:val="en-US"/>
        </w:rPr>
        <w:t>small town</w:t>
      </w:r>
      <w:r w:rsidR="0003743D">
        <w:rPr>
          <w:rFonts w:ascii="Arial" w:hAnsi="Arial" w:cs="Arial"/>
          <w:sz w:val="24"/>
          <w:szCs w:val="24"/>
          <w:lang w:val="en-US"/>
        </w:rPr>
        <w:t xml:space="preserve"> of </w:t>
      </w:r>
      <w:proofErr w:type="spellStart"/>
      <w:r w:rsidR="0042546D" w:rsidRPr="0042546D">
        <w:rPr>
          <w:rFonts w:ascii="Arial" w:hAnsi="Arial" w:cs="Arial"/>
          <w:sz w:val="24"/>
          <w:szCs w:val="24"/>
          <w:lang w:val="en-US"/>
        </w:rPr>
        <w:t>Treyvaux</w:t>
      </w:r>
      <w:proofErr w:type="spellEnd"/>
      <w:r w:rsidR="0042546D" w:rsidRPr="0042546D">
        <w:rPr>
          <w:rFonts w:ascii="Arial" w:hAnsi="Arial" w:cs="Arial"/>
          <w:sz w:val="24"/>
          <w:szCs w:val="24"/>
          <w:lang w:val="en-US"/>
        </w:rPr>
        <w:t xml:space="preserve"> are clearly visible.</w:t>
      </w:r>
      <w:r w:rsidR="0042546D">
        <w:rPr>
          <w:rFonts w:ascii="Arial" w:hAnsi="Arial" w:cs="Arial"/>
          <w:sz w:val="24"/>
          <w:szCs w:val="24"/>
          <w:lang w:val="en-US"/>
        </w:rPr>
        <w:t xml:space="preserve"> </w:t>
      </w:r>
      <w:r w:rsidR="0042546D" w:rsidRPr="0042546D">
        <w:rPr>
          <w:rFonts w:ascii="Arial" w:hAnsi="Arial" w:cs="Arial"/>
          <w:sz w:val="24"/>
          <w:szCs w:val="24"/>
          <w:lang w:val="en-US"/>
        </w:rPr>
        <w:t>A green boom appears between the stacks, which blends perfectly into the vi</w:t>
      </w:r>
      <w:r w:rsidR="0042546D">
        <w:rPr>
          <w:rFonts w:ascii="Arial" w:hAnsi="Arial" w:cs="Arial"/>
          <w:sz w:val="24"/>
          <w:szCs w:val="24"/>
          <w:lang w:val="en-US"/>
        </w:rPr>
        <w:t>brant green of the landscape: A</w:t>
      </w:r>
      <w:r w:rsidR="0042546D" w:rsidRPr="0042546D">
        <w:rPr>
          <w:rFonts w:ascii="Arial" w:hAnsi="Arial" w:cs="Arial"/>
          <w:sz w:val="24"/>
          <w:szCs w:val="24"/>
          <w:lang w:val="en-US"/>
        </w:rPr>
        <w:t xml:space="preserve"> SENNEBOGEN 817 E series has now begun making steady rounds in the 30,000 m² sawmill. In order to use the transport routes in the factory even more efficiently, it pulls a trailer that can </w:t>
      </w:r>
      <w:r>
        <w:rPr>
          <w:rFonts w:ascii="Arial" w:hAnsi="Arial" w:cs="Arial"/>
          <w:sz w:val="24"/>
          <w:szCs w:val="24"/>
          <w:lang w:val="en-US"/>
        </w:rPr>
        <w:t>carry</w:t>
      </w:r>
      <w:r w:rsidR="0042546D" w:rsidRPr="0042546D">
        <w:rPr>
          <w:rFonts w:ascii="Arial" w:hAnsi="Arial" w:cs="Arial"/>
          <w:sz w:val="24"/>
          <w:szCs w:val="24"/>
          <w:lang w:val="en-US"/>
        </w:rPr>
        <w:t xml:space="preserve"> up to 10 tons of logs. </w:t>
      </w:r>
      <w:r w:rsidRPr="0027562F">
        <w:rPr>
          <w:rFonts w:ascii="Arial" w:hAnsi="Arial" w:cs="Arial"/>
          <w:sz w:val="24"/>
          <w:szCs w:val="24"/>
          <w:lang w:val="en-US"/>
        </w:rPr>
        <w:t xml:space="preserve">The machine loads the trailer with a timber grab installed on the stick, stacks the logs up to 6 m </w:t>
      </w:r>
      <w:r>
        <w:rPr>
          <w:rFonts w:ascii="Arial" w:hAnsi="Arial" w:cs="Arial"/>
          <w:sz w:val="24"/>
          <w:szCs w:val="24"/>
          <w:lang w:val="en-US"/>
        </w:rPr>
        <w:t>high</w:t>
      </w:r>
      <w:r w:rsidRPr="0027562F">
        <w:rPr>
          <w:rFonts w:ascii="Arial" w:hAnsi="Arial" w:cs="Arial"/>
          <w:sz w:val="24"/>
          <w:szCs w:val="24"/>
          <w:lang w:val="en-US"/>
        </w:rPr>
        <w:t xml:space="preserve"> and unloads the timber from the sorting boxes.</w:t>
      </w:r>
    </w:p>
    <w:p w:rsidR="0027562F" w:rsidRPr="0042546D" w:rsidRDefault="0027562F" w:rsidP="0042546D">
      <w:pPr>
        <w:spacing w:line="360" w:lineRule="auto"/>
        <w:rPr>
          <w:rFonts w:ascii="Arial" w:hAnsi="Arial" w:cs="Arial"/>
          <w:sz w:val="24"/>
          <w:szCs w:val="24"/>
          <w:lang w:val="en-US"/>
        </w:rPr>
      </w:pPr>
    </w:p>
    <w:p w:rsidR="0042546D" w:rsidRPr="0042546D" w:rsidRDefault="0042546D" w:rsidP="0042546D">
      <w:pPr>
        <w:spacing w:line="360" w:lineRule="auto"/>
        <w:rPr>
          <w:rFonts w:ascii="Arial" w:hAnsi="Arial" w:cs="Arial"/>
          <w:sz w:val="24"/>
          <w:szCs w:val="24"/>
          <w:lang w:val="en-US"/>
        </w:rPr>
      </w:pPr>
      <w:r w:rsidRPr="0042546D">
        <w:rPr>
          <w:rFonts w:ascii="Arial" w:hAnsi="Arial" w:cs="Arial"/>
          <w:sz w:val="24"/>
          <w:szCs w:val="24"/>
          <w:lang w:val="en-US"/>
        </w:rPr>
        <w:t>Founded in 1865, this traditional Swiss company is currently processing wood from the surrounding area in its fifth generation: every day, about 100 solid cubic meters of regional spruce and fir trees harvested by ropeway and delivered within a radius of about 20 km. From the debarking, to the gang saw, all the way to the wood gluing plant, which went into operation in 2017, the family-owned company controls its processes autonomously.</w:t>
      </w:r>
    </w:p>
    <w:p w:rsidR="0042546D" w:rsidRPr="0042546D" w:rsidRDefault="0042546D" w:rsidP="0042546D">
      <w:pPr>
        <w:spacing w:line="360" w:lineRule="auto"/>
        <w:rPr>
          <w:rFonts w:ascii="Arial" w:hAnsi="Arial" w:cs="Arial"/>
          <w:sz w:val="24"/>
          <w:szCs w:val="24"/>
          <w:lang w:val="en-US"/>
        </w:rPr>
      </w:pPr>
    </w:p>
    <w:p w:rsidR="002E4420" w:rsidRPr="00E51BA6" w:rsidRDefault="002E4420" w:rsidP="00E6048E">
      <w:pPr>
        <w:spacing w:line="360" w:lineRule="auto"/>
        <w:rPr>
          <w:rFonts w:ascii="Arial" w:hAnsi="Arial" w:cs="Arial"/>
          <w:b/>
          <w:sz w:val="24"/>
          <w:szCs w:val="24"/>
          <w:lang w:val="en-US"/>
        </w:rPr>
      </w:pPr>
      <w:r w:rsidRPr="00E51BA6">
        <w:rPr>
          <w:rFonts w:ascii="Arial" w:hAnsi="Arial" w:cs="Arial"/>
          <w:b/>
          <w:sz w:val="24"/>
          <w:szCs w:val="24"/>
          <w:lang w:val="en-US"/>
        </w:rPr>
        <w:t>Very low emissions, minimal consumption</w:t>
      </w:r>
    </w:p>
    <w:p w:rsidR="00E51BA6" w:rsidRPr="00E51BA6" w:rsidRDefault="00E51BA6" w:rsidP="00E51BA6">
      <w:pPr>
        <w:spacing w:line="360" w:lineRule="auto"/>
        <w:rPr>
          <w:rFonts w:ascii="Arial" w:hAnsi="Arial" w:cs="Arial"/>
          <w:sz w:val="24"/>
          <w:szCs w:val="24"/>
          <w:lang w:val="en-US"/>
        </w:rPr>
      </w:pPr>
      <w:r w:rsidRPr="00E51BA6">
        <w:rPr>
          <w:rFonts w:ascii="Arial" w:hAnsi="Arial" w:cs="Arial"/>
          <w:sz w:val="24"/>
          <w:szCs w:val="24"/>
          <w:lang w:val="en-US"/>
        </w:rPr>
        <w:t xml:space="preserve">In 2019, the company turned to SENNEBOGEN's sales and service partner Kuhn in Switzerland with the requirement to find a fuel-saving and environmentally friendly new machine for the sawmill. The result of the project phase was a compact material handler equipped with the latest generation </w:t>
      </w:r>
      <w:r w:rsidRPr="00E51BA6">
        <w:rPr>
          <w:rFonts w:ascii="Arial" w:hAnsi="Arial" w:cs="Arial"/>
          <w:sz w:val="24"/>
          <w:szCs w:val="24"/>
          <w:lang w:val="en-US"/>
        </w:rPr>
        <w:lastRenderedPageBreak/>
        <w:t xml:space="preserve">of engines on the market: a high-torque, 3.8 l diesel engine from Cummins with 97 kW performance is used to power the 817 and pull the trailer effortlessly. The low fuel consumption of the compact material handler, a standard diesel particulate filter and the advanced exhaust gas treatment technology ensure that the machine produces few emissions during everyday operation, which was a crucial aspect of </w:t>
      </w:r>
      <w:proofErr w:type="spellStart"/>
      <w:r w:rsidRPr="00E51BA6">
        <w:rPr>
          <w:rFonts w:ascii="Arial" w:hAnsi="Arial" w:cs="Arial"/>
          <w:sz w:val="24"/>
          <w:szCs w:val="24"/>
          <w:lang w:val="en-US"/>
        </w:rPr>
        <w:t>Yerly's</w:t>
      </w:r>
      <w:proofErr w:type="spellEnd"/>
      <w:r w:rsidRPr="00E51BA6">
        <w:rPr>
          <w:rFonts w:ascii="Arial" w:hAnsi="Arial" w:cs="Arial"/>
          <w:sz w:val="24"/>
          <w:szCs w:val="24"/>
          <w:lang w:val="en-US"/>
        </w:rPr>
        <w:t xml:space="preserve"> decision:</w:t>
      </w:r>
    </w:p>
    <w:p w:rsidR="00E51BA6" w:rsidRDefault="00E51BA6" w:rsidP="00E51BA6">
      <w:pPr>
        <w:spacing w:line="360" w:lineRule="auto"/>
        <w:rPr>
          <w:rFonts w:ascii="Arial" w:hAnsi="Arial" w:cs="Arial"/>
          <w:sz w:val="24"/>
          <w:szCs w:val="24"/>
          <w:lang w:val="en-US"/>
        </w:rPr>
      </w:pPr>
    </w:p>
    <w:p w:rsidR="00E51BA6" w:rsidRPr="00E51BA6" w:rsidRDefault="00E51BA6" w:rsidP="00E51BA6">
      <w:pPr>
        <w:spacing w:line="360" w:lineRule="auto"/>
        <w:rPr>
          <w:rFonts w:ascii="Arial" w:hAnsi="Arial" w:cs="Arial"/>
          <w:sz w:val="24"/>
          <w:szCs w:val="24"/>
          <w:lang w:val="en-US"/>
        </w:rPr>
      </w:pPr>
      <w:r w:rsidRPr="00E51BA6">
        <w:rPr>
          <w:rFonts w:ascii="Arial" w:hAnsi="Arial" w:cs="Arial"/>
          <w:sz w:val="24"/>
          <w:szCs w:val="24"/>
          <w:lang w:val="en-US"/>
        </w:rPr>
        <w:t xml:space="preserve">"We have short supply routes for our material and only deliver to customers in Switzerland. This keeps our transport routes manageable and we operate in an environmentally friendly manner. </w:t>
      </w:r>
      <w:r w:rsidR="00DD6322" w:rsidRPr="00DD6322">
        <w:rPr>
          <w:rFonts w:ascii="Arial" w:hAnsi="Arial" w:cs="Arial"/>
          <w:sz w:val="24"/>
          <w:szCs w:val="24"/>
          <w:lang w:val="en-US"/>
        </w:rPr>
        <w:t xml:space="preserve">The fact that we have actually saved up to 50 l of diesel per week since </w:t>
      </w:r>
      <w:r w:rsidR="00DD6322">
        <w:rPr>
          <w:rFonts w:ascii="Arial" w:hAnsi="Arial" w:cs="Arial"/>
          <w:sz w:val="24"/>
          <w:szCs w:val="24"/>
          <w:lang w:val="en-US"/>
        </w:rPr>
        <w:t>upgrading to the SENNEBOGEN also gives us</w:t>
      </w:r>
      <w:r w:rsidR="00DD6322" w:rsidRPr="00DD6322">
        <w:rPr>
          <w:rFonts w:ascii="Arial" w:hAnsi="Arial" w:cs="Arial"/>
          <w:sz w:val="24"/>
          <w:szCs w:val="24"/>
          <w:lang w:val="en-US"/>
        </w:rPr>
        <w:t xml:space="preserve"> a </w:t>
      </w:r>
      <w:r w:rsidR="00DD6322">
        <w:rPr>
          <w:rFonts w:ascii="Arial" w:hAnsi="Arial" w:cs="Arial"/>
          <w:sz w:val="24"/>
          <w:szCs w:val="24"/>
          <w:lang w:val="en-US"/>
        </w:rPr>
        <w:t>welcome and long-term budgetary advantage</w:t>
      </w:r>
      <w:r w:rsidRPr="00E51BA6">
        <w:rPr>
          <w:rFonts w:ascii="Arial" w:hAnsi="Arial" w:cs="Arial"/>
          <w:sz w:val="24"/>
          <w:szCs w:val="24"/>
          <w:lang w:val="en-US"/>
        </w:rPr>
        <w:t xml:space="preserve">", reports company owner Christophe </w:t>
      </w:r>
      <w:proofErr w:type="spellStart"/>
      <w:r w:rsidRPr="00E51BA6">
        <w:rPr>
          <w:rFonts w:ascii="Arial" w:hAnsi="Arial" w:cs="Arial"/>
          <w:sz w:val="24"/>
          <w:szCs w:val="24"/>
          <w:lang w:val="en-US"/>
        </w:rPr>
        <w:t>Yerly</w:t>
      </w:r>
      <w:proofErr w:type="spellEnd"/>
      <w:r w:rsidRPr="00E51BA6">
        <w:rPr>
          <w:rFonts w:ascii="Arial" w:hAnsi="Arial" w:cs="Arial"/>
          <w:sz w:val="24"/>
          <w:szCs w:val="24"/>
          <w:lang w:val="en-US"/>
        </w:rPr>
        <w:t xml:space="preserve"> about his experiences </w:t>
      </w:r>
      <w:r w:rsidR="0027562F">
        <w:rPr>
          <w:rFonts w:ascii="Arial" w:hAnsi="Arial" w:cs="Arial"/>
          <w:sz w:val="24"/>
          <w:szCs w:val="24"/>
          <w:lang w:val="en-US"/>
        </w:rPr>
        <w:t xml:space="preserve">with the 817 E </w:t>
      </w:r>
      <w:r w:rsidRPr="00E51BA6">
        <w:rPr>
          <w:rFonts w:ascii="Arial" w:hAnsi="Arial" w:cs="Arial"/>
          <w:sz w:val="24"/>
          <w:szCs w:val="24"/>
          <w:lang w:val="en-US"/>
        </w:rPr>
        <w:t xml:space="preserve">in his daily </w:t>
      </w:r>
      <w:r w:rsidR="0027562F">
        <w:rPr>
          <w:rFonts w:ascii="Arial" w:hAnsi="Arial" w:cs="Arial"/>
          <w:sz w:val="24"/>
          <w:szCs w:val="24"/>
          <w:lang w:val="en-US"/>
        </w:rPr>
        <w:t>business</w:t>
      </w:r>
      <w:r w:rsidRPr="00E51BA6">
        <w:rPr>
          <w:rFonts w:ascii="Arial" w:hAnsi="Arial" w:cs="Arial"/>
          <w:sz w:val="24"/>
          <w:szCs w:val="24"/>
          <w:lang w:val="en-US"/>
        </w:rPr>
        <w:t>.</w:t>
      </w:r>
    </w:p>
    <w:p w:rsidR="00E6048E" w:rsidRPr="00A97A33" w:rsidRDefault="00E6048E" w:rsidP="00E6048E">
      <w:pPr>
        <w:spacing w:line="360" w:lineRule="auto"/>
        <w:rPr>
          <w:rFonts w:ascii="Arial" w:hAnsi="Arial" w:cs="Arial"/>
          <w:sz w:val="24"/>
          <w:szCs w:val="24"/>
          <w:lang w:val="en-US"/>
        </w:rPr>
      </w:pPr>
    </w:p>
    <w:p w:rsidR="00DD6322" w:rsidRDefault="00DD6322" w:rsidP="00A97A33">
      <w:pPr>
        <w:spacing w:line="360" w:lineRule="auto"/>
        <w:rPr>
          <w:rFonts w:ascii="Arial" w:hAnsi="Arial" w:cs="Arial"/>
          <w:b/>
          <w:sz w:val="24"/>
          <w:szCs w:val="24"/>
          <w:lang w:val="en-US"/>
        </w:rPr>
      </w:pPr>
      <w:r w:rsidRPr="00DD6322">
        <w:rPr>
          <w:rFonts w:ascii="Arial" w:hAnsi="Arial" w:cs="Arial"/>
          <w:b/>
          <w:sz w:val="24"/>
          <w:szCs w:val="24"/>
          <w:lang w:val="en-US"/>
        </w:rPr>
        <w:t>Safe operations</w:t>
      </w:r>
    </w:p>
    <w:p w:rsidR="00187774" w:rsidRDefault="006143CB" w:rsidP="00E6048E">
      <w:pPr>
        <w:spacing w:line="360" w:lineRule="auto"/>
        <w:rPr>
          <w:rFonts w:ascii="Arial" w:hAnsi="Arial" w:cs="Arial"/>
          <w:sz w:val="24"/>
          <w:szCs w:val="24"/>
          <w:lang w:val="en-US"/>
        </w:rPr>
      </w:pPr>
      <w:r w:rsidRPr="006143CB">
        <w:rPr>
          <w:rFonts w:ascii="Arial" w:hAnsi="Arial" w:cs="Arial"/>
          <w:sz w:val="24"/>
          <w:szCs w:val="24"/>
          <w:lang w:val="en-US"/>
        </w:rPr>
        <w:t>Since there is limited space in the sawmill and only few storage areas are available, the 817</w:t>
      </w:r>
      <w:r w:rsidR="0027562F">
        <w:rPr>
          <w:rFonts w:ascii="Arial" w:hAnsi="Arial" w:cs="Arial"/>
          <w:sz w:val="24"/>
          <w:szCs w:val="24"/>
          <w:lang w:val="en-US"/>
        </w:rPr>
        <w:t xml:space="preserve"> E</w:t>
      </w:r>
      <w:r w:rsidRPr="006143CB">
        <w:rPr>
          <w:rFonts w:ascii="Arial" w:hAnsi="Arial" w:cs="Arial"/>
          <w:sz w:val="24"/>
          <w:szCs w:val="24"/>
          <w:lang w:val="en-US"/>
        </w:rPr>
        <w:t xml:space="preserve"> with trailer is permanently in use to process the wood straight after delivery. In this context, the well-trained driver, </w:t>
      </w:r>
      <w:proofErr w:type="spellStart"/>
      <w:r w:rsidRPr="006143CB">
        <w:rPr>
          <w:rFonts w:ascii="Arial" w:hAnsi="Arial" w:cs="Arial"/>
          <w:sz w:val="24"/>
          <w:szCs w:val="24"/>
          <w:lang w:val="en-US"/>
        </w:rPr>
        <w:t>Elmar</w:t>
      </w:r>
      <w:proofErr w:type="spellEnd"/>
      <w:r w:rsidRPr="006143CB">
        <w:rPr>
          <w:rFonts w:ascii="Arial" w:hAnsi="Arial" w:cs="Arial"/>
          <w:sz w:val="24"/>
          <w:szCs w:val="24"/>
          <w:lang w:val="en-US"/>
        </w:rPr>
        <w:t xml:space="preserve"> </w:t>
      </w:r>
      <w:proofErr w:type="spellStart"/>
      <w:r w:rsidRPr="006143CB">
        <w:rPr>
          <w:rFonts w:ascii="Arial" w:hAnsi="Arial" w:cs="Arial"/>
          <w:sz w:val="24"/>
          <w:szCs w:val="24"/>
          <w:lang w:val="en-US"/>
        </w:rPr>
        <w:t>Schuwey</w:t>
      </w:r>
      <w:proofErr w:type="spellEnd"/>
      <w:r w:rsidRPr="006143CB">
        <w:rPr>
          <w:rFonts w:ascii="Arial" w:hAnsi="Arial" w:cs="Arial"/>
          <w:sz w:val="24"/>
          <w:szCs w:val="24"/>
          <w:lang w:val="en-US"/>
        </w:rPr>
        <w:t>, appreciates the machine's maneuverability: "The SENNEBOGEN is tailored perfectly to meet our requirements. I can easily make my way through the tight curves with the trailer and work safely between the stacks". Convenient functions fitted as standard allow the driver to focus fully on the work at hand: thanks to boom damping, the automatically controlled reversible fan, an ideal cab climate or even the joystick controls, which respond particularly sensitively.</w:t>
      </w:r>
    </w:p>
    <w:p w:rsidR="006143CB" w:rsidRDefault="006143CB" w:rsidP="00E6048E">
      <w:pPr>
        <w:spacing w:line="360" w:lineRule="auto"/>
        <w:rPr>
          <w:rFonts w:ascii="Arial" w:hAnsi="Arial" w:cs="Arial"/>
          <w:sz w:val="24"/>
          <w:szCs w:val="24"/>
          <w:lang w:val="en-US"/>
        </w:rPr>
      </w:pPr>
    </w:p>
    <w:p w:rsidR="00E6048E" w:rsidRPr="00187774" w:rsidRDefault="006143CB" w:rsidP="00E6048E">
      <w:pPr>
        <w:spacing w:line="360" w:lineRule="auto"/>
        <w:rPr>
          <w:rFonts w:ascii="Arial" w:hAnsi="Arial" w:cs="Arial"/>
          <w:sz w:val="24"/>
          <w:szCs w:val="24"/>
          <w:lang w:val="en-US"/>
        </w:rPr>
      </w:pPr>
      <w:r w:rsidRPr="006143CB">
        <w:rPr>
          <w:rFonts w:ascii="Arial" w:hAnsi="Arial" w:cs="Arial"/>
          <w:sz w:val="24"/>
          <w:szCs w:val="24"/>
          <w:lang w:val="en-US"/>
        </w:rPr>
        <w:t xml:space="preserve">From the start, attention was paid to additional occupational safety: The machine's safety package includes several LED spotlights to illuminate the working area well even at dim light. The FOPS grating on the cab roof, which is mainly used in </w:t>
      </w:r>
      <w:r w:rsidR="0003743D">
        <w:rPr>
          <w:rFonts w:ascii="Arial" w:hAnsi="Arial" w:cs="Arial"/>
          <w:sz w:val="24"/>
          <w:szCs w:val="24"/>
          <w:lang w:val="en-US"/>
        </w:rPr>
        <w:t>safety-critical</w:t>
      </w:r>
      <w:r w:rsidRPr="006143CB">
        <w:rPr>
          <w:rFonts w:ascii="Arial" w:hAnsi="Arial" w:cs="Arial"/>
          <w:sz w:val="24"/>
          <w:szCs w:val="24"/>
          <w:lang w:val="en-US"/>
        </w:rPr>
        <w:t xml:space="preserve"> sectors such as the demolition industry, offers the driver additional protection: "My personal highlight, however, is the cab elevation. It proves to be particularly helpful when I want to look inside the sorting boxes in order to remove the logs in a well-directed and precise manner".</w:t>
      </w:r>
    </w:p>
    <w:p w:rsidR="00E6048E" w:rsidRPr="00187774" w:rsidRDefault="00E6048E" w:rsidP="00E6048E">
      <w:pPr>
        <w:spacing w:line="360" w:lineRule="auto"/>
        <w:rPr>
          <w:rFonts w:ascii="Arial" w:hAnsi="Arial" w:cs="Arial"/>
          <w:sz w:val="24"/>
          <w:szCs w:val="24"/>
          <w:lang w:val="en-US"/>
        </w:rPr>
      </w:pPr>
    </w:p>
    <w:p w:rsidR="00187774" w:rsidRDefault="00187774" w:rsidP="00E6048E">
      <w:pPr>
        <w:spacing w:line="360" w:lineRule="auto"/>
        <w:rPr>
          <w:rFonts w:ascii="Arial" w:hAnsi="Arial" w:cs="Arial"/>
          <w:sz w:val="24"/>
          <w:szCs w:val="24"/>
          <w:lang w:val="en-US"/>
        </w:rPr>
      </w:pPr>
    </w:p>
    <w:p w:rsidR="00187774" w:rsidRDefault="00187774" w:rsidP="00E6048E">
      <w:pPr>
        <w:spacing w:line="360" w:lineRule="auto"/>
        <w:rPr>
          <w:rFonts w:ascii="Arial" w:hAnsi="Arial" w:cs="Arial"/>
          <w:sz w:val="24"/>
          <w:szCs w:val="24"/>
          <w:lang w:val="en-US"/>
        </w:rPr>
      </w:pPr>
    </w:p>
    <w:p w:rsidR="00187774" w:rsidRPr="00187774" w:rsidRDefault="00187774" w:rsidP="00E6048E">
      <w:pPr>
        <w:spacing w:line="360" w:lineRule="auto"/>
        <w:rPr>
          <w:rFonts w:ascii="Arial" w:hAnsi="Arial" w:cs="Arial"/>
          <w:sz w:val="24"/>
          <w:szCs w:val="24"/>
          <w:lang w:val="en-US"/>
        </w:rPr>
      </w:pPr>
    </w:p>
    <w:p w:rsidR="00E6048E" w:rsidRPr="00187774" w:rsidRDefault="00E6048E" w:rsidP="00E6048E">
      <w:pPr>
        <w:spacing w:line="360" w:lineRule="auto"/>
        <w:rPr>
          <w:rFonts w:ascii="Arial" w:hAnsi="Arial" w:cs="Arial"/>
          <w:sz w:val="24"/>
          <w:szCs w:val="24"/>
          <w:lang w:val="en-US"/>
        </w:rPr>
      </w:pPr>
      <w:r w:rsidRPr="00187774">
        <w:rPr>
          <w:rFonts w:ascii="Arial" w:hAnsi="Arial" w:cs="Arial"/>
          <w:sz w:val="24"/>
          <w:szCs w:val="24"/>
          <w:lang w:val="en-US"/>
        </w:rPr>
        <w:lastRenderedPageBreak/>
        <w:t>[</w:t>
      </w:r>
      <w:r w:rsidR="00187774" w:rsidRPr="00187774">
        <w:rPr>
          <w:rFonts w:ascii="Arial" w:hAnsi="Arial" w:cs="Arial"/>
          <w:sz w:val="24"/>
          <w:szCs w:val="24"/>
          <w:lang w:val="en-US"/>
        </w:rPr>
        <w:t>Caption</w:t>
      </w:r>
      <w:r w:rsidRPr="00187774">
        <w:rPr>
          <w:rFonts w:ascii="Arial" w:hAnsi="Arial" w:cs="Arial"/>
          <w:sz w:val="24"/>
          <w:szCs w:val="24"/>
          <w:lang w:val="en-US"/>
        </w:rPr>
        <w:t>:]</w:t>
      </w:r>
    </w:p>
    <w:p w:rsidR="006D6AE7" w:rsidRPr="006D6AE7" w:rsidRDefault="006D6AE7" w:rsidP="006D6AE7">
      <w:pPr>
        <w:widowControl/>
        <w:numPr>
          <w:ilvl w:val="0"/>
          <w:numId w:val="6"/>
        </w:numPr>
        <w:autoSpaceDE/>
        <w:autoSpaceDN/>
        <w:spacing w:line="360" w:lineRule="auto"/>
        <w:rPr>
          <w:rFonts w:ascii="Arial" w:hAnsi="Arial" w:cs="Arial"/>
          <w:sz w:val="24"/>
          <w:szCs w:val="24"/>
          <w:lang w:val="en-US"/>
        </w:rPr>
      </w:pPr>
      <w:r w:rsidRPr="006D6AE7">
        <w:rPr>
          <w:rFonts w:ascii="Arial" w:hAnsi="Arial" w:cs="Arial"/>
          <w:sz w:val="24"/>
          <w:szCs w:val="24"/>
          <w:lang w:val="en-US"/>
        </w:rPr>
        <w:t xml:space="preserve">Together they found the ideal solution for the sawmill (from left): </w:t>
      </w:r>
      <w:proofErr w:type="spellStart"/>
      <w:r w:rsidRPr="006D6AE7">
        <w:rPr>
          <w:rFonts w:ascii="Arial" w:hAnsi="Arial" w:cs="Arial"/>
          <w:sz w:val="24"/>
          <w:szCs w:val="24"/>
          <w:lang w:val="en-US"/>
        </w:rPr>
        <w:t>Elmar</w:t>
      </w:r>
      <w:proofErr w:type="spellEnd"/>
      <w:r w:rsidRPr="006D6AE7">
        <w:rPr>
          <w:rFonts w:ascii="Arial" w:hAnsi="Arial" w:cs="Arial"/>
          <w:sz w:val="24"/>
          <w:szCs w:val="24"/>
          <w:lang w:val="en-US"/>
        </w:rPr>
        <w:t xml:space="preserve"> </w:t>
      </w:r>
      <w:proofErr w:type="spellStart"/>
      <w:r w:rsidRPr="006D6AE7">
        <w:rPr>
          <w:rFonts w:ascii="Arial" w:hAnsi="Arial" w:cs="Arial"/>
          <w:sz w:val="24"/>
          <w:szCs w:val="24"/>
          <w:lang w:val="en-US"/>
        </w:rPr>
        <w:t>Schuwey</w:t>
      </w:r>
      <w:proofErr w:type="spellEnd"/>
      <w:r w:rsidRPr="006D6AE7">
        <w:rPr>
          <w:rFonts w:ascii="Arial" w:hAnsi="Arial" w:cs="Arial"/>
          <w:sz w:val="24"/>
          <w:szCs w:val="24"/>
          <w:lang w:val="en-US"/>
        </w:rPr>
        <w:t xml:space="preserve"> (machine operator </w:t>
      </w:r>
      <w:proofErr w:type="spellStart"/>
      <w:r w:rsidRPr="006D6AE7">
        <w:rPr>
          <w:rFonts w:ascii="Arial" w:hAnsi="Arial" w:cs="Arial"/>
          <w:sz w:val="24"/>
          <w:szCs w:val="24"/>
          <w:lang w:val="en-US"/>
        </w:rPr>
        <w:t>Yerly</w:t>
      </w:r>
      <w:proofErr w:type="spellEnd"/>
      <w:r w:rsidRPr="006D6AE7">
        <w:rPr>
          <w:rFonts w:ascii="Arial" w:hAnsi="Arial" w:cs="Arial"/>
          <w:sz w:val="24"/>
          <w:szCs w:val="24"/>
          <w:lang w:val="en-US"/>
        </w:rPr>
        <w:t xml:space="preserve"> bois SA), Adrian Stauffer (Kuhn in Switzerland), Simon Gröschl (SENNEBOGEN) and Michel Dauphin (Kuhn in Switzerland).</w:t>
      </w:r>
    </w:p>
    <w:p w:rsidR="006D6AE7" w:rsidRPr="006D6AE7" w:rsidRDefault="006D6AE7" w:rsidP="006D6AE7">
      <w:pPr>
        <w:spacing w:line="360" w:lineRule="auto"/>
        <w:ind w:firstLine="708"/>
        <w:rPr>
          <w:rFonts w:ascii="Arial" w:hAnsi="Arial" w:cs="Arial"/>
          <w:sz w:val="24"/>
          <w:szCs w:val="24"/>
          <w:lang w:val="en-US"/>
        </w:rPr>
      </w:pPr>
      <w:r>
        <w:rPr>
          <w:noProof/>
          <w:lang w:bidi="ar-SA"/>
        </w:rPr>
        <w:drawing>
          <wp:inline distT="0" distB="0" distL="0" distR="0" wp14:anchorId="5B971049" wp14:editId="4D58A1DA">
            <wp:extent cx="5019675" cy="3358593"/>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24666" cy="3361932"/>
                    </a:xfrm>
                    <a:prstGeom prst="rect">
                      <a:avLst/>
                    </a:prstGeom>
                  </pic:spPr>
                </pic:pic>
              </a:graphicData>
            </a:graphic>
          </wp:inline>
        </w:drawing>
      </w:r>
    </w:p>
    <w:p w:rsidR="006D6AE7" w:rsidRPr="006D6AE7" w:rsidRDefault="006D6AE7" w:rsidP="006D6AE7">
      <w:pPr>
        <w:widowControl/>
        <w:numPr>
          <w:ilvl w:val="0"/>
          <w:numId w:val="6"/>
        </w:numPr>
        <w:autoSpaceDE/>
        <w:autoSpaceDN/>
        <w:spacing w:line="360" w:lineRule="auto"/>
        <w:rPr>
          <w:rFonts w:ascii="Arial" w:hAnsi="Arial" w:cs="Arial"/>
          <w:sz w:val="24"/>
          <w:szCs w:val="24"/>
          <w:lang w:val="en-US"/>
        </w:rPr>
      </w:pPr>
      <w:r w:rsidRPr="006D6AE7">
        <w:rPr>
          <w:rFonts w:ascii="Arial" w:hAnsi="Arial" w:cs="Arial"/>
          <w:sz w:val="24"/>
          <w:szCs w:val="24"/>
          <w:lang w:val="en-US"/>
        </w:rPr>
        <w:t>Perfect use of available space: the compact 817 E series maneuvers a 10 t trailer effortlessly through the narrow driveways of the Swiss sawmill</w:t>
      </w:r>
      <w:r>
        <w:rPr>
          <w:noProof/>
          <w:lang w:bidi="ar-SA"/>
        </w:rPr>
        <w:drawing>
          <wp:inline distT="0" distB="0" distL="0" distR="0" wp14:anchorId="5C460029" wp14:editId="0481082E">
            <wp:extent cx="5796601" cy="3267075"/>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11414" cy="3275424"/>
                    </a:xfrm>
                    <a:prstGeom prst="rect">
                      <a:avLst/>
                    </a:prstGeom>
                  </pic:spPr>
                </pic:pic>
              </a:graphicData>
            </a:graphic>
          </wp:inline>
        </w:drawing>
      </w:r>
    </w:p>
    <w:p w:rsidR="006D6AE7" w:rsidRPr="006D6AE7" w:rsidRDefault="006D6AE7" w:rsidP="006D6AE7">
      <w:pPr>
        <w:widowControl/>
        <w:numPr>
          <w:ilvl w:val="0"/>
          <w:numId w:val="6"/>
        </w:numPr>
        <w:autoSpaceDE/>
        <w:autoSpaceDN/>
        <w:spacing w:line="360" w:lineRule="auto"/>
        <w:rPr>
          <w:noProof/>
          <w:sz w:val="24"/>
          <w:szCs w:val="24"/>
          <w:lang w:val="en-US"/>
        </w:rPr>
      </w:pPr>
      <w:r w:rsidRPr="006D6AE7">
        <w:rPr>
          <w:rFonts w:ascii="Arial" w:hAnsi="Arial" w:cs="Arial"/>
          <w:sz w:val="24"/>
          <w:szCs w:val="24"/>
          <w:lang w:val="en-US"/>
        </w:rPr>
        <w:lastRenderedPageBreak/>
        <w:t xml:space="preserve">Loading and unloading </w:t>
      </w:r>
      <w:r>
        <w:rPr>
          <w:rFonts w:ascii="Arial" w:hAnsi="Arial" w:cs="Arial"/>
          <w:sz w:val="24"/>
          <w:szCs w:val="24"/>
          <w:lang w:val="en-US"/>
        </w:rPr>
        <w:t>the trailer</w:t>
      </w:r>
      <w:r w:rsidRPr="006D6AE7">
        <w:rPr>
          <w:rFonts w:ascii="Arial" w:hAnsi="Arial" w:cs="Arial"/>
          <w:sz w:val="24"/>
          <w:szCs w:val="24"/>
          <w:lang w:val="en-US"/>
        </w:rPr>
        <w:t xml:space="preserve">, transporting logs, removing logs from the sorting boxes with timber grab: The Swiss sawmill </w:t>
      </w:r>
      <w:proofErr w:type="spellStart"/>
      <w:r w:rsidRPr="006D6AE7">
        <w:rPr>
          <w:rFonts w:ascii="Arial" w:hAnsi="Arial" w:cs="Arial"/>
          <w:sz w:val="24"/>
          <w:szCs w:val="24"/>
          <w:lang w:val="en-US"/>
        </w:rPr>
        <w:t>Yerly</w:t>
      </w:r>
      <w:proofErr w:type="spellEnd"/>
      <w:r w:rsidRPr="006D6AE7">
        <w:rPr>
          <w:rFonts w:ascii="Arial" w:hAnsi="Arial" w:cs="Arial"/>
          <w:sz w:val="24"/>
          <w:szCs w:val="24"/>
          <w:lang w:val="en-US"/>
        </w:rPr>
        <w:t xml:space="preserve"> bois SA appreciates the flexibility of the 817 E</w:t>
      </w:r>
      <w:bookmarkStart w:id="0" w:name="_GoBack"/>
      <w:r>
        <w:rPr>
          <w:noProof/>
          <w:lang w:bidi="ar-SA"/>
        </w:rPr>
        <w:drawing>
          <wp:inline distT="0" distB="0" distL="0" distR="0" wp14:anchorId="652373AC" wp14:editId="1C1978B6">
            <wp:extent cx="6003925" cy="339411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11165" cy="3398206"/>
                    </a:xfrm>
                    <a:prstGeom prst="rect">
                      <a:avLst/>
                    </a:prstGeom>
                  </pic:spPr>
                </pic:pic>
              </a:graphicData>
            </a:graphic>
          </wp:inline>
        </w:drawing>
      </w:r>
      <w:bookmarkEnd w:id="0"/>
    </w:p>
    <w:p w:rsidR="006D6AE7" w:rsidRPr="00405090" w:rsidRDefault="006D6AE7" w:rsidP="006D6AE7">
      <w:pPr>
        <w:spacing w:line="360" w:lineRule="auto"/>
        <w:ind w:left="720"/>
        <w:rPr>
          <w:noProof/>
          <w:sz w:val="24"/>
          <w:szCs w:val="24"/>
        </w:rPr>
      </w:pPr>
      <w:r>
        <w:rPr>
          <w:noProof/>
          <w:lang w:bidi="ar-SA"/>
        </w:rPr>
        <w:drawing>
          <wp:inline distT="0" distB="0" distL="0" distR="0" wp14:anchorId="18388ED3" wp14:editId="4CCBEAAD">
            <wp:extent cx="6004397" cy="327723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11758" cy="3281252"/>
                    </a:xfrm>
                    <a:prstGeom prst="rect">
                      <a:avLst/>
                    </a:prstGeom>
                  </pic:spPr>
                </pic:pic>
              </a:graphicData>
            </a:graphic>
          </wp:inline>
        </w:drawing>
      </w:r>
    </w:p>
    <w:p w:rsidR="006D6AE7" w:rsidRDefault="006D6AE7" w:rsidP="006D6AE7">
      <w:pPr>
        <w:spacing w:line="360" w:lineRule="auto"/>
        <w:ind w:firstLine="708"/>
        <w:rPr>
          <w:rFonts w:ascii="Arial" w:hAnsi="Arial" w:cs="Arial"/>
          <w:sz w:val="24"/>
          <w:szCs w:val="24"/>
        </w:rPr>
      </w:pPr>
    </w:p>
    <w:p w:rsidR="006D6AE7" w:rsidRDefault="006D6AE7" w:rsidP="006D6AE7">
      <w:pPr>
        <w:spacing w:line="360" w:lineRule="auto"/>
        <w:ind w:firstLine="708"/>
        <w:rPr>
          <w:rFonts w:ascii="Arial" w:hAnsi="Arial" w:cs="Arial"/>
          <w:sz w:val="24"/>
          <w:szCs w:val="24"/>
        </w:rPr>
      </w:pPr>
    </w:p>
    <w:p w:rsidR="006D6AE7" w:rsidRPr="00FB220B" w:rsidRDefault="006D6AE7" w:rsidP="006D6AE7">
      <w:pPr>
        <w:spacing w:line="360" w:lineRule="auto"/>
        <w:ind w:firstLine="708"/>
        <w:rPr>
          <w:rFonts w:ascii="Arial" w:hAnsi="Arial" w:cs="Arial"/>
          <w:sz w:val="24"/>
          <w:szCs w:val="24"/>
        </w:rPr>
      </w:pPr>
    </w:p>
    <w:p w:rsidR="006D6AE7" w:rsidRPr="006D6AE7" w:rsidRDefault="006D6AE7" w:rsidP="006D6AE7">
      <w:pPr>
        <w:widowControl/>
        <w:numPr>
          <w:ilvl w:val="0"/>
          <w:numId w:val="6"/>
        </w:numPr>
        <w:autoSpaceDE/>
        <w:autoSpaceDN/>
        <w:spacing w:line="360" w:lineRule="auto"/>
        <w:rPr>
          <w:rFonts w:ascii="Arial" w:hAnsi="Arial" w:cs="Arial"/>
          <w:sz w:val="24"/>
          <w:szCs w:val="24"/>
          <w:lang w:val="en-US"/>
        </w:rPr>
      </w:pPr>
      <w:r w:rsidRPr="006D6AE7">
        <w:rPr>
          <w:rFonts w:ascii="Arial" w:hAnsi="Arial" w:cs="Arial"/>
          <w:sz w:val="24"/>
          <w:szCs w:val="24"/>
          <w:lang w:val="en-US"/>
        </w:rPr>
        <w:lastRenderedPageBreak/>
        <w:t xml:space="preserve">On an area of 30,000 m² </w:t>
      </w:r>
      <w:proofErr w:type="spellStart"/>
      <w:r w:rsidRPr="006D6AE7">
        <w:rPr>
          <w:rFonts w:ascii="Arial" w:hAnsi="Arial" w:cs="Arial"/>
          <w:sz w:val="24"/>
          <w:szCs w:val="24"/>
          <w:lang w:val="en-US"/>
        </w:rPr>
        <w:t>Yerly</w:t>
      </w:r>
      <w:proofErr w:type="spellEnd"/>
      <w:r w:rsidRPr="006D6AE7">
        <w:rPr>
          <w:rFonts w:ascii="Arial" w:hAnsi="Arial" w:cs="Arial"/>
          <w:sz w:val="24"/>
          <w:szCs w:val="24"/>
          <w:lang w:val="en-US"/>
        </w:rPr>
        <w:t xml:space="preserve"> bois SA processes 100 solid cubic meters of logs per day and supplies Swiss joineries</w:t>
      </w:r>
      <w:r>
        <w:rPr>
          <w:noProof/>
          <w:lang w:bidi="ar-SA"/>
        </w:rPr>
        <w:drawing>
          <wp:inline distT="0" distB="0" distL="0" distR="0" wp14:anchorId="45F6C743" wp14:editId="27473C12">
            <wp:extent cx="6089650" cy="3357630"/>
            <wp:effectExtent l="0" t="0" r="635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96824" cy="3361585"/>
                    </a:xfrm>
                    <a:prstGeom prst="rect">
                      <a:avLst/>
                    </a:prstGeom>
                  </pic:spPr>
                </pic:pic>
              </a:graphicData>
            </a:graphic>
          </wp:inline>
        </w:drawing>
      </w:r>
    </w:p>
    <w:p w:rsidR="006D6AE7" w:rsidRPr="006D6AE7" w:rsidRDefault="006D6AE7" w:rsidP="006D6AE7">
      <w:pPr>
        <w:adjustRightInd w:val="0"/>
        <w:spacing w:line="360" w:lineRule="auto"/>
        <w:rPr>
          <w:rFonts w:ascii="Arial" w:eastAsia="Times New Roman" w:hAnsi="Arial" w:cs="Arial"/>
          <w:color w:val="1A1A1A"/>
          <w:sz w:val="24"/>
          <w:szCs w:val="24"/>
          <w:lang w:val="en-US" w:bidi="ar-SA"/>
        </w:rPr>
      </w:pPr>
    </w:p>
    <w:p w:rsidR="001D6602" w:rsidRPr="007A5F27" w:rsidRDefault="001D6602" w:rsidP="006D6AE7">
      <w:pPr>
        <w:widowControl/>
        <w:autoSpaceDE/>
        <w:autoSpaceDN/>
        <w:spacing w:line="360" w:lineRule="auto"/>
        <w:ind w:left="720"/>
        <w:rPr>
          <w:lang w:val="en-US"/>
        </w:rPr>
      </w:pPr>
    </w:p>
    <w:sectPr w:rsidR="001D6602" w:rsidRPr="007A5F27" w:rsidSect="00D7119D">
      <w:headerReference w:type="default" r:id="rId13"/>
      <w:footerReference w:type="even" r:id="rId14"/>
      <w:footerReference w:type="default" r:id="rId15"/>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AFB" w:rsidRDefault="002A4AFB" w:rsidP="00B50ECB">
      <w:r>
        <w:separator/>
      </w:r>
    </w:p>
  </w:endnote>
  <w:endnote w:type="continuationSeparator" w:id="0">
    <w:p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Florian Attenhauser</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/540 354</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AFB" w:rsidRDefault="002A4AFB" w:rsidP="00B50ECB">
      <w:r>
        <w:separator/>
      </w:r>
    </w:p>
  </w:footnote>
  <w:footnote w:type="continuationSeparator" w:id="0">
    <w:p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7C21150E" wp14:editId="1C31B6D8">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rsidR="00B63835" w:rsidRDefault="00B63835" w:rsidP="00B63835">
    <w:pPr>
      <w:pStyle w:val="Textkrper"/>
      <w:spacing w:before="8"/>
      <w:rPr>
        <w:rFonts w:ascii="Times New Roman"/>
        <w:sz w:val="14"/>
      </w:rPr>
    </w:pPr>
  </w:p>
  <w:p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DF210DF" wp14:editId="4A7E3BD0">
              <wp:simplePos x="0" y="0"/>
              <wp:positionH relativeFrom="page">
                <wp:posOffset>1445895</wp:posOffset>
              </wp:positionH>
              <wp:positionV relativeFrom="paragraph">
                <wp:posOffset>432435</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CE42" id="AutoShape 25" o:spid="_x0000_s1026" style="position:absolute;margin-left:113.85pt;margin-top:34.05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44FF8E64" wp14:editId="1B067649">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380188F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C15EC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F05C88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2208F"/>
    <w:rsid w:val="0003743D"/>
    <w:rsid w:val="00074244"/>
    <w:rsid w:val="000A4EF8"/>
    <w:rsid w:val="001341B3"/>
    <w:rsid w:val="00144776"/>
    <w:rsid w:val="00187774"/>
    <w:rsid w:val="001B2460"/>
    <w:rsid w:val="001D6602"/>
    <w:rsid w:val="00223DE3"/>
    <w:rsid w:val="0027562F"/>
    <w:rsid w:val="002937C4"/>
    <w:rsid w:val="002A4AFB"/>
    <w:rsid w:val="002A68D7"/>
    <w:rsid w:val="002E4420"/>
    <w:rsid w:val="002F4E32"/>
    <w:rsid w:val="00380115"/>
    <w:rsid w:val="004114FD"/>
    <w:rsid w:val="004133E2"/>
    <w:rsid w:val="0042546D"/>
    <w:rsid w:val="004A712A"/>
    <w:rsid w:val="004E3045"/>
    <w:rsid w:val="004E3803"/>
    <w:rsid w:val="00530D3A"/>
    <w:rsid w:val="005567DB"/>
    <w:rsid w:val="006143CB"/>
    <w:rsid w:val="0068108F"/>
    <w:rsid w:val="006A0EB5"/>
    <w:rsid w:val="006D6AE7"/>
    <w:rsid w:val="006D7313"/>
    <w:rsid w:val="007A5F27"/>
    <w:rsid w:val="00840CB7"/>
    <w:rsid w:val="00896CF3"/>
    <w:rsid w:val="008A64E3"/>
    <w:rsid w:val="008D18C1"/>
    <w:rsid w:val="00947235"/>
    <w:rsid w:val="009A4E1F"/>
    <w:rsid w:val="00A3777E"/>
    <w:rsid w:val="00A55181"/>
    <w:rsid w:val="00A97A33"/>
    <w:rsid w:val="00B2125C"/>
    <w:rsid w:val="00B50ECB"/>
    <w:rsid w:val="00B63835"/>
    <w:rsid w:val="00B82B47"/>
    <w:rsid w:val="00BA08D5"/>
    <w:rsid w:val="00BF45C7"/>
    <w:rsid w:val="00C01B06"/>
    <w:rsid w:val="00C12E07"/>
    <w:rsid w:val="00C628BF"/>
    <w:rsid w:val="00C8354A"/>
    <w:rsid w:val="00C85D45"/>
    <w:rsid w:val="00C86C2D"/>
    <w:rsid w:val="00C905B2"/>
    <w:rsid w:val="00CB5411"/>
    <w:rsid w:val="00CF1FB4"/>
    <w:rsid w:val="00D20119"/>
    <w:rsid w:val="00D33704"/>
    <w:rsid w:val="00D7119D"/>
    <w:rsid w:val="00D719CB"/>
    <w:rsid w:val="00D84372"/>
    <w:rsid w:val="00DD6322"/>
    <w:rsid w:val="00DE5AA3"/>
    <w:rsid w:val="00E51BA6"/>
    <w:rsid w:val="00E6048E"/>
    <w:rsid w:val="00E70149"/>
    <w:rsid w:val="00EA19ED"/>
    <w:rsid w:val="00ED2EE5"/>
    <w:rsid w:val="00F9315C"/>
    <w:rsid w:val="00FB330C"/>
    <w:rsid w:val="00FD16CC"/>
    <w:rsid w:val="00FE14A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C74F47"/>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9432A2A619D453A927A2FBF2E8C9316"/>
        <w:category>
          <w:name w:val="Allgemein"/>
          <w:gallery w:val="placeholder"/>
        </w:category>
        <w:types>
          <w:type w:val="bbPlcHdr"/>
        </w:types>
        <w:behaviors>
          <w:behavior w:val="content"/>
        </w:behaviors>
        <w:guid w:val="{FC665B79-3112-4707-A311-3CCEE147D652}"/>
      </w:docPartPr>
      <w:docPartBody>
        <w:p w:rsidR="00CA4195" w:rsidRDefault="00341FE1" w:rsidP="00341FE1">
          <w:pPr>
            <w:pStyle w:val="29432A2A619D453A927A2FBF2E8C9316"/>
          </w:pPr>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F77"/>
    <w:rsid w:val="00026993"/>
    <w:rsid w:val="0009728B"/>
    <w:rsid w:val="00270E61"/>
    <w:rsid w:val="00305CD3"/>
    <w:rsid w:val="00341FE1"/>
    <w:rsid w:val="003D75F5"/>
    <w:rsid w:val="00647F77"/>
    <w:rsid w:val="00A43206"/>
    <w:rsid w:val="00CA4195"/>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341FE1"/>
    <w:rPr>
      <w:color w:val="808080"/>
    </w:rPr>
  </w:style>
  <w:style w:type="paragraph" w:customStyle="1" w:styleId="C7EAF248446E477BBABEE1A9327E8402">
    <w:name w:val="C7EAF248446E477BBABEE1A9327E8402"/>
    <w:rsid w:val="00647F77"/>
  </w:style>
  <w:style w:type="paragraph" w:customStyle="1" w:styleId="7E1F1835469F4C519463D10A01DCA4E5">
    <w:name w:val="7E1F1835469F4C519463D10A01DCA4E5"/>
    <w:rsid w:val="00647F77"/>
  </w:style>
  <w:style w:type="paragraph" w:customStyle="1" w:styleId="B68A443316594013BF42696104F38EEA">
    <w:name w:val="B68A443316594013BF42696104F38EEA"/>
    <w:rsid w:val="00647F77"/>
  </w:style>
  <w:style w:type="paragraph" w:customStyle="1" w:styleId="3344EAE2AB8C4A30B1F2801F72817ADB">
    <w:name w:val="3344EAE2AB8C4A30B1F2801F72817ADB"/>
    <w:rsid w:val="00647F77"/>
  </w:style>
  <w:style w:type="paragraph" w:customStyle="1" w:styleId="A9000C215F29449CAEF3C0E9AE8E8B11">
    <w:name w:val="A9000C215F29449CAEF3C0E9AE8E8B11"/>
    <w:rsid w:val="00305CD3"/>
  </w:style>
  <w:style w:type="paragraph" w:customStyle="1" w:styleId="29432A2A619D453A927A2FBF2E8C9316">
    <w:name w:val="29432A2A619D453A927A2FBF2E8C9316"/>
    <w:rsid w:val="00341F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A1D1DF-848A-4088-9F46-B90C6B9AF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663</Words>
  <Characters>4184</Characters>
  <Application>Microsoft Office Word</Application>
  <DocSecurity>0</DocSecurity>
  <Lines>34</Lines>
  <Paragraphs>9</Paragraphs>
  <ScaleCrop>false</ScaleCrop>
  <HeadingPairs>
    <vt:vector size="2" baseType="variant">
      <vt:variant>
        <vt:lpstr>Titel</vt:lpstr>
      </vt:variant>
      <vt:variant>
        <vt:i4>1</vt:i4>
      </vt:variant>
    </vt:vector>
  </HeadingPairs>
  <TitlesOfParts>
    <vt:vector size="1" baseType="lpstr">
      <vt:lpstr>SENNEBOGEN_730 Pick &amp; Carry with Trailer_OLWO AG_Switzerland</vt:lpstr>
    </vt:vector>
  </TitlesOfParts>
  <Company>SENNEBOGEN Maschinenfabrik GmbH</Company>
  <LinksUpToDate>false</LinksUpToDate>
  <CharactersWithSpaces>4838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SENNEBOGEN_817 Pick &amp; Carry with Trailer_Yerly bois SA_en</dc:title>
  <dc:creator>Kerstin Wabner</dc:creator>
  <cp:lastModifiedBy>Wabner Kerstin</cp:lastModifiedBy>
  <cp:revision>2</cp:revision>
  <cp:lastPrinted>2020-08-25T15:21:00Z</cp:lastPrinted>
  <dcterms:created xsi:type="dcterms:W3CDTF">2020-09-23T07:15:00Z</dcterms:created>
  <dcterms:modified xsi:type="dcterms:W3CDTF">2020-09-23T07:15:00Z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