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D64BF7" w:rsidRDefault="00FB330C" w:rsidP="00F9315C">
      <w:pPr>
        <w:pStyle w:val="Textkrper"/>
        <w:spacing w:before="100" w:line="456" w:lineRule="auto"/>
        <w:ind w:right="-22" w:firstLine="284"/>
        <w:rPr>
          <w:color w:val="323031"/>
          <w:lang w:val="en-GB"/>
        </w:rPr>
      </w:pPr>
      <w:r w:rsidRPr="00D64BF7">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proofErr w:type="spellStart"/>
                              <w:r w:rsidR="00EB2FDD" w:rsidRPr="004D7FA8">
                                <w:rPr>
                                  <w:rFonts w:cs="Arial"/>
                                  <w:i/>
                                  <w:color w:val="7F7F7F" w:themeColor="text1" w:themeTint="80"/>
                                </w:rPr>
                                <w:t>Epvre</w:t>
                              </w:r>
                              <w:proofErr w:type="spellEnd"/>
                              <w:r w:rsidR="00EB2FDD" w:rsidRPr="004D7FA8">
                                <w:rPr>
                                  <w:rFonts w:cs="Arial"/>
                                  <w:i/>
                                  <w:color w:val="7F7F7F" w:themeColor="text1" w:themeTint="80"/>
                                </w:rPr>
                                <w:t xml:space="preserve"> </w:t>
                              </w:r>
                              <w:proofErr w:type="spellStart"/>
                              <w:r w:rsidR="00EB2FDD" w:rsidRPr="004D7FA8">
                                <w:rPr>
                                  <w:rFonts w:cs="Arial"/>
                                  <w:i/>
                                  <w:color w:val="7F7F7F" w:themeColor="text1" w:themeTint="80"/>
                                </w:rPr>
                                <w:t>Delquie</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EB2FDD" w:rsidRPr="004D7FA8">
                          <w:rPr>
                            <w:rFonts w:cs="Arial"/>
                            <w:i/>
                            <w:color w:val="7F7F7F" w:themeColor="text1" w:themeTint="80"/>
                          </w:rPr>
                          <w:t>Epvre Delquie</w:t>
                        </w:r>
                      </w:p>
                    </w:txbxContent>
                  </v:textbox>
                </v:shape>
              </v:group>
            </w:pict>
          </mc:Fallback>
        </mc:AlternateContent>
      </w:r>
      <w:r w:rsidR="00D7119D" w:rsidRPr="00D64BF7">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4D7FA8" w:rsidRDefault="00BF45C7" w:rsidP="00E70149">
                              <w:pPr>
                                <w:rPr>
                                  <w:rFonts w:cs="Arial"/>
                                  <w:i/>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4D7FA8">
                                <w:rPr>
                                  <w:rFonts w:cs="Arial"/>
                                  <w:i/>
                                  <w:color w:val="7F7F7F" w:themeColor="text1" w:themeTint="80"/>
                                </w:rPr>
                                <w:fldChar w:fldCharType="begin"/>
                              </w:r>
                              <w:r w:rsidR="0068108F" w:rsidRPr="004D7FA8">
                                <w:rPr>
                                  <w:rFonts w:cs="Arial"/>
                                  <w:i/>
                                  <w:color w:val="7F7F7F" w:themeColor="text1" w:themeTint="80"/>
                                </w:rPr>
                                <w:instrText xml:space="preserve"> DATE  \@ "MMM-yy"  \* MERGEFORMAT </w:instrText>
                              </w:r>
                              <w:r w:rsidR="0068108F" w:rsidRPr="004D7FA8">
                                <w:rPr>
                                  <w:rFonts w:cs="Arial"/>
                                  <w:i/>
                                  <w:color w:val="7F7F7F" w:themeColor="text1" w:themeTint="80"/>
                                </w:rPr>
                                <w:fldChar w:fldCharType="separate"/>
                              </w:r>
                              <w:r w:rsidR="00852D8E">
                                <w:rPr>
                                  <w:rFonts w:cs="Arial"/>
                                  <w:i/>
                                  <w:noProof/>
                                  <w:color w:val="7F7F7F" w:themeColor="text1" w:themeTint="80"/>
                                </w:rPr>
                                <w:t>Sep-20</w:t>
                              </w:r>
                              <w:r w:rsidR="0068108F" w:rsidRPr="004D7FA8">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4D7FA8" w:rsidRDefault="00BF45C7" w:rsidP="00E70149">
                        <w:pPr>
                          <w:rPr>
                            <w:rFonts w:cs="Arial"/>
                            <w:i/>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4D7FA8">
                          <w:rPr>
                            <w:rFonts w:cs="Arial"/>
                            <w:i/>
                            <w:color w:val="7F7F7F" w:themeColor="text1" w:themeTint="80"/>
                          </w:rPr>
                          <w:fldChar w:fldCharType="begin"/>
                        </w:r>
                        <w:r w:rsidR="0068108F" w:rsidRPr="004D7FA8">
                          <w:rPr>
                            <w:rFonts w:cs="Arial"/>
                            <w:i/>
                            <w:color w:val="7F7F7F" w:themeColor="text1" w:themeTint="80"/>
                          </w:rPr>
                          <w:instrText xml:space="preserve"> DATE  \@ "MMM-yy"  \* MERGEFORMAT </w:instrText>
                        </w:r>
                        <w:r w:rsidR="0068108F" w:rsidRPr="004D7FA8">
                          <w:rPr>
                            <w:rFonts w:cs="Arial"/>
                            <w:i/>
                            <w:color w:val="7F7F7F" w:themeColor="text1" w:themeTint="80"/>
                          </w:rPr>
                          <w:fldChar w:fldCharType="separate"/>
                        </w:r>
                        <w:r w:rsidR="00852D8E">
                          <w:rPr>
                            <w:rFonts w:cs="Arial"/>
                            <w:i/>
                            <w:noProof/>
                            <w:color w:val="7F7F7F" w:themeColor="text1" w:themeTint="80"/>
                          </w:rPr>
                          <w:t>Sep-20</w:t>
                        </w:r>
                        <w:r w:rsidR="0068108F" w:rsidRPr="004D7FA8">
                          <w:rPr>
                            <w:rFonts w:cs="Arial"/>
                            <w:i/>
                            <w:color w:val="7F7F7F" w:themeColor="text1" w:themeTint="80"/>
                          </w:rPr>
                          <w:fldChar w:fldCharType="end"/>
                        </w:r>
                      </w:p>
                    </w:txbxContent>
                  </v:textbox>
                </v:shape>
              </v:group>
            </w:pict>
          </mc:Fallback>
        </mc:AlternateContent>
      </w:r>
      <w:r w:rsidR="00E70149" w:rsidRPr="00D64BF7">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4D7FA8">
                                <w:rPr>
                                  <w:rFonts w:cs="Arial"/>
                                  <w:i/>
                                  <w:color w:val="7F7F7F" w:themeColor="text1" w:themeTint="80"/>
                                </w:rPr>
                                <w:t>Cannes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4D7FA8">
                          <w:rPr>
                            <w:rFonts w:cs="Arial"/>
                            <w:i/>
                            <w:color w:val="7F7F7F" w:themeColor="text1" w:themeTint="80"/>
                          </w:rPr>
                          <w:t>Cannes</w:t>
                        </w:r>
                      </w:p>
                    </w:txbxContent>
                  </v:textbox>
                </v:shape>
              </v:group>
            </w:pict>
          </mc:Fallback>
        </mc:AlternateContent>
      </w:r>
      <w:r w:rsidR="00E70149" w:rsidRPr="00D64BF7">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Pr>
                                      <w:rFonts w:cs="Arial"/>
                                      <w:i/>
                                      <w:color w:val="7F7F7F" w:themeColor="text1" w:themeTint="80"/>
                                    </w:rPr>
                                    <w:t>Heike Baier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Pr>
                                <w:rFonts w:cs="Arial"/>
                                <w:i/>
                                <w:color w:val="7F7F7F" w:themeColor="text1" w:themeTint="80"/>
                              </w:rPr>
                              <w:t>Heike Baier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sidRPr="00D64BF7">
        <w:rPr>
          <w:color w:val="323031"/>
          <w:lang w:val="en-GB"/>
        </w:rPr>
        <w:t xml:space="preserve">  </w:t>
      </w:r>
      <w:r w:rsidR="00B63835" w:rsidRPr="00D64BF7">
        <w:rPr>
          <w:color w:val="323031"/>
          <w:lang w:val="en-GB"/>
        </w:rPr>
        <w:tab/>
      </w:r>
      <w:r w:rsidR="00144776" w:rsidRPr="00D64BF7">
        <w:rPr>
          <w:color w:val="323031"/>
          <w:lang w:val="en-GB"/>
        </w:rPr>
        <w:t xml:space="preserve"> </w:t>
      </w:r>
      <w:r w:rsidR="00F9315C" w:rsidRPr="00D64BF7">
        <w:rPr>
          <w:color w:val="323031"/>
          <w:lang w:val="en-GB"/>
        </w:rPr>
        <w:t xml:space="preserve"> </w:t>
      </w:r>
      <w:proofErr w:type="spellStart"/>
      <w:r w:rsidR="00144776" w:rsidRPr="00D64BF7">
        <w:rPr>
          <w:color w:val="323031"/>
          <w:lang w:val="en-GB"/>
        </w:rPr>
        <w:t>Bild</w:t>
      </w:r>
      <w:proofErr w:type="spellEnd"/>
      <w:r w:rsidR="00B63835" w:rsidRPr="00D64BF7">
        <w:rPr>
          <w:color w:val="323031"/>
          <w:lang w:val="en-GB"/>
        </w:rPr>
        <w:t>:</w:t>
      </w:r>
      <w:r w:rsidR="00C01B06" w:rsidRPr="00D64BF7">
        <w:rPr>
          <w:color w:val="323031"/>
          <w:lang w:val="en-GB"/>
        </w:rPr>
        <w:tab/>
        <w:t xml:space="preserve">    </w:t>
      </w:r>
      <w:r w:rsidR="00E70149" w:rsidRPr="00D64BF7">
        <w:rPr>
          <w:color w:val="323031"/>
          <w:lang w:val="en-GB"/>
        </w:rPr>
        <w:tab/>
      </w:r>
      <w:r w:rsidR="00E70149" w:rsidRPr="00D64BF7">
        <w:rPr>
          <w:color w:val="323031"/>
          <w:lang w:val="en-GB"/>
        </w:rPr>
        <w:tab/>
        <w:t xml:space="preserve">    </w:t>
      </w:r>
      <w:r w:rsidR="00F9315C" w:rsidRPr="00D64BF7">
        <w:rPr>
          <w:color w:val="323031"/>
          <w:lang w:val="en-GB"/>
        </w:rPr>
        <w:t xml:space="preserve"> </w:t>
      </w:r>
    </w:p>
    <w:p w:rsidR="00D7119D" w:rsidRPr="00D64BF7" w:rsidRDefault="00D7119D" w:rsidP="00D7119D">
      <w:pPr>
        <w:spacing w:line="360" w:lineRule="auto"/>
        <w:ind w:right="545"/>
        <w:rPr>
          <w:rFonts w:ascii="Arial" w:hAnsi="Arial" w:cs="Arial"/>
          <w:b/>
          <w:sz w:val="32"/>
          <w:szCs w:val="24"/>
          <w:u w:val="single"/>
          <w:lang w:val="en-GB"/>
        </w:rPr>
      </w:pPr>
    </w:p>
    <w:p w:rsidR="0036049A" w:rsidRPr="00D64BF7" w:rsidRDefault="0082447C" w:rsidP="001F0CB0">
      <w:pPr>
        <w:spacing w:line="360" w:lineRule="auto"/>
        <w:ind w:left="567" w:right="545"/>
        <w:rPr>
          <w:rFonts w:ascii="Arial" w:hAnsi="Arial" w:cs="Arial"/>
          <w:b/>
          <w:sz w:val="32"/>
          <w:szCs w:val="24"/>
          <w:u w:val="single"/>
          <w:lang w:val="en-GB"/>
        </w:rPr>
      </w:pPr>
      <w:r w:rsidRPr="00D64BF7">
        <w:rPr>
          <w:rFonts w:ascii="Arial" w:hAnsi="Arial" w:cs="Arial"/>
          <w:b/>
          <w:sz w:val="32"/>
          <w:szCs w:val="24"/>
          <w:u w:val="single"/>
          <w:lang w:val="en-GB"/>
        </w:rPr>
        <w:t>Two SENNEBOGEN telescopic crawler cranes on the French Riviera: Big reconstruction job for the new coastal protection in the port of Cannes</w:t>
      </w:r>
    </w:p>
    <w:p w:rsidR="0082447C" w:rsidRPr="00D64BF7" w:rsidRDefault="0082447C" w:rsidP="001F0CB0">
      <w:pPr>
        <w:spacing w:line="360" w:lineRule="auto"/>
        <w:ind w:left="567" w:right="545"/>
        <w:rPr>
          <w:rFonts w:ascii="Arial" w:hAnsi="Arial" w:cs="Arial"/>
          <w:b/>
          <w:szCs w:val="24"/>
          <w:lang w:val="en-GB"/>
        </w:rPr>
      </w:pPr>
    </w:p>
    <w:p w:rsidR="00EB2FDD" w:rsidRPr="00D64BF7" w:rsidRDefault="0082447C" w:rsidP="005E612E">
      <w:pPr>
        <w:spacing w:line="360" w:lineRule="auto"/>
        <w:ind w:left="567" w:right="545"/>
        <w:rPr>
          <w:rFonts w:ascii="Arial" w:hAnsi="Arial" w:cs="Arial"/>
          <w:b/>
          <w:szCs w:val="24"/>
          <w:lang w:val="en-GB"/>
        </w:rPr>
      </w:pPr>
      <w:r w:rsidRPr="00D64BF7">
        <w:rPr>
          <w:rFonts w:ascii="Arial" w:hAnsi="Arial" w:cs="Arial"/>
          <w:b/>
          <w:szCs w:val="24"/>
          <w:lang w:val="en-GB"/>
        </w:rPr>
        <w:t xml:space="preserve">The Port of Cannes has been carrying out renovation and reinforcement work on the </w:t>
      </w:r>
      <w:proofErr w:type="spellStart"/>
      <w:r w:rsidRPr="00D64BF7">
        <w:rPr>
          <w:rFonts w:ascii="Arial" w:hAnsi="Arial" w:cs="Arial"/>
          <w:b/>
          <w:szCs w:val="24"/>
          <w:lang w:val="en-GB"/>
        </w:rPr>
        <w:t>Laubeuf</w:t>
      </w:r>
      <w:proofErr w:type="spellEnd"/>
      <w:r w:rsidRPr="00D64BF7">
        <w:rPr>
          <w:rFonts w:ascii="Arial" w:hAnsi="Arial" w:cs="Arial"/>
          <w:b/>
          <w:szCs w:val="24"/>
          <w:lang w:val="en-GB"/>
        </w:rPr>
        <w:t xml:space="preserve"> and du Large seawalls since 2018: it is a major construction project for both the port and the City of Cannes.</w:t>
      </w:r>
      <w:r w:rsidR="005E612E" w:rsidRPr="00D64BF7">
        <w:rPr>
          <w:rFonts w:ascii="Arial" w:hAnsi="Arial" w:cs="Arial"/>
          <w:b/>
          <w:szCs w:val="24"/>
          <w:lang w:val="en-GB"/>
        </w:rPr>
        <w:t xml:space="preserve"> </w:t>
      </w:r>
      <w:r w:rsidRPr="00D64BF7">
        <w:rPr>
          <w:rFonts w:ascii="Arial" w:hAnsi="Arial" w:cs="Arial"/>
          <w:b/>
          <w:szCs w:val="24"/>
          <w:lang w:val="en-GB"/>
        </w:rPr>
        <w:t>The main objective of this renovation work is to provide people and infrastructure with long-term protection against severe wave action, in harmony with the environment. Thereby flexible in use for lifting and pick &amp; carry tasks: the SENNEBOGEN 653 E and 6113 E telescopic crawler cranes.</w:t>
      </w:r>
    </w:p>
    <w:p w:rsidR="001F0CB0" w:rsidRPr="00D64BF7" w:rsidRDefault="001F0CB0" w:rsidP="00EB2FDD">
      <w:pPr>
        <w:spacing w:line="360" w:lineRule="auto"/>
        <w:ind w:right="545"/>
        <w:rPr>
          <w:rFonts w:ascii="Arial" w:hAnsi="Arial" w:cs="Arial"/>
          <w:szCs w:val="24"/>
          <w:lang w:val="en-GB"/>
        </w:rPr>
      </w:pPr>
    </w:p>
    <w:p w:rsidR="005E612E" w:rsidRPr="00D64BF7" w:rsidRDefault="0082447C" w:rsidP="00AA61B6">
      <w:pPr>
        <w:spacing w:line="360" w:lineRule="auto"/>
        <w:ind w:left="567" w:right="545"/>
        <w:rPr>
          <w:rFonts w:ascii="Arial" w:hAnsi="Arial" w:cs="Arial"/>
          <w:szCs w:val="24"/>
          <w:lang w:val="en-GB"/>
        </w:rPr>
      </w:pPr>
      <w:r w:rsidRPr="00D64BF7">
        <w:rPr>
          <w:rFonts w:ascii="Arial" w:hAnsi="Arial" w:cs="Arial"/>
          <w:szCs w:val="24"/>
          <w:lang w:val="en-GB"/>
        </w:rPr>
        <w:t xml:space="preserve">When you think of Cannes, you think of film festivals, the </w:t>
      </w:r>
      <w:proofErr w:type="spellStart"/>
      <w:r w:rsidRPr="00D64BF7">
        <w:rPr>
          <w:rFonts w:ascii="Arial" w:hAnsi="Arial" w:cs="Arial"/>
          <w:szCs w:val="24"/>
          <w:lang w:val="en-GB"/>
        </w:rPr>
        <w:t>Croisette</w:t>
      </w:r>
      <w:proofErr w:type="spellEnd"/>
      <w:r w:rsidRPr="00D64BF7">
        <w:rPr>
          <w:rFonts w:ascii="Arial" w:hAnsi="Arial" w:cs="Arial"/>
          <w:szCs w:val="24"/>
          <w:lang w:val="en-GB"/>
        </w:rPr>
        <w:t xml:space="preserve"> and the marina. But Cannes also has to deal with everyday problems for coastal cities, such as storm tides, like at the Quai </w:t>
      </w:r>
      <w:proofErr w:type="spellStart"/>
      <w:r w:rsidRPr="00D64BF7">
        <w:rPr>
          <w:rFonts w:ascii="Arial" w:hAnsi="Arial" w:cs="Arial"/>
          <w:szCs w:val="24"/>
          <w:lang w:val="en-GB"/>
        </w:rPr>
        <w:t>Laubeuf</w:t>
      </w:r>
      <w:proofErr w:type="spellEnd"/>
      <w:r w:rsidRPr="00D64BF7">
        <w:rPr>
          <w:rFonts w:ascii="Arial" w:hAnsi="Arial" w:cs="Arial"/>
          <w:szCs w:val="24"/>
          <w:lang w:val="en-GB"/>
        </w:rPr>
        <w:t xml:space="preserve"> and Quai du Large. Therefore, extensive renovation and reinforcement works are taking place in the port of Cannes.</w:t>
      </w:r>
      <w:r w:rsidR="005E612E" w:rsidRPr="00D64BF7">
        <w:rPr>
          <w:rFonts w:ascii="Arial" w:hAnsi="Arial" w:cs="Arial"/>
          <w:szCs w:val="24"/>
          <w:lang w:val="en-GB"/>
        </w:rPr>
        <w:t xml:space="preserve"> </w:t>
      </w:r>
      <w:r w:rsidRPr="00D64BF7">
        <w:rPr>
          <w:rFonts w:ascii="Arial" w:hAnsi="Arial" w:cs="Arial"/>
          <w:szCs w:val="24"/>
          <w:lang w:val="en-GB"/>
        </w:rPr>
        <w:t>The</w:t>
      </w:r>
      <w:r w:rsidR="00D64BF7">
        <w:rPr>
          <w:rFonts w:ascii="Arial" w:hAnsi="Arial" w:cs="Arial"/>
          <w:szCs w:val="24"/>
          <w:lang w:val="en-GB"/>
        </w:rPr>
        <w:t xml:space="preserve"> several</w:t>
      </w:r>
      <w:r w:rsidRPr="00D64BF7">
        <w:rPr>
          <w:rFonts w:ascii="Arial" w:hAnsi="Arial" w:cs="Arial"/>
          <w:szCs w:val="24"/>
          <w:lang w:val="en-GB"/>
        </w:rPr>
        <w:t xml:space="preserve"> </w:t>
      </w:r>
      <w:r w:rsidR="00D64BF7">
        <w:rPr>
          <w:rFonts w:ascii="Arial" w:hAnsi="Arial" w:cs="Arial"/>
          <w:szCs w:val="24"/>
          <w:lang w:val="en-GB"/>
        </w:rPr>
        <w:t xml:space="preserve">involved </w:t>
      </w:r>
      <w:r w:rsidRPr="00D64BF7">
        <w:rPr>
          <w:rFonts w:ascii="Arial" w:hAnsi="Arial" w:cs="Arial"/>
          <w:szCs w:val="24"/>
          <w:lang w:val="en-GB"/>
        </w:rPr>
        <w:t xml:space="preserve">contractors responsible for the lifting work on the construction site, consisting of a joint venture </w:t>
      </w:r>
      <w:r w:rsidR="00D64BF7">
        <w:rPr>
          <w:rFonts w:ascii="Arial" w:hAnsi="Arial" w:cs="Arial"/>
          <w:szCs w:val="24"/>
          <w:lang w:val="en-GB"/>
        </w:rPr>
        <w:t>driven</w:t>
      </w:r>
      <w:r w:rsidRPr="00D64BF7">
        <w:rPr>
          <w:rFonts w:ascii="Arial" w:hAnsi="Arial" w:cs="Arial"/>
          <w:szCs w:val="24"/>
          <w:lang w:val="en-GB"/>
        </w:rPr>
        <w:t xml:space="preserve"> by TD </w:t>
      </w:r>
      <w:proofErr w:type="spellStart"/>
      <w:r w:rsidRPr="00D64BF7">
        <w:rPr>
          <w:rFonts w:ascii="Arial" w:hAnsi="Arial" w:cs="Arial"/>
          <w:szCs w:val="24"/>
          <w:lang w:val="en-GB"/>
        </w:rPr>
        <w:t>Spada</w:t>
      </w:r>
      <w:proofErr w:type="spellEnd"/>
      <w:r w:rsidRPr="00D64BF7">
        <w:rPr>
          <w:rFonts w:ascii="Arial" w:hAnsi="Arial" w:cs="Arial"/>
          <w:szCs w:val="24"/>
          <w:lang w:val="en-GB"/>
        </w:rPr>
        <w:t xml:space="preserve"> of </w:t>
      </w:r>
      <w:proofErr w:type="spellStart"/>
      <w:r w:rsidRPr="00D64BF7">
        <w:rPr>
          <w:rFonts w:ascii="Arial" w:hAnsi="Arial" w:cs="Arial"/>
          <w:szCs w:val="24"/>
          <w:lang w:val="en-GB"/>
        </w:rPr>
        <w:t>Campenon</w:t>
      </w:r>
      <w:proofErr w:type="spellEnd"/>
      <w:r w:rsidRPr="00D64BF7">
        <w:rPr>
          <w:rFonts w:ascii="Arial" w:hAnsi="Arial" w:cs="Arial"/>
          <w:szCs w:val="24"/>
          <w:lang w:val="en-GB"/>
        </w:rPr>
        <w:t xml:space="preserve"> Bernard / Group Vinci, </w:t>
      </w:r>
      <w:proofErr w:type="spellStart"/>
      <w:r w:rsidRPr="00D64BF7">
        <w:rPr>
          <w:rFonts w:ascii="Arial" w:hAnsi="Arial" w:cs="Arial"/>
          <w:szCs w:val="24"/>
          <w:lang w:val="en-GB"/>
        </w:rPr>
        <w:t>Razel-Bec</w:t>
      </w:r>
      <w:proofErr w:type="spellEnd"/>
      <w:r w:rsidRPr="00D64BF7">
        <w:rPr>
          <w:rFonts w:ascii="Arial" w:hAnsi="Arial" w:cs="Arial"/>
          <w:szCs w:val="24"/>
          <w:lang w:val="en-GB"/>
        </w:rPr>
        <w:t xml:space="preserve"> / Group </w:t>
      </w:r>
      <w:proofErr w:type="spellStart"/>
      <w:r w:rsidRPr="00D64BF7">
        <w:rPr>
          <w:rFonts w:ascii="Arial" w:hAnsi="Arial" w:cs="Arial"/>
          <w:szCs w:val="24"/>
          <w:lang w:val="en-GB"/>
        </w:rPr>
        <w:t>Fayat</w:t>
      </w:r>
      <w:proofErr w:type="spellEnd"/>
      <w:r w:rsidRPr="00D64BF7">
        <w:rPr>
          <w:rFonts w:ascii="Arial" w:hAnsi="Arial" w:cs="Arial"/>
          <w:szCs w:val="24"/>
          <w:lang w:val="en-GB"/>
        </w:rPr>
        <w:t xml:space="preserve"> and </w:t>
      </w:r>
      <w:proofErr w:type="spellStart"/>
      <w:r w:rsidRPr="00D64BF7">
        <w:rPr>
          <w:rFonts w:ascii="Arial" w:hAnsi="Arial" w:cs="Arial"/>
          <w:szCs w:val="24"/>
          <w:lang w:val="en-GB"/>
        </w:rPr>
        <w:t>Negri</w:t>
      </w:r>
      <w:proofErr w:type="spellEnd"/>
      <w:r w:rsidRPr="00D64BF7">
        <w:rPr>
          <w:rFonts w:ascii="Arial" w:hAnsi="Arial" w:cs="Arial"/>
          <w:szCs w:val="24"/>
          <w:lang w:val="en-GB"/>
        </w:rPr>
        <w:t>, decided to use two SENNEBOGEN teles</w:t>
      </w:r>
      <w:r w:rsidR="00D64BF7" w:rsidRPr="00D64BF7">
        <w:rPr>
          <w:rFonts w:ascii="Arial" w:hAnsi="Arial" w:cs="Arial"/>
          <w:szCs w:val="24"/>
          <w:lang w:val="en-GB"/>
        </w:rPr>
        <w:t>copic crawler cranes: a 50 t</w:t>
      </w:r>
      <w:r w:rsidRPr="00D64BF7">
        <w:rPr>
          <w:rFonts w:ascii="Arial" w:hAnsi="Arial" w:cs="Arial"/>
          <w:szCs w:val="24"/>
          <w:lang w:val="en-GB"/>
        </w:rPr>
        <w:t xml:space="preserve"> crane </w:t>
      </w:r>
      <w:r w:rsidR="00D64BF7" w:rsidRPr="00D64BF7">
        <w:rPr>
          <w:rFonts w:ascii="Arial" w:hAnsi="Arial" w:cs="Arial"/>
          <w:szCs w:val="24"/>
          <w:lang w:val="en-GB"/>
        </w:rPr>
        <w:t>and a 120 t</w:t>
      </w:r>
      <w:r w:rsidRPr="00D64BF7">
        <w:rPr>
          <w:rFonts w:ascii="Arial" w:hAnsi="Arial" w:cs="Arial"/>
          <w:szCs w:val="24"/>
          <w:lang w:val="en-GB"/>
        </w:rPr>
        <w:t xml:space="preserve"> crane will lift and move the loads</w:t>
      </w:r>
      <w:r w:rsidR="00D64BF7" w:rsidRPr="00D64BF7">
        <w:rPr>
          <w:rFonts w:ascii="Arial" w:hAnsi="Arial" w:cs="Arial"/>
          <w:szCs w:val="24"/>
          <w:lang w:val="en-GB"/>
        </w:rPr>
        <w:t xml:space="preserve"> along the promenade, both supplied by sales and service partner SYGMAT.</w:t>
      </w:r>
    </w:p>
    <w:p w:rsidR="005E612E" w:rsidRPr="00D64BF7" w:rsidRDefault="005E612E" w:rsidP="00AA61B6">
      <w:pPr>
        <w:spacing w:line="360" w:lineRule="auto"/>
        <w:ind w:left="567" w:right="545"/>
        <w:rPr>
          <w:rFonts w:ascii="Arial" w:hAnsi="Arial" w:cs="Arial"/>
          <w:szCs w:val="24"/>
          <w:lang w:val="en-GB"/>
        </w:rPr>
      </w:pPr>
    </w:p>
    <w:p w:rsidR="00F923B9" w:rsidRPr="00D64BF7" w:rsidRDefault="00210771" w:rsidP="00AA61B6">
      <w:pPr>
        <w:spacing w:line="360" w:lineRule="auto"/>
        <w:ind w:left="567" w:right="545"/>
        <w:rPr>
          <w:rFonts w:ascii="Arial" w:hAnsi="Arial" w:cs="Arial"/>
          <w:b/>
          <w:szCs w:val="24"/>
          <w:lang w:val="en-GB"/>
        </w:rPr>
      </w:pPr>
      <w:r w:rsidRPr="00210771">
        <w:rPr>
          <w:rFonts w:ascii="Arial" w:hAnsi="Arial" w:cs="Arial"/>
          <w:b/>
          <w:szCs w:val="24"/>
          <w:lang w:val="en-GB"/>
        </w:rPr>
        <w:t xml:space="preserve">Big project to secure the port and </w:t>
      </w:r>
      <w:r>
        <w:rPr>
          <w:rFonts w:ascii="Arial" w:hAnsi="Arial" w:cs="Arial"/>
          <w:b/>
          <w:szCs w:val="24"/>
          <w:lang w:val="en-GB"/>
        </w:rPr>
        <w:t>enhance</w:t>
      </w:r>
      <w:r w:rsidRPr="00210771">
        <w:rPr>
          <w:rFonts w:ascii="Arial" w:hAnsi="Arial" w:cs="Arial"/>
          <w:b/>
          <w:szCs w:val="24"/>
          <w:lang w:val="en-GB"/>
        </w:rPr>
        <w:t xml:space="preserve"> the public space</w:t>
      </w:r>
    </w:p>
    <w:p w:rsidR="00727CCA" w:rsidRPr="00D64BF7" w:rsidRDefault="00210771" w:rsidP="00AA61B6">
      <w:pPr>
        <w:spacing w:line="360" w:lineRule="auto"/>
        <w:ind w:left="567" w:right="545"/>
        <w:rPr>
          <w:rFonts w:ascii="Arial" w:hAnsi="Arial" w:cs="Arial"/>
          <w:szCs w:val="24"/>
          <w:lang w:val="en-GB"/>
        </w:rPr>
      </w:pPr>
      <w:r w:rsidRPr="00210771">
        <w:rPr>
          <w:rFonts w:ascii="Arial" w:hAnsi="Arial" w:cs="Arial"/>
          <w:szCs w:val="24"/>
          <w:lang w:val="en-GB"/>
        </w:rPr>
        <w:t xml:space="preserve">The scheduling of this construction work has been divided into three separate phases, spread over three seven-month periods between October 2018 and April 2021, so that the pace of port activity and of major events hosted in Cannes is not interrupted. This will allow customers and professionals to continue using the port’s services without too many restrictions. Once finished, the seawalls will be redesigned to include a panoramic promenade, accessible to people with reduced mobility, offering one of the most </w:t>
      </w:r>
      <w:proofErr w:type="spellStart"/>
      <w:r w:rsidRPr="00210771">
        <w:rPr>
          <w:rFonts w:ascii="Arial" w:hAnsi="Arial" w:cs="Arial"/>
          <w:szCs w:val="24"/>
          <w:lang w:val="en-GB"/>
        </w:rPr>
        <w:t>breathtaking</w:t>
      </w:r>
      <w:proofErr w:type="spellEnd"/>
      <w:r w:rsidRPr="00210771">
        <w:rPr>
          <w:rFonts w:ascii="Arial" w:hAnsi="Arial" w:cs="Arial"/>
          <w:szCs w:val="24"/>
          <w:lang w:val="en-GB"/>
        </w:rPr>
        <w:t xml:space="preserve"> views of the city of Cannes and making an undeniable contribution to the beauty of the site and the quality of life for locals.</w:t>
      </w:r>
      <w:r w:rsidR="00513370" w:rsidRPr="00D64BF7">
        <w:rPr>
          <w:rFonts w:ascii="Arial" w:hAnsi="Arial" w:cs="Arial"/>
          <w:szCs w:val="24"/>
          <w:lang w:val="en-GB"/>
        </w:rPr>
        <w:br/>
      </w:r>
    </w:p>
    <w:p w:rsidR="00EB2FDD" w:rsidRPr="00D64BF7" w:rsidRDefault="00210771" w:rsidP="00EB2FDD">
      <w:pPr>
        <w:spacing w:line="360" w:lineRule="auto"/>
        <w:ind w:left="567" w:right="545"/>
        <w:rPr>
          <w:rFonts w:ascii="Arial" w:hAnsi="Arial" w:cs="Arial"/>
          <w:szCs w:val="24"/>
          <w:lang w:val="en-GB"/>
        </w:rPr>
      </w:pPr>
      <w:r w:rsidRPr="00210771">
        <w:rPr>
          <w:rFonts w:ascii="Arial" w:hAnsi="Arial" w:cs="Arial"/>
          <w:szCs w:val="24"/>
          <w:lang w:val="en-GB"/>
        </w:rPr>
        <w:t xml:space="preserve">This new 360° promenade, over 400 metres long, will connect that of the Quai Saint-Pierre to the </w:t>
      </w:r>
      <w:r w:rsidRPr="00210771">
        <w:rPr>
          <w:rFonts w:ascii="Arial" w:hAnsi="Arial" w:cs="Arial"/>
          <w:szCs w:val="24"/>
          <w:lang w:val="en-GB"/>
        </w:rPr>
        <w:lastRenderedPageBreak/>
        <w:t xml:space="preserve">facilities in the newly designed </w:t>
      </w:r>
      <w:proofErr w:type="spellStart"/>
      <w:r w:rsidRPr="00210771">
        <w:rPr>
          <w:rFonts w:ascii="Arial" w:hAnsi="Arial" w:cs="Arial"/>
          <w:szCs w:val="24"/>
          <w:lang w:val="en-GB"/>
        </w:rPr>
        <w:t>BoccaCabana</w:t>
      </w:r>
      <w:proofErr w:type="spellEnd"/>
      <w:r w:rsidRPr="00210771">
        <w:rPr>
          <w:rFonts w:ascii="Arial" w:hAnsi="Arial" w:cs="Arial"/>
          <w:szCs w:val="24"/>
          <w:lang w:val="en-GB"/>
        </w:rPr>
        <w:t xml:space="preserve"> district.</w:t>
      </w:r>
    </w:p>
    <w:p w:rsidR="00EB2FDD" w:rsidRPr="00D64BF7" w:rsidRDefault="00EB2FDD" w:rsidP="00EB2FDD">
      <w:pPr>
        <w:spacing w:line="360" w:lineRule="auto"/>
        <w:ind w:left="567" w:right="545"/>
        <w:rPr>
          <w:rFonts w:ascii="Arial" w:hAnsi="Arial" w:cs="Arial"/>
          <w:b/>
          <w:szCs w:val="24"/>
          <w:lang w:val="en-GB"/>
        </w:rPr>
      </w:pPr>
    </w:p>
    <w:p w:rsidR="00210771" w:rsidRDefault="00210771" w:rsidP="005E612E">
      <w:pPr>
        <w:spacing w:line="360" w:lineRule="auto"/>
        <w:ind w:left="567" w:right="545"/>
        <w:rPr>
          <w:rFonts w:ascii="Arial" w:hAnsi="Arial" w:cs="Arial"/>
          <w:b/>
          <w:szCs w:val="24"/>
          <w:lang w:val="en-GB"/>
        </w:rPr>
      </w:pPr>
      <w:r w:rsidRPr="00210771">
        <w:rPr>
          <w:rFonts w:ascii="Arial" w:hAnsi="Arial" w:cs="Arial"/>
          <w:b/>
          <w:szCs w:val="24"/>
          <w:lang w:val="en-GB"/>
        </w:rPr>
        <w:t>Compact dimensions combined with 50 t load capacity: the 653 E as the means of choice</w:t>
      </w:r>
    </w:p>
    <w:p w:rsidR="00210771" w:rsidRPr="00210771" w:rsidRDefault="00210771" w:rsidP="00210771">
      <w:pPr>
        <w:spacing w:line="360" w:lineRule="auto"/>
        <w:ind w:left="567" w:right="545"/>
        <w:rPr>
          <w:rFonts w:ascii="Arial" w:hAnsi="Arial" w:cs="Arial"/>
          <w:szCs w:val="24"/>
          <w:lang w:val="en-GB"/>
        </w:rPr>
      </w:pPr>
      <w:r w:rsidRPr="00210771">
        <w:rPr>
          <w:rFonts w:ascii="Arial" w:hAnsi="Arial" w:cs="Arial"/>
          <w:szCs w:val="24"/>
          <w:lang w:val="en-GB"/>
        </w:rPr>
        <w:t xml:space="preserve">Storm surges are a recurring problem. Because during almost every one of them, the quay that reaches from the Old Port into the sea is under water. To remedy this situation, the quay is currently being reinforced with breakwaters over a length of 615 meters up to the helicopter landing platform. The construction of the wave return wall prevents the parking lot and the port facility from being flooded. The SENNEBOGEN 653 E, rented and operated by FOSELEV, will be used to support the civil engineering work taking place there. Due to the limited space available on the lake promenade along the breakwater, the unique combination of compact size and lifting capacity of the 653 E </w:t>
      </w:r>
      <w:r w:rsidR="00D25D2E">
        <w:rPr>
          <w:rFonts w:ascii="Arial" w:hAnsi="Arial" w:cs="Arial"/>
          <w:szCs w:val="24"/>
          <w:lang w:val="en-GB"/>
        </w:rPr>
        <w:t xml:space="preserve">telescopic </w:t>
      </w:r>
      <w:r w:rsidRPr="00210771">
        <w:rPr>
          <w:rFonts w:ascii="Arial" w:hAnsi="Arial" w:cs="Arial"/>
          <w:szCs w:val="24"/>
          <w:lang w:val="en-GB"/>
        </w:rPr>
        <w:t xml:space="preserve">crawler </w:t>
      </w:r>
      <w:proofErr w:type="spellStart"/>
      <w:r w:rsidRPr="00210771">
        <w:rPr>
          <w:rFonts w:ascii="Arial" w:hAnsi="Arial" w:cs="Arial"/>
          <w:szCs w:val="24"/>
          <w:lang w:val="en-GB"/>
        </w:rPr>
        <w:t>telecrane</w:t>
      </w:r>
      <w:proofErr w:type="spellEnd"/>
      <w:r w:rsidRPr="00210771">
        <w:rPr>
          <w:rFonts w:ascii="Arial" w:hAnsi="Arial" w:cs="Arial"/>
          <w:szCs w:val="24"/>
          <w:lang w:val="en-GB"/>
        </w:rPr>
        <w:t xml:space="preserve"> is the perfect choice. Thanks to its lifting capacities of up to max. 50 t, the SENNEBOGEN 653 E covers a wide range of applications: lifting, moving and positioning large lifting loads, even on inclines of up to 4°, is mastered effortlessly. The powerful, up to 30.4 m long boom, which can be telescoped as a full-power boom even under load, allows flexible use on any construction site. </w:t>
      </w:r>
    </w:p>
    <w:p w:rsidR="00210771" w:rsidRPr="00210771" w:rsidRDefault="00210771" w:rsidP="00210771">
      <w:pPr>
        <w:spacing w:line="360" w:lineRule="auto"/>
        <w:ind w:left="567" w:right="545"/>
        <w:rPr>
          <w:rFonts w:ascii="Arial" w:hAnsi="Arial" w:cs="Arial"/>
          <w:szCs w:val="24"/>
          <w:lang w:val="en-GB"/>
        </w:rPr>
      </w:pPr>
    </w:p>
    <w:p w:rsidR="00D25D2E" w:rsidRPr="00D25D2E" w:rsidRDefault="00D25D2E" w:rsidP="00D25D2E">
      <w:pPr>
        <w:spacing w:line="360" w:lineRule="auto"/>
        <w:ind w:left="567" w:right="545"/>
        <w:rPr>
          <w:rFonts w:ascii="Arial" w:hAnsi="Arial" w:cs="Arial"/>
          <w:szCs w:val="24"/>
          <w:lang w:val="en-GB"/>
        </w:rPr>
      </w:pPr>
      <w:r w:rsidRPr="00D25D2E">
        <w:rPr>
          <w:rFonts w:ascii="Arial" w:hAnsi="Arial" w:cs="Arial"/>
          <w:b/>
          <w:szCs w:val="24"/>
          <w:lang w:val="en-GB"/>
        </w:rPr>
        <w:t>Crane rental company's fa</w:t>
      </w:r>
      <w:r>
        <w:rPr>
          <w:rFonts w:ascii="Arial" w:hAnsi="Arial" w:cs="Arial"/>
          <w:b/>
          <w:szCs w:val="24"/>
          <w:lang w:val="en-GB"/>
        </w:rPr>
        <w:t>vourite: the 120 t telescopic crawler crane</w:t>
      </w:r>
      <w:r w:rsidRPr="00D25D2E">
        <w:rPr>
          <w:rFonts w:ascii="Arial" w:hAnsi="Arial" w:cs="Arial"/>
          <w:b/>
          <w:szCs w:val="24"/>
          <w:lang w:val="en-GB"/>
        </w:rPr>
        <w:t xml:space="preserve"> 6113 E</w:t>
      </w:r>
      <w:r>
        <w:rPr>
          <w:rFonts w:ascii="Arial" w:hAnsi="Arial" w:cs="Arial"/>
          <w:b/>
          <w:szCs w:val="24"/>
          <w:lang w:val="en-GB"/>
        </w:rPr>
        <w:br/>
      </w:r>
      <w:r w:rsidRPr="00D25D2E">
        <w:rPr>
          <w:rFonts w:ascii="Arial" w:hAnsi="Arial" w:cs="Arial"/>
          <w:szCs w:val="24"/>
          <w:lang w:val="en-GB"/>
        </w:rPr>
        <w:t xml:space="preserve">The current protective </w:t>
      </w:r>
      <w:r>
        <w:rPr>
          <w:rFonts w:ascii="Arial" w:hAnsi="Arial" w:cs="Arial"/>
          <w:szCs w:val="24"/>
          <w:lang w:val="en-GB"/>
        </w:rPr>
        <w:t>armour</w:t>
      </w:r>
      <w:r w:rsidRPr="00D25D2E">
        <w:rPr>
          <w:rFonts w:ascii="Arial" w:hAnsi="Arial" w:cs="Arial"/>
          <w:szCs w:val="24"/>
          <w:lang w:val="en-GB"/>
        </w:rPr>
        <w:t xml:space="preserve"> (consisting of natural </w:t>
      </w:r>
      <w:r>
        <w:rPr>
          <w:rFonts w:ascii="Arial" w:hAnsi="Arial" w:cs="Arial"/>
          <w:szCs w:val="24"/>
          <w:lang w:val="en-GB"/>
        </w:rPr>
        <w:t>riprap</w:t>
      </w:r>
      <w:r w:rsidRPr="00D25D2E">
        <w:rPr>
          <w:rFonts w:ascii="Arial" w:hAnsi="Arial" w:cs="Arial"/>
          <w:szCs w:val="24"/>
          <w:lang w:val="en-GB"/>
        </w:rPr>
        <w:t xml:space="preserve">) will be replaced by a protective </w:t>
      </w:r>
      <w:r>
        <w:rPr>
          <w:rFonts w:ascii="Arial" w:hAnsi="Arial" w:cs="Arial"/>
          <w:szCs w:val="24"/>
          <w:lang w:val="en-GB"/>
        </w:rPr>
        <w:t>armour</w:t>
      </w:r>
      <w:r w:rsidRPr="00D25D2E">
        <w:rPr>
          <w:rFonts w:ascii="Arial" w:hAnsi="Arial" w:cs="Arial"/>
          <w:szCs w:val="24"/>
          <w:lang w:val="en-GB"/>
        </w:rPr>
        <w:t xml:space="preserve"> </w:t>
      </w:r>
      <w:r>
        <w:rPr>
          <w:rFonts w:ascii="Arial" w:hAnsi="Arial" w:cs="Arial"/>
          <w:szCs w:val="24"/>
          <w:lang w:val="en-GB"/>
        </w:rPr>
        <w:t>composed</w:t>
      </w:r>
      <w:r w:rsidRPr="00D25D2E">
        <w:rPr>
          <w:rFonts w:ascii="Arial" w:hAnsi="Arial" w:cs="Arial"/>
          <w:szCs w:val="24"/>
          <w:lang w:val="en-GB"/>
        </w:rPr>
        <w:t xml:space="preserve"> of artificial concrete blocks, more precisely by 4 m3 </w:t>
      </w:r>
      <w:proofErr w:type="spellStart"/>
      <w:r w:rsidRPr="00D25D2E">
        <w:rPr>
          <w:rFonts w:ascii="Arial" w:hAnsi="Arial" w:cs="Arial"/>
          <w:szCs w:val="24"/>
          <w:lang w:val="en-GB"/>
        </w:rPr>
        <w:t>accropodes</w:t>
      </w:r>
      <w:proofErr w:type="spellEnd"/>
      <w:r w:rsidRPr="00D25D2E">
        <w:rPr>
          <w:rFonts w:ascii="Arial" w:hAnsi="Arial" w:cs="Arial"/>
          <w:szCs w:val="24"/>
          <w:lang w:val="en-GB"/>
        </w:rPr>
        <w:t xml:space="preserve"> made at Cannes la </w:t>
      </w:r>
      <w:proofErr w:type="spellStart"/>
      <w:r w:rsidRPr="00D25D2E">
        <w:rPr>
          <w:rFonts w:ascii="Arial" w:hAnsi="Arial" w:cs="Arial"/>
          <w:szCs w:val="24"/>
          <w:lang w:val="en-GB"/>
        </w:rPr>
        <w:t>Bocca</w:t>
      </w:r>
      <w:proofErr w:type="spellEnd"/>
      <w:r w:rsidRPr="00D25D2E">
        <w:rPr>
          <w:rFonts w:ascii="Arial" w:hAnsi="Arial" w:cs="Arial"/>
          <w:szCs w:val="24"/>
          <w:lang w:val="en-GB"/>
        </w:rPr>
        <w:t xml:space="preserve">. The SENNEBOGEN 6113 E, rented </w:t>
      </w:r>
      <w:r>
        <w:rPr>
          <w:rFonts w:ascii="Arial" w:hAnsi="Arial" w:cs="Arial"/>
          <w:szCs w:val="24"/>
          <w:lang w:val="en-GB"/>
        </w:rPr>
        <w:t>out by</w:t>
      </w:r>
      <w:r w:rsidRPr="00D25D2E">
        <w:rPr>
          <w:rFonts w:ascii="Arial" w:hAnsi="Arial" w:cs="Arial"/>
          <w:szCs w:val="24"/>
          <w:lang w:val="en-GB"/>
        </w:rPr>
        <w:t xml:space="preserve"> ENCO, </w:t>
      </w:r>
      <w:r>
        <w:rPr>
          <w:rFonts w:ascii="Arial" w:hAnsi="Arial" w:cs="Arial"/>
          <w:szCs w:val="24"/>
          <w:lang w:val="en-GB"/>
        </w:rPr>
        <w:t xml:space="preserve">is </w:t>
      </w:r>
      <w:r w:rsidRPr="00D25D2E">
        <w:rPr>
          <w:rFonts w:ascii="Arial" w:hAnsi="Arial" w:cs="Arial"/>
          <w:szCs w:val="24"/>
          <w:lang w:val="en-GB"/>
        </w:rPr>
        <w:t>handling and positioning the concrete blocks underwat</w:t>
      </w:r>
      <w:r>
        <w:rPr>
          <w:rFonts w:ascii="Arial" w:hAnsi="Arial" w:cs="Arial"/>
          <w:szCs w:val="24"/>
          <w:lang w:val="en-GB"/>
        </w:rPr>
        <w:t>er</w:t>
      </w:r>
      <w:r w:rsidRPr="00D25D2E">
        <w:rPr>
          <w:rFonts w:ascii="Arial" w:hAnsi="Arial" w:cs="Arial"/>
          <w:szCs w:val="24"/>
          <w:lang w:val="en-GB"/>
        </w:rPr>
        <w:t>. Two main reasons for choosing the 120 t telescopic crawler crane from SENNEBOGEN: its precise and smooth command system to adjust the blocks safely close to the divers and with constant sea currents, and the capability for the crane to be quickly in transport position and to go away from the dangerous sea-side when the weather changes soon and the waves are growi</w:t>
      </w:r>
      <w:r>
        <w:rPr>
          <w:rFonts w:ascii="Arial" w:hAnsi="Arial" w:cs="Arial"/>
          <w:szCs w:val="24"/>
          <w:lang w:val="en-GB"/>
        </w:rPr>
        <w:t>ng very fast during winter time</w:t>
      </w:r>
      <w:r w:rsidRPr="00D25D2E">
        <w:rPr>
          <w:rFonts w:ascii="Arial" w:hAnsi="Arial" w:cs="Arial"/>
          <w:szCs w:val="24"/>
          <w:lang w:val="en-GB"/>
        </w:rPr>
        <w:t>. With a lifting capacity of 120 t, the powerful SENNEBOGEN 6113 E telescopic crawler crane is the ideal support for customers in the construction industry and crane rental. It shows its advantages particularly when lifting, moving and positioning large loads.</w:t>
      </w:r>
    </w:p>
    <w:p w:rsidR="00D25D2E" w:rsidRPr="00D25D2E" w:rsidRDefault="00D25D2E" w:rsidP="00D25D2E">
      <w:pPr>
        <w:spacing w:line="360" w:lineRule="auto"/>
        <w:ind w:left="567" w:right="545"/>
        <w:rPr>
          <w:rFonts w:ascii="Arial" w:hAnsi="Arial" w:cs="Arial"/>
          <w:szCs w:val="24"/>
          <w:lang w:val="en-GB"/>
        </w:rPr>
      </w:pPr>
    </w:p>
    <w:p w:rsidR="001F0CB0" w:rsidRPr="00D64BF7" w:rsidRDefault="001F0CB0" w:rsidP="001F0CB0">
      <w:pPr>
        <w:spacing w:line="360" w:lineRule="auto"/>
        <w:ind w:left="567" w:right="545"/>
        <w:rPr>
          <w:rFonts w:ascii="Arial" w:hAnsi="Arial" w:cs="Arial"/>
          <w:i/>
          <w:szCs w:val="24"/>
          <w:lang w:val="en-GB"/>
        </w:rPr>
      </w:pPr>
    </w:p>
    <w:p w:rsidR="001F0CB0" w:rsidRPr="00D64BF7" w:rsidRDefault="001F0CB0" w:rsidP="001F0CB0">
      <w:pPr>
        <w:spacing w:line="360" w:lineRule="auto"/>
        <w:ind w:left="567" w:right="545"/>
        <w:rPr>
          <w:rFonts w:ascii="Arial" w:hAnsi="Arial" w:cs="Arial"/>
          <w:szCs w:val="24"/>
          <w:lang w:val="en-GB"/>
        </w:rPr>
      </w:pPr>
    </w:p>
    <w:p w:rsidR="001F0CB0" w:rsidRPr="00D64BF7" w:rsidRDefault="00D25D2E" w:rsidP="001F0CB0">
      <w:pPr>
        <w:spacing w:line="360" w:lineRule="auto"/>
        <w:ind w:left="567" w:right="545"/>
        <w:rPr>
          <w:rFonts w:ascii="Arial" w:hAnsi="Arial" w:cs="Arial"/>
          <w:b/>
          <w:szCs w:val="24"/>
          <w:lang w:val="en-GB"/>
        </w:rPr>
      </w:pPr>
      <w:r>
        <w:rPr>
          <w:rFonts w:ascii="Arial" w:hAnsi="Arial" w:cs="Arial"/>
          <w:b/>
          <w:szCs w:val="24"/>
          <w:lang w:val="en-GB"/>
        </w:rPr>
        <w:t>Captures</w:t>
      </w:r>
      <w:r w:rsidR="001F0CB0" w:rsidRPr="00D64BF7">
        <w:rPr>
          <w:rFonts w:ascii="Arial" w:hAnsi="Arial" w:cs="Arial"/>
          <w:b/>
          <w:szCs w:val="24"/>
          <w:lang w:val="en-GB"/>
        </w:rPr>
        <w:t>:</w:t>
      </w:r>
    </w:p>
    <w:p w:rsidR="001F0CB0" w:rsidRPr="00D64BF7" w:rsidRDefault="001F0CB0" w:rsidP="001F0CB0">
      <w:pPr>
        <w:spacing w:line="360" w:lineRule="auto"/>
        <w:ind w:left="567" w:right="545"/>
        <w:rPr>
          <w:rFonts w:ascii="Arial" w:hAnsi="Arial" w:cs="Arial"/>
          <w:szCs w:val="24"/>
          <w:lang w:val="en-GB"/>
        </w:rPr>
      </w:pPr>
    </w:p>
    <w:p w:rsidR="001F0CB0" w:rsidRPr="00D64BF7" w:rsidRDefault="00D25D2E" w:rsidP="001F0CB0">
      <w:pPr>
        <w:spacing w:line="360" w:lineRule="auto"/>
        <w:ind w:left="567" w:right="545"/>
        <w:rPr>
          <w:rFonts w:ascii="Arial" w:hAnsi="Arial" w:cs="Arial"/>
          <w:szCs w:val="24"/>
          <w:lang w:val="en-GB"/>
        </w:rPr>
      </w:pPr>
      <w:r>
        <w:rPr>
          <w:rFonts w:ascii="Arial" w:hAnsi="Arial" w:cs="Arial"/>
          <w:szCs w:val="24"/>
          <w:lang w:val="en-GB"/>
        </w:rPr>
        <w:t>Capture</w:t>
      </w:r>
      <w:r w:rsidR="001F0CB0" w:rsidRPr="00D64BF7">
        <w:rPr>
          <w:rFonts w:ascii="Arial" w:hAnsi="Arial" w:cs="Arial"/>
          <w:szCs w:val="24"/>
          <w:lang w:val="en-GB"/>
        </w:rPr>
        <w:t xml:space="preserve"> 1</w:t>
      </w:r>
      <w:r>
        <w:rPr>
          <w:rFonts w:ascii="Arial" w:hAnsi="Arial" w:cs="Arial"/>
          <w:szCs w:val="24"/>
          <w:lang w:val="en-GB"/>
        </w:rPr>
        <w:t>:</w:t>
      </w:r>
    </w:p>
    <w:p w:rsidR="00067E71" w:rsidRPr="00D64BF7" w:rsidRDefault="00D25D2E" w:rsidP="00067E71">
      <w:pPr>
        <w:spacing w:line="360" w:lineRule="auto"/>
        <w:ind w:left="567" w:right="545"/>
        <w:rPr>
          <w:rFonts w:ascii="Arial" w:hAnsi="Arial" w:cs="Arial"/>
          <w:szCs w:val="24"/>
          <w:lang w:val="en-GB"/>
        </w:rPr>
      </w:pPr>
      <w:r w:rsidRPr="00D25D2E">
        <w:rPr>
          <w:rFonts w:ascii="Arial" w:hAnsi="Arial" w:cs="Arial"/>
          <w:i/>
          <w:szCs w:val="24"/>
          <w:lang w:val="en-GB"/>
        </w:rPr>
        <w:t>The 50 t telescopic crawler crane 653 E convinces with compact dimensions</w:t>
      </w:r>
    </w:p>
    <w:p w:rsidR="00067E71" w:rsidRPr="00D64BF7" w:rsidRDefault="00D25D2E" w:rsidP="00067E71">
      <w:pPr>
        <w:spacing w:line="360" w:lineRule="auto"/>
        <w:ind w:left="567" w:right="545"/>
        <w:rPr>
          <w:rFonts w:ascii="Arial" w:hAnsi="Arial" w:cs="Arial"/>
          <w:szCs w:val="24"/>
          <w:lang w:val="en-GB"/>
        </w:rPr>
      </w:pPr>
      <w:r>
        <w:rPr>
          <w:rFonts w:ascii="Arial" w:hAnsi="Arial" w:cs="Arial"/>
          <w:szCs w:val="24"/>
          <w:lang w:val="en-GB"/>
        </w:rPr>
        <w:lastRenderedPageBreak/>
        <w:t>Capture</w:t>
      </w:r>
      <w:r w:rsidR="00067E71" w:rsidRPr="00D64BF7">
        <w:rPr>
          <w:rFonts w:ascii="Arial" w:hAnsi="Arial" w:cs="Arial"/>
          <w:szCs w:val="24"/>
          <w:lang w:val="en-GB"/>
        </w:rPr>
        <w:t xml:space="preserve"> 2+3</w:t>
      </w:r>
    </w:p>
    <w:p w:rsidR="00067E71" w:rsidRDefault="00D25D2E" w:rsidP="00067E71">
      <w:pPr>
        <w:spacing w:line="360" w:lineRule="auto"/>
        <w:ind w:left="567" w:right="545"/>
        <w:rPr>
          <w:rFonts w:ascii="Arial" w:hAnsi="Arial" w:cs="Arial"/>
          <w:szCs w:val="24"/>
          <w:lang w:val="en-GB"/>
        </w:rPr>
      </w:pPr>
      <w:r w:rsidRPr="00D25D2E">
        <w:rPr>
          <w:rFonts w:ascii="Arial" w:hAnsi="Arial" w:cs="Arial"/>
          <w:szCs w:val="24"/>
          <w:lang w:val="en-GB"/>
        </w:rPr>
        <w:t xml:space="preserve">Lifts and positions artificial stone concrete blocks, so-called </w:t>
      </w:r>
      <w:proofErr w:type="spellStart"/>
      <w:r w:rsidRPr="00D25D2E">
        <w:rPr>
          <w:rFonts w:ascii="Arial" w:hAnsi="Arial" w:cs="Arial"/>
          <w:szCs w:val="24"/>
          <w:lang w:val="en-GB"/>
        </w:rPr>
        <w:t>accropods</w:t>
      </w:r>
      <w:proofErr w:type="spellEnd"/>
      <w:r w:rsidRPr="00D25D2E">
        <w:rPr>
          <w:rFonts w:ascii="Arial" w:hAnsi="Arial" w:cs="Arial"/>
          <w:szCs w:val="24"/>
          <w:lang w:val="en-GB"/>
        </w:rPr>
        <w:t xml:space="preserve"> under water: the SENNEBOGEN 120 t </w:t>
      </w:r>
      <w:r>
        <w:rPr>
          <w:rFonts w:ascii="Arial" w:hAnsi="Arial" w:cs="Arial"/>
          <w:szCs w:val="24"/>
          <w:lang w:val="en-GB"/>
        </w:rPr>
        <w:t>telescopic crawler crane</w:t>
      </w:r>
      <w:r w:rsidR="00852D8E">
        <w:rPr>
          <w:rFonts w:ascii="Arial" w:hAnsi="Arial" w:cs="Arial"/>
          <w:szCs w:val="24"/>
          <w:lang w:val="en-GB"/>
        </w:rPr>
        <w:t xml:space="preserve"> 611</w:t>
      </w:r>
      <w:bookmarkStart w:id="0" w:name="_GoBack"/>
      <w:bookmarkEnd w:id="0"/>
      <w:r w:rsidRPr="00D25D2E">
        <w:rPr>
          <w:rFonts w:ascii="Arial" w:hAnsi="Arial" w:cs="Arial"/>
          <w:szCs w:val="24"/>
          <w:lang w:val="en-GB"/>
        </w:rPr>
        <w:t>3 E</w:t>
      </w:r>
    </w:p>
    <w:p w:rsidR="00D25D2E" w:rsidRPr="00D64BF7" w:rsidRDefault="00D25D2E" w:rsidP="00067E71">
      <w:pPr>
        <w:spacing w:line="360" w:lineRule="auto"/>
        <w:ind w:left="567" w:right="545"/>
        <w:rPr>
          <w:rFonts w:ascii="Arial" w:hAnsi="Arial" w:cs="Arial"/>
          <w:szCs w:val="24"/>
          <w:lang w:val="en-GB"/>
        </w:rPr>
      </w:pPr>
    </w:p>
    <w:p w:rsidR="00067E71" w:rsidRPr="00D64BF7" w:rsidRDefault="00D25D2E" w:rsidP="00067E71">
      <w:pPr>
        <w:spacing w:line="360" w:lineRule="auto"/>
        <w:ind w:left="567" w:right="545"/>
        <w:rPr>
          <w:rFonts w:ascii="Arial" w:hAnsi="Arial" w:cs="Arial"/>
          <w:szCs w:val="24"/>
          <w:lang w:val="en-GB"/>
        </w:rPr>
      </w:pPr>
      <w:r>
        <w:rPr>
          <w:rFonts w:ascii="Arial" w:hAnsi="Arial" w:cs="Arial"/>
          <w:szCs w:val="24"/>
          <w:lang w:val="en-GB"/>
        </w:rPr>
        <w:t>Capture</w:t>
      </w:r>
      <w:r w:rsidR="00067E71" w:rsidRPr="00D64BF7">
        <w:rPr>
          <w:rFonts w:ascii="Arial" w:hAnsi="Arial" w:cs="Arial"/>
          <w:szCs w:val="24"/>
          <w:lang w:val="en-GB"/>
        </w:rPr>
        <w:t xml:space="preserve"> 4+5</w:t>
      </w:r>
    </w:p>
    <w:p w:rsidR="00067E71" w:rsidRPr="00D64BF7" w:rsidRDefault="00D25D2E" w:rsidP="00067E71">
      <w:pPr>
        <w:spacing w:line="360" w:lineRule="auto"/>
        <w:ind w:left="567" w:right="545"/>
        <w:jc w:val="both"/>
        <w:rPr>
          <w:rFonts w:ascii="Arial" w:hAnsi="Arial" w:cs="Arial"/>
          <w:i/>
          <w:szCs w:val="24"/>
          <w:lang w:val="en-GB"/>
        </w:rPr>
      </w:pPr>
      <w:proofErr w:type="spellStart"/>
      <w:r w:rsidRPr="00D25D2E">
        <w:rPr>
          <w:rFonts w:ascii="Arial" w:hAnsi="Arial" w:cs="Arial"/>
          <w:szCs w:val="24"/>
          <w:lang w:val="en-GB"/>
        </w:rPr>
        <w:t>Dreamteam</w:t>
      </w:r>
      <w:proofErr w:type="spellEnd"/>
      <w:r w:rsidRPr="00D25D2E">
        <w:rPr>
          <w:rFonts w:ascii="Arial" w:hAnsi="Arial" w:cs="Arial"/>
          <w:szCs w:val="24"/>
          <w:lang w:val="en-GB"/>
        </w:rPr>
        <w:t>: Two telescopic crawler cranes on the French Rivera in operation for the new coastal protection in the port of Cannes</w:t>
      </w:r>
    </w:p>
    <w:p w:rsidR="00067E71" w:rsidRPr="00D64BF7" w:rsidRDefault="00067E71" w:rsidP="00067E71">
      <w:pPr>
        <w:spacing w:line="360" w:lineRule="auto"/>
        <w:ind w:left="567" w:right="545"/>
        <w:jc w:val="both"/>
        <w:rPr>
          <w:rFonts w:ascii="Arial" w:hAnsi="Arial" w:cs="Arial"/>
          <w:i/>
          <w:szCs w:val="24"/>
          <w:lang w:val="en-GB"/>
        </w:rPr>
      </w:pPr>
    </w:p>
    <w:p w:rsidR="001F0CB0" w:rsidRPr="00D64BF7" w:rsidRDefault="001F0CB0" w:rsidP="001F0CB0">
      <w:pPr>
        <w:pStyle w:val="Textkrper"/>
        <w:spacing w:before="100" w:line="456" w:lineRule="auto"/>
        <w:ind w:right="1981"/>
        <w:rPr>
          <w:color w:val="323031"/>
          <w:lang w:val="en-GB"/>
        </w:rPr>
      </w:pPr>
    </w:p>
    <w:p w:rsidR="001F0CB0" w:rsidRPr="00D64BF7" w:rsidRDefault="001F0CB0" w:rsidP="001F0CB0">
      <w:pPr>
        <w:pStyle w:val="Textkrper"/>
        <w:spacing w:before="100" w:line="456" w:lineRule="auto"/>
        <w:ind w:left="460" w:right="1981"/>
        <w:rPr>
          <w:color w:val="323031"/>
          <w:lang w:val="en-GB"/>
        </w:rPr>
      </w:pPr>
    </w:p>
    <w:p w:rsidR="001F0CB0" w:rsidRPr="00D64BF7" w:rsidRDefault="001F0CB0" w:rsidP="001F0CB0">
      <w:pPr>
        <w:pStyle w:val="Textkrper"/>
        <w:spacing w:before="100" w:line="456" w:lineRule="auto"/>
        <w:ind w:left="460" w:right="1981"/>
        <w:rPr>
          <w:color w:val="323031"/>
          <w:lang w:val="en-GB"/>
        </w:rPr>
      </w:pPr>
    </w:p>
    <w:p w:rsidR="00B63835" w:rsidRPr="00D64BF7" w:rsidRDefault="00B63835" w:rsidP="001F0CB0">
      <w:pPr>
        <w:spacing w:line="360" w:lineRule="auto"/>
        <w:ind w:right="545"/>
        <w:rPr>
          <w:sz w:val="20"/>
          <w:lang w:val="en-GB"/>
        </w:rPr>
      </w:pPr>
    </w:p>
    <w:sectPr w:rsidR="00B63835" w:rsidRPr="00D64BF7"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67E71"/>
    <w:rsid w:val="00074244"/>
    <w:rsid w:val="001274E6"/>
    <w:rsid w:val="00144776"/>
    <w:rsid w:val="001F0CB0"/>
    <w:rsid w:val="00210771"/>
    <w:rsid w:val="002A4AFB"/>
    <w:rsid w:val="002A68D7"/>
    <w:rsid w:val="002F61EF"/>
    <w:rsid w:val="002F67DD"/>
    <w:rsid w:val="0032230B"/>
    <w:rsid w:val="00343A31"/>
    <w:rsid w:val="0036049A"/>
    <w:rsid w:val="00386583"/>
    <w:rsid w:val="003B5C85"/>
    <w:rsid w:val="00484F6E"/>
    <w:rsid w:val="004D7FA8"/>
    <w:rsid w:val="00513370"/>
    <w:rsid w:val="00530D3A"/>
    <w:rsid w:val="005E612E"/>
    <w:rsid w:val="0068108F"/>
    <w:rsid w:val="006E0035"/>
    <w:rsid w:val="00720F6F"/>
    <w:rsid w:val="00727CCA"/>
    <w:rsid w:val="0082447C"/>
    <w:rsid w:val="00852D8E"/>
    <w:rsid w:val="00896CF3"/>
    <w:rsid w:val="00930F2C"/>
    <w:rsid w:val="009C1DA5"/>
    <w:rsid w:val="00A00CBE"/>
    <w:rsid w:val="00A72550"/>
    <w:rsid w:val="00AA61B6"/>
    <w:rsid w:val="00B507B5"/>
    <w:rsid w:val="00B50ECB"/>
    <w:rsid w:val="00B63835"/>
    <w:rsid w:val="00BA08D5"/>
    <w:rsid w:val="00BF45C7"/>
    <w:rsid w:val="00C01B06"/>
    <w:rsid w:val="00C628BF"/>
    <w:rsid w:val="00C86C2D"/>
    <w:rsid w:val="00CB5411"/>
    <w:rsid w:val="00D053BE"/>
    <w:rsid w:val="00D25D2E"/>
    <w:rsid w:val="00D64BF7"/>
    <w:rsid w:val="00D7119D"/>
    <w:rsid w:val="00DA5216"/>
    <w:rsid w:val="00DD0394"/>
    <w:rsid w:val="00E70149"/>
    <w:rsid w:val="00E81CF5"/>
    <w:rsid w:val="00EA19ED"/>
    <w:rsid w:val="00EA69DF"/>
    <w:rsid w:val="00EB2FDD"/>
    <w:rsid w:val="00EC3B93"/>
    <w:rsid w:val="00F86DBC"/>
    <w:rsid w:val="00F923B9"/>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B3A8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paragraph" w:styleId="berschrift3">
    <w:name w:val="heading 3"/>
    <w:basedOn w:val="Standard"/>
    <w:next w:val="Standard"/>
    <w:link w:val="berschrift3Zchn"/>
    <w:uiPriority w:val="9"/>
    <w:unhideWhenUsed/>
    <w:qFormat/>
    <w:rsid w:val="003865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character" w:customStyle="1" w:styleId="berschrift3Zchn">
    <w:name w:val="Überschrift 3 Zchn"/>
    <w:basedOn w:val="Absatz-Standardschriftart"/>
    <w:link w:val="berschrift3"/>
    <w:uiPriority w:val="9"/>
    <w:rsid w:val="00386583"/>
    <w:rPr>
      <w:rFonts w:asciiTheme="majorHAnsi" w:eastAsiaTheme="majorEastAsia" w:hAnsiTheme="majorHAnsi" w:cstheme="majorBidi"/>
      <w:color w:val="243F60" w:themeColor="accent1" w:themeShade="7F"/>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51723">
      <w:bodyDiv w:val="1"/>
      <w:marLeft w:val="0"/>
      <w:marRight w:val="0"/>
      <w:marTop w:val="0"/>
      <w:marBottom w:val="0"/>
      <w:divBdr>
        <w:top w:val="none" w:sz="0" w:space="0" w:color="auto"/>
        <w:left w:val="none" w:sz="0" w:space="0" w:color="auto"/>
        <w:bottom w:val="none" w:sz="0" w:space="0" w:color="auto"/>
        <w:right w:val="none" w:sz="0" w:space="0" w:color="auto"/>
      </w:divBdr>
    </w:div>
    <w:div w:id="890462241">
      <w:bodyDiv w:val="1"/>
      <w:marLeft w:val="0"/>
      <w:marRight w:val="0"/>
      <w:marTop w:val="0"/>
      <w:marBottom w:val="0"/>
      <w:divBdr>
        <w:top w:val="none" w:sz="0" w:space="0" w:color="auto"/>
        <w:left w:val="none" w:sz="0" w:space="0" w:color="auto"/>
        <w:bottom w:val="none" w:sz="0" w:space="0" w:color="auto"/>
        <w:right w:val="none" w:sz="0" w:space="0" w:color="auto"/>
      </w:divBdr>
    </w:div>
    <w:div w:id="147406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AAC1-15B6-4DFA-BD32-381DD6D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Heike Baier</dc:creator>
  <cp:lastModifiedBy>Brunhofer Martina</cp:lastModifiedBy>
  <cp:revision>23</cp:revision>
  <cp:lastPrinted>2020-08-24T12:24:00Z</cp:lastPrinted>
  <dcterms:created xsi:type="dcterms:W3CDTF">2020-08-25T05:33:00Z</dcterms:created>
  <dcterms:modified xsi:type="dcterms:W3CDTF">2020-09-17T07:15:00Z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