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BC" w:rsidRDefault="00E601E3" w:rsidP="00CC22BC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La grue télescopique SENNEBOGEN intervient lors des opérations de sauvetage sur un déraillement de train en Suisse</w:t>
      </w:r>
    </w:p>
    <w:p w:rsidR="002F1FF9" w:rsidRDefault="002F1FF9" w:rsidP="00CC22BC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</w:p>
    <w:p w:rsidR="00FC3637" w:rsidRPr="007A4875" w:rsidRDefault="005E513F" w:rsidP="007548C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La société ferroviaire Montreux-Berner-Oberland-Bahn, en abrégé MOB, a remis sur les rails la voiture-pilote de 19 tonnes que la tempête Burglind avait fait dérailler au niveau de la commune de Lenk début janvier.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Lors de ces opérations de sauvetage sur un sol totalement gelé, une grue SENNEBOGEN 673 E a été utilisée pour remettre la voiture-pilote sur les rails.</w:t>
      </w:r>
    </w:p>
    <w:p w:rsidR="00BE4DC4" w:rsidRDefault="00BE4DC4" w:rsidP="00D532A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B4189" w:rsidRDefault="002B4189" w:rsidP="007A4875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Que s'est-il passé ?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Le 3 janvier 2018, le train de la MOB a quitté la gare de Lenk en direction de Zweisimmen.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À Boden/Lenk, une rafale de vent de la tempête Burglind a fait dérailler la voiture-pilote de 19 tonnes qui a fini sa course couchée sur le flanc en rase campagne.</w:t>
      </w:r>
    </w:p>
    <w:p w:rsidR="00484EA2" w:rsidRDefault="00BE4DC4" w:rsidP="007A4875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Après d'importants travaux de préparation, la voiture-pilote qui a déraillé a pu être secourue un mois après la tempête.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Sur le terrain gelé, deux grues télescopiques sur chenilles ont été postées de part et d'autre de la voiture-pilote couchée sur le flanc.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Au cours d'opérations parfaitement coordonnées, la grue SENNEBOGEN 673 E assistée d'une deuxième grue télescopique a pu lever et remettre le véhicule accidenté sur les rails.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La voiture-pilote a d'abord a été replacée sur son mécanisme de roulement intact, puis levée et installée sur les rails.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Avec son empattement de 4,10 mètres et les larges surfaces d'appui de ses mécanismes de translation à chenilles, les effets défavorables du sol gelé ont pu être réduits à un strict minimum.</w:t>
      </w:r>
    </w:p>
    <w:p w:rsidR="0067109A" w:rsidRDefault="0067109A" w:rsidP="00821C8A">
      <w:pPr>
        <w:spacing w:line="360" w:lineRule="auto"/>
        <w:rPr>
          <w:rFonts w:ascii="Arial" w:hAnsi="Arial" w:cs="Arial"/>
          <w:szCs w:val="24"/>
        </w:rPr>
      </w:pPr>
    </w:p>
    <w:p w:rsidR="00821C8A" w:rsidRDefault="00194377" w:rsidP="00821C8A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machine, que notre partenaire de service et de vente Kuhn Schweiz a livré à la société Toggenburger AG, est dotée d'un moteur Diesel de 168 kW parfaitement conforme aux directives relatives aux émissions de niveau 4f et peut lever des charges jusqu'à 70 tonnes.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Le système innovant d'auto-montage de la grue 673 permet le montage et le démontage d'équipements en un temps record.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Avec une largeur de transport de seulement 3,0 m, une remorque standard suffit pour le transport, et le ballast se démonte pour le transport en six étapes très simples.</w:t>
      </w:r>
    </w:p>
    <w:p w:rsidR="00B90044" w:rsidRPr="00821C8A" w:rsidRDefault="00B90044" w:rsidP="00821C8A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Outre la grue 673, la société Toggenburger possède également dans sa flotte une grue télescopique sur chenilles SENNEBOGEN 643 R de 40 t.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La société suisse renommée gère des projets dans le monde entier et est chargée de mener à bien des chantiers parfois extrêmement complexes.</w:t>
      </w:r>
    </w:p>
    <w:p w:rsidR="00821C8A" w:rsidRPr="00821C8A" w:rsidRDefault="00821C8A" w:rsidP="00821C8A">
      <w:pPr>
        <w:spacing w:line="360" w:lineRule="auto"/>
        <w:rPr>
          <w:rFonts w:ascii="Arial" w:hAnsi="Arial" w:cs="Arial"/>
          <w:szCs w:val="24"/>
        </w:rPr>
      </w:pPr>
    </w:p>
    <w:p w:rsidR="002B4189" w:rsidRDefault="005E513F" w:rsidP="00BD2D8E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 sauvetage à l'aide de deux grues s'est déroulé de manière tout à fait satisfaisante et a été organisé par la MOB.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Attelé à une locomotive, la voiture-pilote a ensuite été amenée jusqu'à Chernex dans le canton de Vaud où est implanté le dépôt de la MOB.</w:t>
      </w:r>
    </w:p>
    <w:p w:rsidR="00BE4DC4" w:rsidRPr="00BE4DC4" w:rsidRDefault="00BE4DC4" w:rsidP="00BD2D8E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Hans-Ruedi Gerber, directeur Marketing &amp; communication au sein de la MOB, a enfin pu respirer profondément peu avant midi : „</w:t>
      </w:r>
      <w:r>
        <w:rPr>
          <w:rFonts w:ascii="Arial" w:hAnsi="Arial" w:cs="Arial"/>
          <w:i/>
          <w:szCs w:val="24"/>
        </w:rPr>
        <w:t xml:space="preserve">La voiture-pilote est de nouveau sur les rails.</w:t>
      </w:r>
      <w:r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 xml:space="preserve">L'ensemble de la procédure s'est déroulé sans difficulté particulière et surtout, sans incident.</w:t>
      </w:r>
      <w:r>
        <w:rPr>
          <w:rFonts w:ascii="Arial" w:hAnsi="Arial" w:cs="Arial"/>
          <w:szCs w:val="24"/>
        </w:rPr>
        <w:t xml:space="preserve"> »</w:t>
      </w:r>
    </w:p>
    <w:p w:rsidR="00BE4DC4" w:rsidRPr="00BD2D8E" w:rsidRDefault="00BE4DC4" w:rsidP="00CA71E0">
      <w:pPr>
        <w:spacing w:line="360" w:lineRule="auto"/>
        <w:rPr>
          <w:rFonts w:ascii="Arial" w:hAnsi="Arial" w:cs="Arial"/>
          <w:szCs w:val="24"/>
        </w:rPr>
      </w:pPr>
    </w:p>
    <w:p w:rsidR="00D5197A" w:rsidRPr="00A36664" w:rsidRDefault="00D5197A" w:rsidP="00CA71E0">
      <w:pPr>
        <w:spacing w:line="360" w:lineRule="auto"/>
        <w:rPr>
          <w:rFonts w:ascii="Arial" w:hAnsi="Arial" w:cs="Arial"/>
          <w:b/>
          <w:szCs w:val="24"/>
        </w:rPr>
      </w:pPr>
    </w:p>
    <w:p w:rsidR="00B14AE9" w:rsidRPr="002E2148" w:rsidRDefault="00B14AE9" w:rsidP="00D74392">
      <w:pPr>
        <w:spacing w:line="360" w:lineRule="auto"/>
        <w:rPr>
          <w:rFonts w:ascii="Arial" w:hAnsi="Arial" w:cs="Arial"/>
          <w:szCs w:val="24"/>
        </w:rPr>
      </w:pPr>
    </w:p>
    <w:p w:rsidR="00026B37" w:rsidRDefault="002934FD" w:rsidP="002E2148">
      <w:pPr>
        <w:spacing w:line="36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i/>
          <w:szCs w:val="24"/>
        </w:rPr>
        <w:t xml:space="preserve">Légende :</w:t>
        <w:br/>
      </w:r>
      <w:r>
        <w:rPr>
          <w:rFonts w:ascii="Arial" w:hAnsi="Arial" w:cs="Arial"/>
          <w:i/>
          <w:szCs w:val="24"/>
        </w:rPr>
        <w:t xml:space="preserve">La grue télescopique SENNEBOGEN 673 E lors du sauvetage de la voiture-pilote accidentée de la Montreux-Berner Oberland-Bahn (MOB) en Suisse.</w:t>
      </w:r>
    </w:p>
    <w:p w:rsidR="00574FDA" w:rsidRDefault="00574FDA" w:rsidP="002E2148">
      <w:pPr>
        <w:spacing w:line="360" w:lineRule="auto"/>
        <w:rPr>
          <w:rFonts w:ascii="Arial" w:hAnsi="Arial" w:cs="Arial"/>
          <w:i/>
          <w:szCs w:val="24"/>
        </w:rPr>
      </w:pPr>
    </w:p>
    <w:p w:rsidR="00EA110C" w:rsidRPr="00D74392" w:rsidRDefault="00EA110C" w:rsidP="00850B6B">
      <w:pPr>
        <w:spacing w:line="360" w:lineRule="auto"/>
        <w:rPr>
          <w:rFonts w:ascii="Arial" w:hAnsi="Arial" w:cs="Arial"/>
          <w:szCs w:val="24"/>
        </w:rPr>
      </w:pPr>
    </w:p>
    <w:sectPr w:rsidR="00EA110C" w:rsidRPr="00D74392" w:rsidSect="00CC22BC">
      <w:headerReference w:type="default" r:id="rId8"/>
      <w:footerReference w:type="default" r:id="rId9"/>
      <w:pgSz w:w="11906" w:h="16838"/>
      <w:pgMar w:top="2600" w:right="1417" w:bottom="1134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B2F" w:rsidRDefault="00E93B2F">
      <w:r>
        <w:separator/>
      </w:r>
    </w:p>
  </w:endnote>
  <w:endnote w:type="continuationSeparator" w:id="0">
    <w:p w:rsidR="00E93B2F" w:rsidRDefault="00E9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Medium">
    <w:charset w:val="00"/>
    <w:family w:val="auto"/>
    <w:pitch w:val="variable"/>
    <w:sig w:usb0="800000AF" w:usb1="5000204A" w:usb2="00000000" w:usb3="00000000" w:csb0="00000001" w:csb1="00000000"/>
  </w:font>
  <w:font w:name="Klavika Regular">
    <w:charset w:val="00"/>
    <w:family w:val="swiss"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2BC" w:rsidRPr="00E456AF" w:rsidRDefault="00CC22BC" w:rsidP="00CC22B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</w:p>
  <w:p w:rsidR="00E4596C" w:rsidRPr="00E456AF" w:rsidRDefault="00E4596C" w:rsidP="00CC22B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  <w:r>
      <w:rPr>
        <w:rFonts w:ascii="Arial" w:hAnsi="Arial" w:cs="Arial"/>
        <w:b/>
        <w:color w:val="808080"/>
        <w:sz w:val="14"/>
        <w:szCs w:val="14"/>
      </w:rPr>
      <w:t xml:space="preserve">Contact presse :</w:t>
    </w:r>
  </w:p>
  <w:p w:rsidR="00E4596C" w:rsidRPr="00E456AF" w:rsidRDefault="00E4596C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</w:p>
  <w:p w:rsidR="00E4596C" w:rsidRPr="00E456AF" w:rsidRDefault="00E4596C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>
      <w:rPr>
        <w:rFonts w:ascii="Arial" w:hAnsi="Arial" w:cs="Arial"/>
        <w:color w:val="808080"/>
        <w:sz w:val="14"/>
        <w:szCs w:val="14"/>
      </w:rPr>
      <w:t xml:space="preserve">SENNEBOGEN Maschinenfabrik GmbH</w:t>
      <w:tab/>
      <w:tab/>
      <w:tab/>
      <w:tab/>
      <w:tab/>
      <w:tab/>
    </w:r>
  </w:p>
  <w:p w:rsidR="00E4596C" w:rsidRPr="00E456AF" w:rsidRDefault="00543A89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>
      <w:rPr>
        <w:rFonts w:ascii="Arial" w:hAnsi="Arial" w:cs="Arial"/>
        <w:color w:val="808080"/>
        <w:sz w:val="14"/>
        <w:szCs w:val="14"/>
      </w:rPr>
      <w:t xml:space="preserve">Heike Baier </w:t>
      <w:tab/>
      <w:tab/>
      <w:tab/>
      <w:tab/>
      <w:tab/>
      <w:tab/>
      <w:tab/>
      <w:tab/>
      <w:t xml:space="preserve">Tél. : +49 9421 540-354</w:t>
    </w:r>
  </w:p>
  <w:p w:rsidR="00E4596C" w:rsidRPr="00E456AF" w:rsidRDefault="00E4596C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>
      <w:rPr>
        <w:rFonts w:ascii="Arial" w:hAnsi="Arial" w:cs="Arial"/>
        <w:color w:val="808080"/>
        <w:sz w:val="14"/>
        <w:szCs w:val="14"/>
      </w:rPr>
      <w:t xml:space="preserve">Sennebogenstraße 10 </w:t>
      <w:tab/>
      <w:tab/>
      <w:tab/>
      <w:tab/>
      <w:tab/>
      <w:tab/>
      <w:tab/>
      <w:tab/>
      <w:t xml:space="preserve">Fax : +49 9421 540-888</w:t>
    </w:r>
  </w:p>
  <w:p w:rsidR="00E4596C" w:rsidRPr="00E456AF" w:rsidRDefault="00E4596C" w:rsidP="005A10B3">
    <w:pPr>
      <w:pStyle w:val="Fuzeile"/>
      <w:tabs>
        <w:tab w:val="clear" w:pos="4536"/>
        <w:tab w:val="clear" w:pos="9072"/>
        <w:tab w:val="left" w:pos="2730"/>
      </w:tabs>
      <w:rPr>
        <w:rStyle w:val="Seitenzahl"/>
        <w:rFonts w:ascii="Arial" w:hAnsi="Arial" w:cs="Arial"/>
        <w:color w:val="808080"/>
        <w:sz w:val="14"/>
        <w:szCs w:val="14"/>
      </w:rPr>
    </w:pPr>
    <w:r>
      <w:rPr>
        <w:rFonts w:ascii="Arial" w:hAnsi="Arial" w:cs="Arial"/>
        <w:color w:val="808080"/>
        <w:sz w:val="14"/>
        <w:szCs w:val="14"/>
      </w:rPr>
      <w:t xml:space="preserve">94315 Straubing – Germany</w:t>
    </w:r>
    <w:r>
      <w:rPr>
        <w:rFonts w:ascii="Arial" w:hAnsi="Arial" w:cs="Arial"/>
        <w:rStyle w:val="Seitenzahl"/>
        <w:color w:val="808080"/>
        <w:sz w:val="14"/>
        <w:szCs w:val="14"/>
      </w:rPr>
      <w:t xml:space="preserve"> </w:t>
      <w:tab/>
      <w:tab/>
      <w:tab/>
      <w:tab/>
      <w:tab/>
      <w:tab/>
      <w:tab/>
      <w:tab/>
    </w:r>
    <w:hyperlink r:id="rId1" w:history="1" w:tooltip="">
      <w:r>
        <w:rPr>
          <w:rFonts w:ascii="Arial" w:hAnsi="Arial" w:cs="Arial"/>
          <w:rStyle w:val="Hyperlink"/>
          <w:color w:val="00B050"/>
          <w:sz w:val="14"/>
          <w:szCs w:val="14"/>
        </w:rPr>
        <w:t xml:space="preserve">presse@sennebogen.de</w:t>
      </w:r>
    </w:hyperlink>
  </w:p>
  <w:p w:rsidR="00401B9E" w:rsidRPr="00CC22BC" w:rsidRDefault="00E4596C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00B050"/>
        <w:sz w:val="14"/>
        <w:szCs w:val="14"/>
      </w:rPr>
    </w:pPr>
    <w:r>
      <w:rPr>
        <w:rFonts w:ascii="Arial" w:hAnsi="Arial" w:cs="Arial"/>
        <w:color w:val="808080"/>
        <w:sz w:val="14"/>
        <w:szCs w:val="14"/>
      </w:rPr>
      <w:br/>
      <w:t xml:space="preserve">Informations détaillées sur </w:t>
    </w:r>
    <w:hyperlink r:id="rId2" w:history="1" w:tooltip="">
      <w:r>
        <w:rPr>
          <w:rFonts w:ascii="Arial" w:hAnsi="Arial" w:cs="Arial"/>
          <w:rStyle w:val="Hyperlink"/>
          <w:color w:val="00B050"/>
          <w:sz w:val="14"/>
          <w:szCs w:val="14"/>
        </w:rPr>
        <w:t xml:space="preserve">www.sennebogen.de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B2F" w:rsidRDefault="00E93B2F">
      <w:r>
        <w:separator/>
      </w:r>
    </w:p>
  </w:footnote>
  <w:footnote w:type="continuationSeparator" w:id="0">
    <w:p w:rsidR="00E93B2F" w:rsidRDefault="00E9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B9E" w:rsidRDefault="00401B9E" w:rsidP="00C644E4">
    <w:pPr>
      <w:pStyle w:val="Kopfzeile"/>
      <w:rPr>
        <w:rFonts w:ascii="Arial" w:hAnsi="Arial" w:cs="Arial"/>
      </w:rPr>
    </w:pPr>
    <w:r>
      <w:rPr>
        <w:rFonts w:ascii="Arial" w:hAnsi="Arial"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75pt">
          <v:imagedata r:id="rId1" o:title="Sennebogen Presseinformation dt"/>
        </v:shape>
      </w:pict>
    </w:r>
  </w:p>
  <w:p w:rsidR="00401B9E" w:rsidRPr="009B7420" w:rsidRDefault="00401B9E" w:rsidP="00C644E4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6653A"/>
    <w:multiLevelType w:val="hybridMultilevel"/>
    <w:tmpl w:val="671872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17E"/>
    <w:rsid w:val="000029DA"/>
    <w:rsid w:val="00005A4D"/>
    <w:rsid w:val="00007BAE"/>
    <w:rsid w:val="000123EF"/>
    <w:rsid w:val="00013720"/>
    <w:rsid w:val="00013BEB"/>
    <w:rsid w:val="00013D4B"/>
    <w:rsid w:val="00020AC0"/>
    <w:rsid w:val="00024BE4"/>
    <w:rsid w:val="00026B37"/>
    <w:rsid w:val="000276C6"/>
    <w:rsid w:val="0003040D"/>
    <w:rsid w:val="0003455E"/>
    <w:rsid w:val="000377F6"/>
    <w:rsid w:val="00037C48"/>
    <w:rsid w:val="00042C53"/>
    <w:rsid w:val="00044A88"/>
    <w:rsid w:val="00051E80"/>
    <w:rsid w:val="00056524"/>
    <w:rsid w:val="00060F06"/>
    <w:rsid w:val="000646B4"/>
    <w:rsid w:val="0006726F"/>
    <w:rsid w:val="00074D05"/>
    <w:rsid w:val="000756FF"/>
    <w:rsid w:val="00083A0B"/>
    <w:rsid w:val="000917E2"/>
    <w:rsid w:val="00095010"/>
    <w:rsid w:val="000A076C"/>
    <w:rsid w:val="000A093F"/>
    <w:rsid w:val="000A15E3"/>
    <w:rsid w:val="000A1FEA"/>
    <w:rsid w:val="000A34FB"/>
    <w:rsid w:val="000A434D"/>
    <w:rsid w:val="000A4CB7"/>
    <w:rsid w:val="000A52FB"/>
    <w:rsid w:val="000A5CE6"/>
    <w:rsid w:val="000A67D7"/>
    <w:rsid w:val="000A68A6"/>
    <w:rsid w:val="000B14FE"/>
    <w:rsid w:val="000B41B8"/>
    <w:rsid w:val="000C000F"/>
    <w:rsid w:val="000C7939"/>
    <w:rsid w:val="000D1EEC"/>
    <w:rsid w:val="000D29ED"/>
    <w:rsid w:val="000D3FD7"/>
    <w:rsid w:val="000D49C2"/>
    <w:rsid w:val="000D723A"/>
    <w:rsid w:val="000E1EAA"/>
    <w:rsid w:val="000E2B34"/>
    <w:rsid w:val="000E33A2"/>
    <w:rsid w:val="000E433C"/>
    <w:rsid w:val="000E59AD"/>
    <w:rsid w:val="000E641F"/>
    <w:rsid w:val="000F2544"/>
    <w:rsid w:val="000F446E"/>
    <w:rsid w:val="00103077"/>
    <w:rsid w:val="00104592"/>
    <w:rsid w:val="001057A4"/>
    <w:rsid w:val="00111C8B"/>
    <w:rsid w:val="00111F59"/>
    <w:rsid w:val="00114A91"/>
    <w:rsid w:val="00114BD6"/>
    <w:rsid w:val="001156D6"/>
    <w:rsid w:val="00122134"/>
    <w:rsid w:val="00134501"/>
    <w:rsid w:val="00141274"/>
    <w:rsid w:val="00143F94"/>
    <w:rsid w:val="00146FB7"/>
    <w:rsid w:val="001521F9"/>
    <w:rsid w:val="001528F3"/>
    <w:rsid w:val="00155114"/>
    <w:rsid w:val="0015748F"/>
    <w:rsid w:val="001606B7"/>
    <w:rsid w:val="001627D5"/>
    <w:rsid w:val="001629F3"/>
    <w:rsid w:val="001664B1"/>
    <w:rsid w:val="001739EA"/>
    <w:rsid w:val="0017478C"/>
    <w:rsid w:val="00181803"/>
    <w:rsid w:val="00181E80"/>
    <w:rsid w:val="001827EA"/>
    <w:rsid w:val="00182F43"/>
    <w:rsid w:val="00183DAB"/>
    <w:rsid w:val="00186875"/>
    <w:rsid w:val="0019042C"/>
    <w:rsid w:val="00191B87"/>
    <w:rsid w:val="00191D19"/>
    <w:rsid w:val="00194377"/>
    <w:rsid w:val="001A181F"/>
    <w:rsid w:val="001A2426"/>
    <w:rsid w:val="001B1C6A"/>
    <w:rsid w:val="001B3117"/>
    <w:rsid w:val="001B40A3"/>
    <w:rsid w:val="001B6050"/>
    <w:rsid w:val="001B6420"/>
    <w:rsid w:val="001B75FD"/>
    <w:rsid w:val="001C6C39"/>
    <w:rsid w:val="001D00BB"/>
    <w:rsid w:val="001D1137"/>
    <w:rsid w:val="001D439C"/>
    <w:rsid w:val="001E1F35"/>
    <w:rsid w:val="001E3EA6"/>
    <w:rsid w:val="001E5C7A"/>
    <w:rsid w:val="001E628C"/>
    <w:rsid w:val="001E6A77"/>
    <w:rsid w:val="001F18B7"/>
    <w:rsid w:val="00201413"/>
    <w:rsid w:val="00205C03"/>
    <w:rsid w:val="002126D1"/>
    <w:rsid w:val="00215403"/>
    <w:rsid w:val="002159D6"/>
    <w:rsid w:val="00220283"/>
    <w:rsid w:val="00227CE9"/>
    <w:rsid w:val="00230E21"/>
    <w:rsid w:val="002331B6"/>
    <w:rsid w:val="00233AD5"/>
    <w:rsid w:val="00235F02"/>
    <w:rsid w:val="00240F1D"/>
    <w:rsid w:val="00241A62"/>
    <w:rsid w:val="00242EB8"/>
    <w:rsid w:val="00244391"/>
    <w:rsid w:val="00245532"/>
    <w:rsid w:val="00251D26"/>
    <w:rsid w:val="00254A31"/>
    <w:rsid w:val="00257AC4"/>
    <w:rsid w:val="0026093C"/>
    <w:rsid w:val="00260946"/>
    <w:rsid w:val="00267CDB"/>
    <w:rsid w:val="00267E17"/>
    <w:rsid w:val="00271F56"/>
    <w:rsid w:val="00272A63"/>
    <w:rsid w:val="00273492"/>
    <w:rsid w:val="00292BEF"/>
    <w:rsid w:val="002934FD"/>
    <w:rsid w:val="002A0EB4"/>
    <w:rsid w:val="002A237F"/>
    <w:rsid w:val="002A7032"/>
    <w:rsid w:val="002A7386"/>
    <w:rsid w:val="002B20D2"/>
    <w:rsid w:val="002B2426"/>
    <w:rsid w:val="002B4189"/>
    <w:rsid w:val="002B4360"/>
    <w:rsid w:val="002B503B"/>
    <w:rsid w:val="002B597F"/>
    <w:rsid w:val="002C07EA"/>
    <w:rsid w:val="002C0BCF"/>
    <w:rsid w:val="002C26F9"/>
    <w:rsid w:val="002C2BC1"/>
    <w:rsid w:val="002C2D5B"/>
    <w:rsid w:val="002C3302"/>
    <w:rsid w:val="002C35CA"/>
    <w:rsid w:val="002C3C0C"/>
    <w:rsid w:val="002C5246"/>
    <w:rsid w:val="002C7D71"/>
    <w:rsid w:val="002D0FF6"/>
    <w:rsid w:val="002D11B5"/>
    <w:rsid w:val="002D3D56"/>
    <w:rsid w:val="002E2148"/>
    <w:rsid w:val="002E34CB"/>
    <w:rsid w:val="002E442F"/>
    <w:rsid w:val="002F0000"/>
    <w:rsid w:val="002F1FF9"/>
    <w:rsid w:val="00303661"/>
    <w:rsid w:val="003054D0"/>
    <w:rsid w:val="00306289"/>
    <w:rsid w:val="003066AE"/>
    <w:rsid w:val="00306ED4"/>
    <w:rsid w:val="00307983"/>
    <w:rsid w:val="0031034A"/>
    <w:rsid w:val="00312AE5"/>
    <w:rsid w:val="0031662B"/>
    <w:rsid w:val="00317034"/>
    <w:rsid w:val="00317570"/>
    <w:rsid w:val="00317EB2"/>
    <w:rsid w:val="0032068F"/>
    <w:rsid w:val="00322D66"/>
    <w:rsid w:val="00326557"/>
    <w:rsid w:val="003275A6"/>
    <w:rsid w:val="00327688"/>
    <w:rsid w:val="003337E4"/>
    <w:rsid w:val="00334E8B"/>
    <w:rsid w:val="00340918"/>
    <w:rsid w:val="003452DB"/>
    <w:rsid w:val="00345439"/>
    <w:rsid w:val="00345E47"/>
    <w:rsid w:val="00347A8B"/>
    <w:rsid w:val="00355730"/>
    <w:rsid w:val="00363BE6"/>
    <w:rsid w:val="00365D31"/>
    <w:rsid w:val="00373D82"/>
    <w:rsid w:val="003821AC"/>
    <w:rsid w:val="003846F0"/>
    <w:rsid w:val="00384870"/>
    <w:rsid w:val="0038678F"/>
    <w:rsid w:val="0039212E"/>
    <w:rsid w:val="003933E7"/>
    <w:rsid w:val="00394E5C"/>
    <w:rsid w:val="00395A17"/>
    <w:rsid w:val="0039725B"/>
    <w:rsid w:val="003A052F"/>
    <w:rsid w:val="003A1E9A"/>
    <w:rsid w:val="003A2FEF"/>
    <w:rsid w:val="003A56B5"/>
    <w:rsid w:val="003B06B7"/>
    <w:rsid w:val="003B3DE6"/>
    <w:rsid w:val="003B47AC"/>
    <w:rsid w:val="003B55C6"/>
    <w:rsid w:val="003C07B6"/>
    <w:rsid w:val="003C3A58"/>
    <w:rsid w:val="003C48CE"/>
    <w:rsid w:val="003C5CC2"/>
    <w:rsid w:val="003C78A2"/>
    <w:rsid w:val="003D31FF"/>
    <w:rsid w:val="003D362E"/>
    <w:rsid w:val="003D6172"/>
    <w:rsid w:val="003D69CA"/>
    <w:rsid w:val="003E0BA2"/>
    <w:rsid w:val="003E1DFA"/>
    <w:rsid w:val="003E1F15"/>
    <w:rsid w:val="003E3FA5"/>
    <w:rsid w:val="003E475E"/>
    <w:rsid w:val="003E56DC"/>
    <w:rsid w:val="003F344A"/>
    <w:rsid w:val="003F46C8"/>
    <w:rsid w:val="003F64C1"/>
    <w:rsid w:val="00401A93"/>
    <w:rsid w:val="00401B9E"/>
    <w:rsid w:val="00414567"/>
    <w:rsid w:val="00421EBF"/>
    <w:rsid w:val="004235AD"/>
    <w:rsid w:val="00426A4B"/>
    <w:rsid w:val="00431AEE"/>
    <w:rsid w:val="00432E60"/>
    <w:rsid w:val="0043452E"/>
    <w:rsid w:val="0044355D"/>
    <w:rsid w:val="00443693"/>
    <w:rsid w:val="00444D66"/>
    <w:rsid w:val="00445BA7"/>
    <w:rsid w:val="00445D9C"/>
    <w:rsid w:val="00450CA9"/>
    <w:rsid w:val="00452AE2"/>
    <w:rsid w:val="00455887"/>
    <w:rsid w:val="00457E38"/>
    <w:rsid w:val="00460125"/>
    <w:rsid w:val="00465E7A"/>
    <w:rsid w:val="00475E97"/>
    <w:rsid w:val="00480035"/>
    <w:rsid w:val="00480ABE"/>
    <w:rsid w:val="00480FAC"/>
    <w:rsid w:val="00484EA2"/>
    <w:rsid w:val="00486BFF"/>
    <w:rsid w:val="00491D2A"/>
    <w:rsid w:val="00493859"/>
    <w:rsid w:val="0049569B"/>
    <w:rsid w:val="00497A34"/>
    <w:rsid w:val="00497C62"/>
    <w:rsid w:val="004A08A9"/>
    <w:rsid w:val="004A4234"/>
    <w:rsid w:val="004A4E2B"/>
    <w:rsid w:val="004A6497"/>
    <w:rsid w:val="004A712E"/>
    <w:rsid w:val="004B2A8E"/>
    <w:rsid w:val="004B37CD"/>
    <w:rsid w:val="004B5094"/>
    <w:rsid w:val="004B676C"/>
    <w:rsid w:val="004B7664"/>
    <w:rsid w:val="004C1803"/>
    <w:rsid w:val="004C1FD1"/>
    <w:rsid w:val="004C2506"/>
    <w:rsid w:val="004C3091"/>
    <w:rsid w:val="004C30FB"/>
    <w:rsid w:val="004C5BFB"/>
    <w:rsid w:val="004D1BEC"/>
    <w:rsid w:val="004D2B5B"/>
    <w:rsid w:val="004D5ECC"/>
    <w:rsid w:val="004D6102"/>
    <w:rsid w:val="004E1EC6"/>
    <w:rsid w:val="004E270D"/>
    <w:rsid w:val="004F09E8"/>
    <w:rsid w:val="004F1FD5"/>
    <w:rsid w:val="004F2255"/>
    <w:rsid w:val="004F45BA"/>
    <w:rsid w:val="004F766D"/>
    <w:rsid w:val="0050051A"/>
    <w:rsid w:val="005037F3"/>
    <w:rsid w:val="005062CB"/>
    <w:rsid w:val="00512A0C"/>
    <w:rsid w:val="00515209"/>
    <w:rsid w:val="00516DEC"/>
    <w:rsid w:val="005171BD"/>
    <w:rsid w:val="00520B86"/>
    <w:rsid w:val="005211E0"/>
    <w:rsid w:val="005215AD"/>
    <w:rsid w:val="00526250"/>
    <w:rsid w:val="0052664A"/>
    <w:rsid w:val="00532DED"/>
    <w:rsid w:val="00543558"/>
    <w:rsid w:val="00543A89"/>
    <w:rsid w:val="00544954"/>
    <w:rsid w:val="00546CD0"/>
    <w:rsid w:val="00550A43"/>
    <w:rsid w:val="00554A48"/>
    <w:rsid w:val="005609D1"/>
    <w:rsid w:val="00560ABF"/>
    <w:rsid w:val="00564F3F"/>
    <w:rsid w:val="00571BCD"/>
    <w:rsid w:val="00572365"/>
    <w:rsid w:val="00572457"/>
    <w:rsid w:val="0057290A"/>
    <w:rsid w:val="00574FDA"/>
    <w:rsid w:val="005769FC"/>
    <w:rsid w:val="00576D83"/>
    <w:rsid w:val="0058282A"/>
    <w:rsid w:val="00584D97"/>
    <w:rsid w:val="0058550F"/>
    <w:rsid w:val="005855E0"/>
    <w:rsid w:val="00585CD1"/>
    <w:rsid w:val="00587525"/>
    <w:rsid w:val="0059006E"/>
    <w:rsid w:val="00591CE3"/>
    <w:rsid w:val="00593DB0"/>
    <w:rsid w:val="00595839"/>
    <w:rsid w:val="00595F59"/>
    <w:rsid w:val="0059633A"/>
    <w:rsid w:val="005A10B3"/>
    <w:rsid w:val="005A38D7"/>
    <w:rsid w:val="005A7DC8"/>
    <w:rsid w:val="005B2155"/>
    <w:rsid w:val="005B738A"/>
    <w:rsid w:val="005D19D9"/>
    <w:rsid w:val="005D2472"/>
    <w:rsid w:val="005D4305"/>
    <w:rsid w:val="005D55C6"/>
    <w:rsid w:val="005D6942"/>
    <w:rsid w:val="005E513F"/>
    <w:rsid w:val="005E6118"/>
    <w:rsid w:val="005E68F0"/>
    <w:rsid w:val="005E6C6E"/>
    <w:rsid w:val="005F0A7C"/>
    <w:rsid w:val="005F4895"/>
    <w:rsid w:val="005F79CA"/>
    <w:rsid w:val="00601476"/>
    <w:rsid w:val="00604C03"/>
    <w:rsid w:val="00604CE0"/>
    <w:rsid w:val="00604F2C"/>
    <w:rsid w:val="00606F74"/>
    <w:rsid w:val="006130FE"/>
    <w:rsid w:val="00620D66"/>
    <w:rsid w:val="0062120E"/>
    <w:rsid w:val="006223F6"/>
    <w:rsid w:val="00623B15"/>
    <w:rsid w:val="00626F0D"/>
    <w:rsid w:val="00630D6A"/>
    <w:rsid w:val="006373A5"/>
    <w:rsid w:val="006378D4"/>
    <w:rsid w:val="00645A94"/>
    <w:rsid w:val="00650BA6"/>
    <w:rsid w:val="00655CDB"/>
    <w:rsid w:val="006567D7"/>
    <w:rsid w:val="006655F6"/>
    <w:rsid w:val="00670DAA"/>
    <w:rsid w:val="0067109A"/>
    <w:rsid w:val="00671F1A"/>
    <w:rsid w:val="0067306F"/>
    <w:rsid w:val="00676784"/>
    <w:rsid w:val="006832D1"/>
    <w:rsid w:val="006844B9"/>
    <w:rsid w:val="006844CC"/>
    <w:rsid w:val="00691E2D"/>
    <w:rsid w:val="00694D9D"/>
    <w:rsid w:val="00697056"/>
    <w:rsid w:val="006A476B"/>
    <w:rsid w:val="006A4BEC"/>
    <w:rsid w:val="006B0B5E"/>
    <w:rsid w:val="006C1104"/>
    <w:rsid w:val="006C39B9"/>
    <w:rsid w:val="006D2431"/>
    <w:rsid w:val="006D29BA"/>
    <w:rsid w:val="006D68D8"/>
    <w:rsid w:val="006E0A0A"/>
    <w:rsid w:val="006E18B4"/>
    <w:rsid w:val="006E20DC"/>
    <w:rsid w:val="006E7F26"/>
    <w:rsid w:val="007015B6"/>
    <w:rsid w:val="007024A6"/>
    <w:rsid w:val="0070317E"/>
    <w:rsid w:val="0070445A"/>
    <w:rsid w:val="0070587B"/>
    <w:rsid w:val="00714A8C"/>
    <w:rsid w:val="00715A21"/>
    <w:rsid w:val="007212D5"/>
    <w:rsid w:val="007240E4"/>
    <w:rsid w:val="007315BE"/>
    <w:rsid w:val="0073383B"/>
    <w:rsid w:val="00734A34"/>
    <w:rsid w:val="00735C63"/>
    <w:rsid w:val="00740222"/>
    <w:rsid w:val="00744EF2"/>
    <w:rsid w:val="007519BF"/>
    <w:rsid w:val="007548CA"/>
    <w:rsid w:val="00755957"/>
    <w:rsid w:val="007563CC"/>
    <w:rsid w:val="007601B0"/>
    <w:rsid w:val="00764B8E"/>
    <w:rsid w:val="007654A6"/>
    <w:rsid w:val="007656F5"/>
    <w:rsid w:val="007732DD"/>
    <w:rsid w:val="007804E1"/>
    <w:rsid w:val="007806B2"/>
    <w:rsid w:val="0078127D"/>
    <w:rsid w:val="00782D19"/>
    <w:rsid w:val="0078379C"/>
    <w:rsid w:val="00785037"/>
    <w:rsid w:val="007862A4"/>
    <w:rsid w:val="007932CC"/>
    <w:rsid w:val="0079720D"/>
    <w:rsid w:val="007A053C"/>
    <w:rsid w:val="007A4141"/>
    <w:rsid w:val="007A4875"/>
    <w:rsid w:val="007A4A92"/>
    <w:rsid w:val="007A63C5"/>
    <w:rsid w:val="007B238A"/>
    <w:rsid w:val="007B7E90"/>
    <w:rsid w:val="007C0AF5"/>
    <w:rsid w:val="007C2F09"/>
    <w:rsid w:val="007C4CE2"/>
    <w:rsid w:val="007C4D80"/>
    <w:rsid w:val="007C4E30"/>
    <w:rsid w:val="007D070D"/>
    <w:rsid w:val="007D3600"/>
    <w:rsid w:val="007D4312"/>
    <w:rsid w:val="007D4374"/>
    <w:rsid w:val="007D4830"/>
    <w:rsid w:val="007E0C03"/>
    <w:rsid w:val="007E141C"/>
    <w:rsid w:val="007E1651"/>
    <w:rsid w:val="007E7B42"/>
    <w:rsid w:val="007F5064"/>
    <w:rsid w:val="007F6121"/>
    <w:rsid w:val="007F6278"/>
    <w:rsid w:val="00801427"/>
    <w:rsid w:val="0080261B"/>
    <w:rsid w:val="00802F21"/>
    <w:rsid w:val="00805D9D"/>
    <w:rsid w:val="00811CD2"/>
    <w:rsid w:val="0081291C"/>
    <w:rsid w:val="00821438"/>
    <w:rsid w:val="00821C8A"/>
    <w:rsid w:val="008230F8"/>
    <w:rsid w:val="00827457"/>
    <w:rsid w:val="00830389"/>
    <w:rsid w:val="00845FDF"/>
    <w:rsid w:val="00850B6B"/>
    <w:rsid w:val="0085245A"/>
    <w:rsid w:val="0085270F"/>
    <w:rsid w:val="00854E99"/>
    <w:rsid w:val="00855911"/>
    <w:rsid w:val="008570C4"/>
    <w:rsid w:val="00861057"/>
    <w:rsid w:val="00863A08"/>
    <w:rsid w:val="00872765"/>
    <w:rsid w:val="0087282C"/>
    <w:rsid w:val="00880933"/>
    <w:rsid w:val="00881E1B"/>
    <w:rsid w:val="00887D5B"/>
    <w:rsid w:val="00890397"/>
    <w:rsid w:val="00891162"/>
    <w:rsid w:val="00892BD5"/>
    <w:rsid w:val="008A0C5C"/>
    <w:rsid w:val="008A3E95"/>
    <w:rsid w:val="008A4EA1"/>
    <w:rsid w:val="008B1AF7"/>
    <w:rsid w:val="008B1DF1"/>
    <w:rsid w:val="008B284A"/>
    <w:rsid w:val="008B6914"/>
    <w:rsid w:val="008C2CB6"/>
    <w:rsid w:val="008C60B7"/>
    <w:rsid w:val="008D0874"/>
    <w:rsid w:val="008D274F"/>
    <w:rsid w:val="008D6B11"/>
    <w:rsid w:val="008F3EFA"/>
    <w:rsid w:val="008F447D"/>
    <w:rsid w:val="008F4D06"/>
    <w:rsid w:val="008F4E62"/>
    <w:rsid w:val="008F78C4"/>
    <w:rsid w:val="00900020"/>
    <w:rsid w:val="00900D0A"/>
    <w:rsid w:val="00902F5D"/>
    <w:rsid w:val="0090372A"/>
    <w:rsid w:val="00910FA3"/>
    <w:rsid w:val="00912B1C"/>
    <w:rsid w:val="0091399F"/>
    <w:rsid w:val="00913FD5"/>
    <w:rsid w:val="00915919"/>
    <w:rsid w:val="00920CAE"/>
    <w:rsid w:val="00922CC3"/>
    <w:rsid w:val="00922F9E"/>
    <w:rsid w:val="009265FF"/>
    <w:rsid w:val="009277D6"/>
    <w:rsid w:val="00930903"/>
    <w:rsid w:val="009316A7"/>
    <w:rsid w:val="00933736"/>
    <w:rsid w:val="009342E7"/>
    <w:rsid w:val="00937414"/>
    <w:rsid w:val="009402D9"/>
    <w:rsid w:val="00940E0C"/>
    <w:rsid w:val="00941CE5"/>
    <w:rsid w:val="0094482D"/>
    <w:rsid w:val="00947DE6"/>
    <w:rsid w:val="009519C7"/>
    <w:rsid w:val="00952D19"/>
    <w:rsid w:val="00953D9D"/>
    <w:rsid w:val="0095756A"/>
    <w:rsid w:val="00962323"/>
    <w:rsid w:val="009625C6"/>
    <w:rsid w:val="00963B62"/>
    <w:rsid w:val="00970090"/>
    <w:rsid w:val="0097205B"/>
    <w:rsid w:val="009760AA"/>
    <w:rsid w:val="00980B4C"/>
    <w:rsid w:val="009825BD"/>
    <w:rsid w:val="00983A8B"/>
    <w:rsid w:val="00986B34"/>
    <w:rsid w:val="00995588"/>
    <w:rsid w:val="00996620"/>
    <w:rsid w:val="00997F16"/>
    <w:rsid w:val="009A0CAE"/>
    <w:rsid w:val="009A4637"/>
    <w:rsid w:val="009A5D1D"/>
    <w:rsid w:val="009B0578"/>
    <w:rsid w:val="009B4E59"/>
    <w:rsid w:val="009B7420"/>
    <w:rsid w:val="009C13F8"/>
    <w:rsid w:val="009C5427"/>
    <w:rsid w:val="009D01FD"/>
    <w:rsid w:val="009D068F"/>
    <w:rsid w:val="009D0C62"/>
    <w:rsid w:val="009D5374"/>
    <w:rsid w:val="009D60C5"/>
    <w:rsid w:val="009E087E"/>
    <w:rsid w:val="009E32F4"/>
    <w:rsid w:val="009E71FB"/>
    <w:rsid w:val="009F099A"/>
    <w:rsid w:val="009F0FD7"/>
    <w:rsid w:val="009F1F8A"/>
    <w:rsid w:val="009F3776"/>
    <w:rsid w:val="00A00C2F"/>
    <w:rsid w:val="00A02DA3"/>
    <w:rsid w:val="00A04C6B"/>
    <w:rsid w:val="00A12087"/>
    <w:rsid w:val="00A15FC3"/>
    <w:rsid w:val="00A16C98"/>
    <w:rsid w:val="00A17452"/>
    <w:rsid w:val="00A22819"/>
    <w:rsid w:val="00A22D24"/>
    <w:rsid w:val="00A2304B"/>
    <w:rsid w:val="00A27DE6"/>
    <w:rsid w:val="00A32E96"/>
    <w:rsid w:val="00A355F9"/>
    <w:rsid w:val="00A360B2"/>
    <w:rsid w:val="00A36664"/>
    <w:rsid w:val="00A36A9C"/>
    <w:rsid w:val="00A41A8B"/>
    <w:rsid w:val="00A44FA6"/>
    <w:rsid w:val="00A519A7"/>
    <w:rsid w:val="00A5424E"/>
    <w:rsid w:val="00A5437B"/>
    <w:rsid w:val="00A5589A"/>
    <w:rsid w:val="00A60191"/>
    <w:rsid w:val="00A61141"/>
    <w:rsid w:val="00A614F3"/>
    <w:rsid w:val="00A7003F"/>
    <w:rsid w:val="00A7268D"/>
    <w:rsid w:val="00A748C9"/>
    <w:rsid w:val="00A77FA6"/>
    <w:rsid w:val="00A811C2"/>
    <w:rsid w:val="00A838D4"/>
    <w:rsid w:val="00A840A2"/>
    <w:rsid w:val="00A86B11"/>
    <w:rsid w:val="00AA0B55"/>
    <w:rsid w:val="00AA5104"/>
    <w:rsid w:val="00AA738D"/>
    <w:rsid w:val="00AA76DF"/>
    <w:rsid w:val="00AB104D"/>
    <w:rsid w:val="00AB4DAB"/>
    <w:rsid w:val="00AB54CA"/>
    <w:rsid w:val="00AB78B6"/>
    <w:rsid w:val="00AC22CB"/>
    <w:rsid w:val="00AC6528"/>
    <w:rsid w:val="00AC7BE6"/>
    <w:rsid w:val="00AD0A20"/>
    <w:rsid w:val="00AD1C05"/>
    <w:rsid w:val="00AD3686"/>
    <w:rsid w:val="00AD3FE8"/>
    <w:rsid w:val="00AD43B8"/>
    <w:rsid w:val="00AD4435"/>
    <w:rsid w:val="00AD6684"/>
    <w:rsid w:val="00AD7B57"/>
    <w:rsid w:val="00AE0B4A"/>
    <w:rsid w:val="00AE3158"/>
    <w:rsid w:val="00AE39B5"/>
    <w:rsid w:val="00AF5174"/>
    <w:rsid w:val="00B01187"/>
    <w:rsid w:val="00B04F52"/>
    <w:rsid w:val="00B0616D"/>
    <w:rsid w:val="00B06707"/>
    <w:rsid w:val="00B07C1C"/>
    <w:rsid w:val="00B1157E"/>
    <w:rsid w:val="00B1446D"/>
    <w:rsid w:val="00B14AE9"/>
    <w:rsid w:val="00B22147"/>
    <w:rsid w:val="00B24013"/>
    <w:rsid w:val="00B32FF7"/>
    <w:rsid w:val="00B34AC3"/>
    <w:rsid w:val="00B40D72"/>
    <w:rsid w:val="00B42032"/>
    <w:rsid w:val="00B45188"/>
    <w:rsid w:val="00B46185"/>
    <w:rsid w:val="00B46A78"/>
    <w:rsid w:val="00B470F5"/>
    <w:rsid w:val="00B47CDB"/>
    <w:rsid w:val="00B47CFF"/>
    <w:rsid w:val="00B51548"/>
    <w:rsid w:val="00B54753"/>
    <w:rsid w:val="00B55968"/>
    <w:rsid w:val="00B569D6"/>
    <w:rsid w:val="00B56C7D"/>
    <w:rsid w:val="00B57E4D"/>
    <w:rsid w:val="00B6030F"/>
    <w:rsid w:val="00B61AB2"/>
    <w:rsid w:val="00B643C6"/>
    <w:rsid w:val="00B67488"/>
    <w:rsid w:val="00B67616"/>
    <w:rsid w:val="00B70DB0"/>
    <w:rsid w:val="00B71561"/>
    <w:rsid w:val="00B72774"/>
    <w:rsid w:val="00B76923"/>
    <w:rsid w:val="00B77648"/>
    <w:rsid w:val="00B77848"/>
    <w:rsid w:val="00B8209C"/>
    <w:rsid w:val="00B828A0"/>
    <w:rsid w:val="00B86CDD"/>
    <w:rsid w:val="00B86F2E"/>
    <w:rsid w:val="00B90044"/>
    <w:rsid w:val="00B921E5"/>
    <w:rsid w:val="00B926D6"/>
    <w:rsid w:val="00B96AA8"/>
    <w:rsid w:val="00BA0C20"/>
    <w:rsid w:val="00BA2A43"/>
    <w:rsid w:val="00BA2CD2"/>
    <w:rsid w:val="00BA71DC"/>
    <w:rsid w:val="00BA7B88"/>
    <w:rsid w:val="00BB13CD"/>
    <w:rsid w:val="00BC28D1"/>
    <w:rsid w:val="00BC5122"/>
    <w:rsid w:val="00BD086E"/>
    <w:rsid w:val="00BD13DD"/>
    <w:rsid w:val="00BD2D8E"/>
    <w:rsid w:val="00BD3924"/>
    <w:rsid w:val="00BD421A"/>
    <w:rsid w:val="00BD61CD"/>
    <w:rsid w:val="00BE21B4"/>
    <w:rsid w:val="00BE403F"/>
    <w:rsid w:val="00BE4DC4"/>
    <w:rsid w:val="00BF155A"/>
    <w:rsid w:val="00BF2A13"/>
    <w:rsid w:val="00BF2AF5"/>
    <w:rsid w:val="00BF2D38"/>
    <w:rsid w:val="00BF4590"/>
    <w:rsid w:val="00BF4863"/>
    <w:rsid w:val="00BF775B"/>
    <w:rsid w:val="00C04F81"/>
    <w:rsid w:val="00C07105"/>
    <w:rsid w:val="00C1033A"/>
    <w:rsid w:val="00C14656"/>
    <w:rsid w:val="00C208FE"/>
    <w:rsid w:val="00C21787"/>
    <w:rsid w:val="00C21B48"/>
    <w:rsid w:val="00C223D7"/>
    <w:rsid w:val="00C24E44"/>
    <w:rsid w:val="00C252B5"/>
    <w:rsid w:val="00C30E03"/>
    <w:rsid w:val="00C40148"/>
    <w:rsid w:val="00C41945"/>
    <w:rsid w:val="00C4483C"/>
    <w:rsid w:val="00C44A33"/>
    <w:rsid w:val="00C44FEC"/>
    <w:rsid w:val="00C52E4D"/>
    <w:rsid w:val="00C54D04"/>
    <w:rsid w:val="00C560D5"/>
    <w:rsid w:val="00C6099E"/>
    <w:rsid w:val="00C60AD0"/>
    <w:rsid w:val="00C61B34"/>
    <w:rsid w:val="00C61C09"/>
    <w:rsid w:val="00C63C80"/>
    <w:rsid w:val="00C644E4"/>
    <w:rsid w:val="00C64705"/>
    <w:rsid w:val="00C66949"/>
    <w:rsid w:val="00C679CD"/>
    <w:rsid w:val="00C67CC3"/>
    <w:rsid w:val="00C73623"/>
    <w:rsid w:val="00C73AF7"/>
    <w:rsid w:val="00C74884"/>
    <w:rsid w:val="00C763C5"/>
    <w:rsid w:val="00C76713"/>
    <w:rsid w:val="00C82256"/>
    <w:rsid w:val="00C82DD8"/>
    <w:rsid w:val="00C860DA"/>
    <w:rsid w:val="00C865B2"/>
    <w:rsid w:val="00C9025B"/>
    <w:rsid w:val="00C90A0C"/>
    <w:rsid w:val="00C94006"/>
    <w:rsid w:val="00C945F4"/>
    <w:rsid w:val="00CA1B1B"/>
    <w:rsid w:val="00CA71E0"/>
    <w:rsid w:val="00CA7772"/>
    <w:rsid w:val="00CB0725"/>
    <w:rsid w:val="00CB2EB8"/>
    <w:rsid w:val="00CB7391"/>
    <w:rsid w:val="00CC22BC"/>
    <w:rsid w:val="00CD61C0"/>
    <w:rsid w:val="00CD7B5A"/>
    <w:rsid w:val="00CE70BC"/>
    <w:rsid w:val="00CF3C09"/>
    <w:rsid w:val="00CF4771"/>
    <w:rsid w:val="00D0139C"/>
    <w:rsid w:val="00D07173"/>
    <w:rsid w:val="00D10976"/>
    <w:rsid w:val="00D1151B"/>
    <w:rsid w:val="00D14716"/>
    <w:rsid w:val="00D14C40"/>
    <w:rsid w:val="00D16458"/>
    <w:rsid w:val="00D1652B"/>
    <w:rsid w:val="00D20A3B"/>
    <w:rsid w:val="00D21741"/>
    <w:rsid w:val="00D25124"/>
    <w:rsid w:val="00D25774"/>
    <w:rsid w:val="00D2608D"/>
    <w:rsid w:val="00D26ABC"/>
    <w:rsid w:val="00D32159"/>
    <w:rsid w:val="00D324A0"/>
    <w:rsid w:val="00D33C9C"/>
    <w:rsid w:val="00D34001"/>
    <w:rsid w:val="00D35414"/>
    <w:rsid w:val="00D361E8"/>
    <w:rsid w:val="00D42D33"/>
    <w:rsid w:val="00D43513"/>
    <w:rsid w:val="00D50257"/>
    <w:rsid w:val="00D5197A"/>
    <w:rsid w:val="00D519FE"/>
    <w:rsid w:val="00D51D98"/>
    <w:rsid w:val="00D532AF"/>
    <w:rsid w:val="00D57747"/>
    <w:rsid w:val="00D62804"/>
    <w:rsid w:val="00D628B4"/>
    <w:rsid w:val="00D6685C"/>
    <w:rsid w:val="00D71456"/>
    <w:rsid w:val="00D71729"/>
    <w:rsid w:val="00D72AF0"/>
    <w:rsid w:val="00D74392"/>
    <w:rsid w:val="00D74D59"/>
    <w:rsid w:val="00D8330F"/>
    <w:rsid w:val="00D83DFE"/>
    <w:rsid w:val="00D84700"/>
    <w:rsid w:val="00D86001"/>
    <w:rsid w:val="00D87482"/>
    <w:rsid w:val="00D97D80"/>
    <w:rsid w:val="00DA336F"/>
    <w:rsid w:val="00DA4294"/>
    <w:rsid w:val="00DB5832"/>
    <w:rsid w:val="00DC044B"/>
    <w:rsid w:val="00DC28F4"/>
    <w:rsid w:val="00DD45FC"/>
    <w:rsid w:val="00DD5837"/>
    <w:rsid w:val="00DD61B0"/>
    <w:rsid w:val="00DE7ABD"/>
    <w:rsid w:val="00DF0817"/>
    <w:rsid w:val="00DF358D"/>
    <w:rsid w:val="00DF37A5"/>
    <w:rsid w:val="00E0284F"/>
    <w:rsid w:val="00E04D30"/>
    <w:rsid w:val="00E12469"/>
    <w:rsid w:val="00E168B7"/>
    <w:rsid w:val="00E16CAE"/>
    <w:rsid w:val="00E1778D"/>
    <w:rsid w:val="00E20B65"/>
    <w:rsid w:val="00E22DD8"/>
    <w:rsid w:val="00E23E85"/>
    <w:rsid w:val="00E2729C"/>
    <w:rsid w:val="00E30E49"/>
    <w:rsid w:val="00E34FA3"/>
    <w:rsid w:val="00E35CBD"/>
    <w:rsid w:val="00E3741E"/>
    <w:rsid w:val="00E44AD9"/>
    <w:rsid w:val="00E456AF"/>
    <w:rsid w:val="00E4596C"/>
    <w:rsid w:val="00E56EFC"/>
    <w:rsid w:val="00E601E3"/>
    <w:rsid w:val="00E658A4"/>
    <w:rsid w:val="00E71236"/>
    <w:rsid w:val="00E71FE5"/>
    <w:rsid w:val="00E725F3"/>
    <w:rsid w:val="00E767B4"/>
    <w:rsid w:val="00E76CDD"/>
    <w:rsid w:val="00E7741E"/>
    <w:rsid w:val="00E86F5D"/>
    <w:rsid w:val="00E92EAD"/>
    <w:rsid w:val="00E93B2F"/>
    <w:rsid w:val="00E95847"/>
    <w:rsid w:val="00E96653"/>
    <w:rsid w:val="00E97708"/>
    <w:rsid w:val="00E9798D"/>
    <w:rsid w:val="00EA0CAD"/>
    <w:rsid w:val="00EA110C"/>
    <w:rsid w:val="00EA3738"/>
    <w:rsid w:val="00EA5767"/>
    <w:rsid w:val="00EA5947"/>
    <w:rsid w:val="00EA7531"/>
    <w:rsid w:val="00EB24B0"/>
    <w:rsid w:val="00EB2F80"/>
    <w:rsid w:val="00EB3BB3"/>
    <w:rsid w:val="00EC18A6"/>
    <w:rsid w:val="00EC1C3C"/>
    <w:rsid w:val="00ED0124"/>
    <w:rsid w:val="00ED07D7"/>
    <w:rsid w:val="00ED0945"/>
    <w:rsid w:val="00ED18F8"/>
    <w:rsid w:val="00ED5137"/>
    <w:rsid w:val="00ED714A"/>
    <w:rsid w:val="00EE0C80"/>
    <w:rsid w:val="00EF0AE5"/>
    <w:rsid w:val="00EF28D2"/>
    <w:rsid w:val="00EF2CB5"/>
    <w:rsid w:val="00EF385E"/>
    <w:rsid w:val="00EF5271"/>
    <w:rsid w:val="00EF6F42"/>
    <w:rsid w:val="00F006D3"/>
    <w:rsid w:val="00F010E7"/>
    <w:rsid w:val="00F01582"/>
    <w:rsid w:val="00F03FA2"/>
    <w:rsid w:val="00F05C06"/>
    <w:rsid w:val="00F05D14"/>
    <w:rsid w:val="00F06D44"/>
    <w:rsid w:val="00F10615"/>
    <w:rsid w:val="00F11218"/>
    <w:rsid w:val="00F156B0"/>
    <w:rsid w:val="00F24D4D"/>
    <w:rsid w:val="00F26F33"/>
    <w:rsid w:val="00F31E22"/>
    <w:rsid w:val="00F3658C"/>
    <w:rsid w:val="00F375FD"/>
    <w:rsid w:val="00F452F2"/>
    <w:rsid w:val="00F4607A"/>
    <w:rsid w:val="00F47D77"/>
    <w:rsid w:val="00F504F5"/>
    <w:rsid w:val="00F51FAA"/>
    <w:rsid w:val="00F553FE"/>
    <w:rsid w:val="00F56804"/>
    <w:rsid w:val="00F56AE9"/>
    <w:rsid w:val="00F61114"/>
    <w:rsid w:val="00F63E85"/>
    <w:rsid w:val="00F70ACF"/>
    <w:rsid w:val="00F760B7"/>
    <w:rsid w:val="00F869B5"/>
    <w:rsid w:val="00F92DA8"/>
    <w:rsid w:val="00F94C0B"/>
    <w:rsid w:val="00F9501F"/>
    <w:rsid w:val="00F956FA"/>
    <w:rsid w:val="00FA3111"/>
    <w:rsid w:val="00FA3B46"/>
    <w:rsid w:val="00FB0ADC"/>
    <w:rsid w:val="00FB3883"/>
    <w:rsid w:val="00FB6600"/>
    <w:rsid w:val="00FB721B"/>
    <w:rsid w:val="00FB78BB"/>
    <w:rsid w:val="00FB7F1E"/>
    <w:rsid w:val="00FC0A7D"/>
    <w:rsid w:val="00FC1F86"/>
    <w:rsid w:val="00FC29C9"/>
    <w:rsid w:val="00FC3637"/>
    <w:rsid w:val="00FC58D9"/>
    <w:rsid w:val="00FD09A2"/>
    <w:rsid w:val="00FD0CD7"/>
    <w:rsid w:val="00FD2BB6"/>
    <w:rsid w:val="00FD65B8"/>
    <w:rsid w:val="00FD6B1D"/>
    <w:rsid w:val="00FD6EF9"/>
    <w:rsid w:val="00FD77EF"/>
    <w:rsid w:val="00FE2787"/>
    <w:rsid w:val="00FE397C"/>
    <w:rsid w:val="00FE5722"/>
    <w:rsid w:val="00FE5B3E"/>
    <w:rsid w:val="00FE6DD6"/>
    <w:rsid w:val="00FE76E1"/>
    <w:rsid w:val="00FF0D48"/>
    <w:rsid w:val="00FF39D5"/>
    <w:rsid w:val="00FF6469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FF1EF31"/>
  <w15:chartTrackingRefBased/>
  <w15:docId w15:val="{640BABB4-4B79-4052-8338-4CEA7422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391"/>
    <w:rPr>
      <w:sz w:val="24"/>
    </w:rPr>
  </w:style>
  <w:style w:type="character" w:default="1" w:styleId="Absatz-Standardschriftart">
    <w:name w:val="Default Paragraph Font"/>
    <w:semiHidden/>
    <w:rPr>
      <w:rFonts w:ascii="Times New Roman" w:hAnsi="Times New Roman"/>
    </w:rPr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6567D7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Fuzeile">
    <w:name w:val="footer"/>
    <w:basedOn w:val="Standard"/>
    <w:rsid w:val="006567D7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Hyperlink">
    <w:name w:val="Hyperlink"/>
    <w:rsid w:val="00244391"/>
    <w:rPr>
      <w:color w:val="0000FF"/>
      <w:u w:val="single"/>
    </w:rPr>
  </w:style>
  <w:style w:type="character" w:styleId="Seitenzahl">
    <w:name w:val="page number"/>
    <w:basedOn w:val="Absatz-Standardschriftart"/>
    <w:rsid w:val="005A10B3"/>
    <w:rPr>
      <w:rFonts w:ascii="Times New Roman" w:hAnsi="Times New Roman"/>
    </w:rPr>
  </w:style>
  <w:style w:type="paragraph" w:styleId="Sprechblasentext">
    <w:name w:val="Balloon Text"/>
    <w:basedOn w:val="Standard"/>
    <w:semiHidden/>
    <w:rsid w:val="00C644E4"/>
    <w:rPr>
      <w:rFonts w:ascii="Tahoma" w:hAnsi="Tahoma" w:cs="Tahoma"/>
      <w:sz w:val="16"/>
      <w:szCs w:val="16"/>
    </w:rPr>
  </w:style>
  <w:style w:type="paragraph" w:customStyle="1" w:styleId="Subheadline">
    <w:name w:val="Subheadline"/>
    <w:basedOn w:val="Standard"/>
    <w:uiPriority w:val="99"/>
    <w:rsid w:val="00F61114"/>
    <w:pPr>
      <w:autoSpaceDE w:val="0"/>
      <w:autoSpaceDN w:val="0"/>
      <w:adjustRightInd w:val="0"/>
      <w:spacing w:line="350" w:lineRule="atLeast"/>
      <w:textAlignment w:val="center"/>
    </w:pPr>
    <w:rPr>
      <w:rFonts w:ascii="Klavika Medium" w:hAnsi="Klavika Medium" w:cs="Klavika Medium"/>
      <w:color w:val="3C3C3B"/>
      <w:sz w:val="34"/>
      <w:szCs w:val="34"/>
    </w:rPr>
  </w:style>
  <w:style w:type="paragraph" w:customStyle="1" w:styleId="Flietext">
    <w:name w:val="Fließtext"/>
    <w:basedOn w:val="Standard"/>
    <w:uiPriority w:val="99"/>
    <w:rsid w:val="00E71236"/>
    <w:pPr>
      <w:autoSpaceDE w:val="0"/>
      <w:autoSpaceDN w:val="0"/>
      <w:adjustRightInd w:val="0"/>
      <w:spacing w:line="240" w:lineRule="atLeast"/>
      <w:textAlignment w:val="center"/>
    </w:pPr>
    <w:rPr>
      <w:rFonts w:ascii="Klavika Regular" w:hAnsi="Klavika Regular" w:cs="Klavika Regular"/>
      <w:color w:val="3C3C3B"/>
      <w:sz w:val="20"/>
    </w:rPr>
  </w:style>
  <w:style w:type="character" w:customStyle="1" w:styleId="Anleser">
    <w:name w:val="Anleser"/>
    <w:uiPriority w:val="99"/>
    <w:rsid w:val="00E71236"/>
    <w:rPr>
      <w:b/>
      <w:bCs/>
    </w:rPr>
  </w:style>
  <w:style w:type="paragraph" w:customStyle="1" w:styleId="Bildunterschrift">
    <w:name w:val="Bildunterschrift"/>
    <w:basedOn w:val="Standard"/>
    <w:uiPriority w:val="99"/>
    <w:rsid w:val="00B56C7D"/>
    <w:pPr>
      <w:autoSpaceDE w:val="0"/>
      <w:autoSpaceDN w:val="0"/>
      <w:adjustRightInd w:val="0"/>
      <w:spacing w:line="288" w:lineRule="auto"/>
      <w:textAlignment w:val="center"/>
    </w:pPr>
    <w:rPr>
      <w:rFonts w:ascii="Klavika Regular" w:hAnsi="Klavika Regular" w:cs="Klavika Regular"/>
      <w:i/>
      <w:iCs/>
      <w:color w:val="3C3C3B"/>
      <w:sz w:val="16"/>
      <w:szCs w:val="16"/>
    </w:rPr>
  </w:style>
  <w:style w:type="character" w:styleId="Fett">
    <w:name w:val="Strong"/>
    <w:uiPriority w:val="22"/>
    <w:qFormat/>
    <w:rsid w:val="00484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<Relationships xmlns="http://schemas.openxmlformats.org/package/2006/relationships"><Relationship Id="rId2" Type="http://schemas.openxmlformats.org/officeDocument/2006/relationships/hyperlink" Target="http://www.sennebogen.de" TargetMode="External"/><Relationship Id="rId1" Type="http://schemas.openxmlformats.org/officeDocument/2006/relationships/hyperlink" Target="mailto:presse@sennebo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057E-6FE1-4B79-9555-15AE2AE4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SENNEBOGEN Seilbagger 6180 Elektro im Lehmabbau</vt:lpstr>
    </vt:vector>
  </TitlesOfParts>
  <Company>Sennebogen</Company>
  <LinksUpToDate>false</LinksUpToDate>
  <CharactersWithSpaces>2683</CharactersWithSpaces>
  <SharedDoc>false</SharedDoc>
  <HLinks>
    <vt:vector size="12" baseType="variant">
      <vt:variant>
        <vt:i4>1179732</vt:i4>
      </vt:variant>
      <vt:variant>
        <vt:i4>3</vt:i4>
      </vt:variant>
      <vt:variant>
        <vt:i4>0</vt:i4>
      </vt:variant>
      <vt:variant>
        <vt:i4>5</vt:i4>
      </vt:variant>
      <vt:variant>
        <vt:lpwstr>http://www.sennebogen.de/</vt:lpwstr>
      </vt:variant>
      <vt:variant>
        <vt:lpwstr/>
      </vt:variant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mailto:presse@sennebogen.de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SENNEBOGEN Seilbagger 6180 Elektro im Lehmabbau</dc:title>
  <dc:subject/>
  <dc:creator>baums</dc:creator>
  <cp:keywords/>
  <cp:lastModifiedBy>Hüser, Nadine</cp:lastModifiedBy>
  <cp:revision>2</cp:revision>
  <cp:lastPrinted>2018-03-16T11:31:00Z</cp:lastPrinted>
  <dcterms:created xsi:type="dcterms:W3CDTF">2018-03-19T14:49:00Z</dcterms:created>
  <dcterms:modified xsi:type="dcterms:W3CDTF">2018-03-19T14:49:00Z</dcterms:modified>
</cp:coreProperties>
</file>