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C9E" w:rsidRPr="00251245" w:rsidRDefault="00A92C9E" w:rsidP="00A92C9E">
      <w:pPr>
        <w:spacing w:line="360" w:lineRule="auto"/>
        <w:rPr>
          <w:rFonts w:ascii="Arial" w:hAnsi="Arial" w:cs="Arial"/>
          <w:b/>
          <w:sz w:val="32"/>
          <w:szCs w:val="32"/>
          <w:u w:val="single"/>
          <w:lang w:val="en-US"/>
        </w:rPr>
      </w:pPr>
      <w:r w:rsidRPr="002226DB">
        <w:rPr>
          <w:rFonts w:ascii="Arial" w:hAnsi="Arial" w:cs="Arial"/>
          <w:b/>
          <w:bCs/>
          <w:sz w:val="32"/>
          <w:szCs w:val="32"/>
          <w:u w:val="single"/>
          <w:lang w:val="en-US"/>
        </w:rPr>
        <w:t xml:space="preserve">Sawmill, logistics company, and much more: The Ziegler Group </w:t>
      </w:r>
      <w:r w:rsidR="00364145">
        <w:rPr>
          <w:rFonts w:ascii="Arial" w:hAnsi="Arial" w:cs="Arial"/>
          <w:b/>
          <w:bCs/>
          <w:sz w:val="32"/>
          <w:szCs w:val="32"/>
          <w:u w:val="single"/>
          <w:lang w:val="en-US"/>
        </w:rPr>
        <w:t>focuses on</w:t>
      </w:r>
      <w:r w:rsidRPr="002226DB">
        <w:rPr>
          <w:rFonts w:ascii="Arial" w:hAnsi="Arial" w:cs="Arial"/>
          <w:b/>
          <w:bCs/>
          <w:sz w:val="32"/>
          <w:szCs w:val="32"/>
          <w:u w:val="single"/>
          <w:lang w:val="en-US"/>
        </w:rPr>
        <w:t xml:space="preserve"> in flexible solutions</w:t>
      </w:r>
    </w:p>
    <w:p w:rsidR="00A92C9E" w:rsidRPr="00251245" w:rsidRDefault="00A92C9E" w:rsidP="00A92C9E">
      <w:pPr>
        <w:spacing w:line="360" w:lineRule="auto"/>
        <w:rPr>
          <w:rFonts w:ascii="Arial" w:hAnsi="Arial" w:cs="Arial"/>
          <w:b/>
          <w:sz w:val="32"/>
          <w:szCs w:val="32"/>
          <w:u w:val="single"/>
          <w:lang w:val="en-US"/>
        </w:rPr>
      </w:pPr>
    </w:p>
    <w:p w:rsidR="00A92C9E" w:rsidRPr="00251245" w:rsidRDefault="00A92C9E" w:rsidP="00A92C9E">
      <w:pPr>
        <w:spacing w:line="360" w:lineRule="auto"/>
        <w:rPr>
          <w:rFonts w:ascii="Arial" w:hAnsi="Arial" w:cs="Arial"/>
          <w:b/>
          <w:lang w:val="en-US"/>
        </w:rPr>
      </w:pPr>
      <w:r w:rsidRPr="002226DB">
        <w:rPr>
          <w:rFonts w:ascii="Arial" w:hAnsi="Arial" w:cs="Arial"/>
          <w:b/>
          <w:bCs/>
          <w:szCs w:val="24"/>
          <w:lang w:val="en-US"/>
        </w:rPr>
        <w:t xml:space="preserve">With its headquarters in Bavaria, the Ziegler Group is well established in the timber and sawmill sector, not only because it operates Europe's largest sawmill, but also because the family-run company repeatedly </w:t>
      </w:r>
      <w:r w:rsidR="00CA443F">
        <w:rPr>
          <w:rFonts w:ascii="Arial" w:hAnsi="Arial" w:cs="Arial"/>
          <w:b/>
          <w:bCs/>
          <w:szCs w:val="24"/>
          <w:lang w:val="en-US"/>
        </w:rPr>
        <w:t>draws attention</w:t>
      </w:r>
      <w:r w:rsidRPr="002226DB">
        <w:rPr>
          <w:rFonts w:ascii="Arial" w:hAnsi="Arial" w:cs="Arial"/>
          <w:b/>
          <w:bCs/>
          <w:szCs w:val="24"/>
          <w:lang w:val="en-US"/>
        </w:rPr>
        <w:t xml:space="preserve"> with its forward-thinking innovations. These include a state-of-the-art log yard which opened in the past year. With a total of 12 machines now in operation, SENNEBOGEN's timber handling technology has been a constant and reliable presence in the Ziegler Group for many years, and not only in the log yard.</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Founded in 1948 as a sawmill, Ziegler can look back on an eventful 70-year history as a family-run company. With around 1,000 employees at various locations around the globe, the Group has recorded impressive growth in recent years in particular. It employs more than 500 staff at Europe's largest sawmill alone, which can be found in the tranquil location of </w:t>
      </w:r>
      <w:proofErr w:type="spellStart"/>
      <w:r w:rsidRPr="002226DB">
        <w:rPr>
          <w:rFonts w:ascii="Arial" w:hAnsi="Arial" w:cs="Arial"/>
          <w:szCs w:val="24"/>
          <w:lang w:val="en-US"/>
        </w:rPr>
        <w:t>Betzenmühle</w:t>
      </w:r>
      <w:proofErr w:type="spellEnd"/>
      <w:r w:rsidRPr="002226DB">
        <w:rPr>
          <w:rFonts w:ascii="Arial" w:hAnsi="Arial" w:cs="Arial"/>
          <w:szCs w:val="24"/>
          <w:lang w:val="en-US"/>
        </w:rPr>
        <w:t xml:space="preserve"> in the northern Upper Palatinate region of Germany.</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And this is where today's visit is taking us. It's here that the company, which processes an impressive 1.8 million solid cubic meters of sawn timber every year, has its roots. An issue that has really come to dominate is logistics, as Fabian Hummel explains during our visit.  He tells us that this is why Ziegler has had its own state-of-the-art container and handling terminal at the rail station in nearby </w:t>
      </w:r>
      <w:proofErr w:type="spellStart"/>
      <w:r w:rsidRPr="002226DB">
        <w:rPr>
          <w:rFonts w:ascii="Arial" w:hAnsi="Arial" w:cs="Arial"/>
          <w:szCs w:val="24"/>
          <w:lang w:val="en-US"/>
        </w:rPr>
        <w:t>Wiesau</w:t>
      </w:r>
      <w:proofErr w:type="spellEnd"/>
      <w:r w:rsidRPr="002226DB">
        <w:rPr>
          <w:rFonts w:ascii="Arial" w:hAnsi="Arial" w:cs="Arial"/>
          <w:szCs w:val="24"/>
          <w:lang w:val="en-US"/>
        </w:rPr>
        <w:t xml:space="preserve"> since 2011. Employing 120 own trucks and a further 70 subcontractors, Ziegler </w:t>
      </w:r>
      <w:proofErr w:type="spellStart"/>
      <w:r w:rsidRPr="002226DB">
        <w:rPr>
          <w:rFonts w:ascii="Arial" w:hAnsi="Arial" w:cs="Arial"/>
          <w:szCs w:val="24"/>
          <w:lang w:val="en-US"/>
        </w:rPr>
        <w:t>Logistik</w:t>
      </w:r>
      <w:proofErr w:type="spellEnd"/>
      <w:r w:rsidRPr="002226DB">
        <w:rPr>
          <w:rFonts w:ascii="Arial" w:hAnsi="Arial" w:cs="Arial"/>
          <w:szCs w:val="24"/>
          <w:lang w:val="en-US"/>
        </w:rPr>
        <w:t xml:space="preserve"> GmbH transports wood and other goods from the terminal to locations all over the world.  Efficient handling solutions are critical in this context, and it is for this reason that Ziegler has been using SENNEBOGEN material handlers for log handling for around 15 years.</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b/>
          <w:lang w:val="en-US"/>
        </w:rPr>
      </w:pPr>
      <w:r w:rsidRPr="002226DB">
        <w:rPr>
          <w:rFonts w:ascii="Arial" w:hAnsi="Arial" w:cs="Arial"/>
          <w:b/>
          <w:bCs/>
          <w:szCs w:val="24"/>
          <w:lang w:val="en-US"/>
        </w:rPr>
        <w:t xml:space="preserve">Logistics terminal in </w:t>
      </w:r>
      <w:proofErr w:type="spellStart"/>
      <w:r w:rsidRPr="002226DB">
        <w:rPr>
          <w:rFonts w:ascii="Arial" w:hAnsi="Arial" w:cs="Arial"/>
          <w:b/>
          <w:bCs/>
          <w:szCs w:val="24"/>
          <w:lang w:val="en-US"/>
        </w:rPr>
        <w:t>Wiesau</w:t>
      </w:r>
      <w:proofErr w:type="spellEnd"/>
      <w:r w:rsidRPr="002226DB">
        <w:rPr>
          <w:rFonts w:ascii="Arial" w:hAnsi="Arial" w:cs="Arial"/>
          <w:b/>
          <w:bCs/>
          <w:szCs w:val="24"/>
          <w:lang w:val="en-US"/>
        </w:rPr>
        <w:t>: Two SENNEBOGEN 818 E for loading logs</w:t>
      </w: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Just how much timber is moved by Ziegler on a daily basis is best illustrated at the site in </w:t>
      </w:r>
      <w:proofErr w:type="spellStart"/>
      <w:r w:rsidRPr="002226DB">
        <w:rPr>
          <w:rFonts w:ascii="Arial" w:hAnsi="Arial" w:cs="Arial"/>
          <w:szCs w:val="24"/>
          <w:lang w:val="en-US"/>
        </w:rPr>
        <w:t>Wiesau</w:t>
      </w:r>
      <w:proofErr w:type="spellEnd"/>
      <w:r w:rsidRPr="002226DB">
        <w:rPr>
          <w:rFonts w:ascii="Arial" w:hAnsi="Arial" w:cs="Arial"/>
          <w:szCs w:val="24"/>
          <w:lang w:val="en-US"/>
        </w:rPr>
        <w:t xml:space="preserve">. Ziegler </w:t>
      </w:r>
      <w:proofErr w:type="spellStart"/>
      <w:r w:rsidRPr="002226DB">
        <w:rPr>
          <w:rFonts w:ascii="Arial" w:hAnsi="Arial" w:cs="Arial"/>
          <w:szCs w:val="24"/>
          <w:lang w:val="en-US"/>
        </w:rPr>
        <w:t>Logistik</w:t>
      </w:r>
      <w:proofErr w:type="spellEnd"/>
      <w:r w:rsidRPr="002226DB">
        <w:rPr>
          <w:rFonts w:ascii="Arial" w:hAnsi="Arial" w:cs="Arial"/>
          <w:szCs w:val="24"/>
          <w:lang w:val="en-US"/>
        </w:rPr>
        <w:t xml:space="preserve"> handles approximately 25,000 containers at the modern terminal every year, and this number is on the rise. Every day, a freight train travels between </w:t>
      </w:r>
      <w:proofErr w:type="spellStart"/>
      <w:r w:rsidRPr="002226DB">
        <w:rPr>
          <w:rFonts w:ascii="Arial" w:hAnsi="Arial" w:cs="Arial"/>
          <w:szCs w:val="24"/>
          <w:lang w:val="en-US"/>
        </w:rPr>
        <w:t>Wiesau</w:t>
      </w:r>
      <w:proofErr w:type="spellEnd"/>
      <w:r w:rsidRPr="002226DB">
        <w:rPr>
          <w:rFonts w:ascii="Arial" w:hAnsi="Arial" w:cs="Arial"/>
          <w:szCs w:val="24"/>
          <w:lang w:val="en-US"/>
        </w:rPr>
        <w:t xml:space="preserve"> and Hamburg/Bremerhaven taking containers of sawn timber for export and bringing back logs for the mill from the local area and beyond.</w:t>
      </w:r>
    </w:p>
    <w:p w:rsidR="00A92C9E" w:rsidRPr="00251245" w:rsidRDefault="00A92C9E" w:rsidP="00A92C9E">
      <w:pPr>
        <w:spacing w:line="360" w:lineRule="auto"/>
        <w:rPr>
          <w:rFonts w:ascii="Arial" w:hAnsi="Arial" w:cs="Arial"/>
          <w:lang w:val="en-US"/>
        </w:rPr>
      </w:pPr>
    </w:p>
    <w:p w:rsidR="00A92C9E" w:rsidRPr="00A92C9E" w:rsidRDefault="00A92C9E" w:rsidP="00A92C9E">
      <w:pPr>
        <w:spacing w:line="360" w:lineRule="auto"/>
        <w:rPr>
          <w:rFonts w:ascii="Arial" w:hAnsi="Arial" w:cs="Arial"/>
          <w:lang w:val="en-US"/>
        </w:rPr>
      </w:pPr>
      <w:r w:rsidRPr="002226DB">
        <w:rPr>
          <w:rFonts w:ascii="Arial" w:hAnsi="Arial" w:cs="Arial"/>
          <w:szCs w:val="24"/>
          <w:lang w:val="en-US"/>
        </w:rPr>
        <w:t xml:space="preserve">Two new SENNEBOGEN 818 E material handlers delivered by sales and service partner </w:t>
      </w:r>
      <w:hyperlink r:id="rId7" w:tooltip="IBS-Maschinen GmbH " w:history="1">
        <w:r w:rsidRPr="002226DB">
          <w:rPr>
            <w:rFonts w:ascii="Arial" w:hAnsi="Arial" w:cs="Arial"/>
            <w:lang w:val="en-US"/>
          </w:rPr>
          <w:t xml:space="preserve">IBS </w:t>
        </w:r>
        <w:proofErr w:type="spellStart"/>
        <w:r w:rsidRPr="002226DB">
          <w:rPr>
            <w:rFonts w:ascii="Arial" w:hAnsi="Arial" w:cs="Arial"/>
            <w:lang w:val="en-US"/>
          </w:rPr>
          <w:t>Industrie</w:t>
        </w:r>
        <w:proofErr w:type="spellEnd"/>
        <w:r w:rsidRPr="002226DB">
          <w:rPr>
            <w:rFonts w:ascii="Arial" w:hAnsi="Arial" w:cs="Arial"/>
            <w:lang w:val="en-US"/>
          </w:rPr>
          <w:t xml:space="preserve">- u. </w:t>
        </w:r>
        <w:proofErr w:type="spellStart"/>
        <w:r w:rsidRPr="002226DB">
          <w:rPr>
            <w:rFonts w:ascii="Arial" w:hAnsi="Arial" w:cs="Arial"/>
            <w:lang w:val="en-US"/>
          </w:rPr>
          <w:t>Baumaschinen</w:t>
        </w:r>
        <w:proofErr w:type="spellEnd"/>
        <w:r w:rsidRPr="002226DB">
          <w:rPr>
            <w:rFonts w:ascii="Arial" w:hAnsi="Arial" w:cs="Arial"/>
            <w:lang w:val="en-US"/>
          </w:rPr>
          <w:t xml:space="preserve"> Service GmbH</w:t>
        </w:r>
      </w:hyperlink>
      <w:r w:rsidRPr="002226DB">
        <w:rPr>
          <w:rFonts w:ascii="Arial" w:hAnsi="Arial" w:cs="Arial"/>
          <w:szCs w:val="24"/>
          <w:lang w:val="en-US"/>
        </w:rPr>
        <w:t xml:space="preserve"> in 2017 unload the stake cars on arrival and load trucks that transport the logs to the mill some 20 km away. The two 818 E machines with undercarriage are equipped with a 1.25 m² log gra</w:t>
      </w:r>
      <w:r w:rsidR="00763A6B">
        <w:rPr>
          <w:rFonts w:ascii="Arial" w:hAnsi="Arial" w:cs="Arial"/>
          <w:szCs w:val="24"/>
          <w:lang w:val="en-US"/>
        </w:rPr>
        <w:t>b</w:t>
      </w:r>
      <w:r w:rsidRPr="002226DB">
        <w:rPr>
          <w:rFonts w:ascii="Arial" w:hAnsi="Arial" w:cs="Arial"/>
          <w:szCs w:val="24"/>
          <w:lang w:val="en-US"/>
        </w:rPr>
        <w:t xml:space="preserve"> and 9 m long equipment. Powered by a tier 4 97 kW diesel engine, the material handler is designed for demanding, continuous operation.</w:t>
      </w:r>
    </w:p>
    <w:p w:rsidR="00A92C9E" w:rsidRPr="00251245" w:rsidRDefault="00A92C9E" w:rsidP="00A92C9E">
      <w:pPr>
        <w:spacing w:line="360" w:lineRule="auto"/>
        <w:rPr>
          <w:rFonts w:ascii="Arial" w:hAnsi="Arial" w:cs="Arial"/>
          <w:i/>
          <w:lang w:val="en-US"/>
        </w:rPr>
      </w:pPr>
      <w:r w:rsidRPr="002226DB">
        <w:rPr>
          <w:rFonts w:ascii="Arial" w:hAnsi="Arial" w:cs="Arial"/>
          <w:szCs w:val="24"/>
          <w:lang w:val="en-US"/>
        </w:rPr>
        <w:t xml:space="preserve">The requirement for low noise emission values was a key criterion, as Florian Fischer (IBS GmbH) explains: </w:t>
      </w:r>
      <w:r w:rsidRPr="002226DB">
        <w:rPr>
          <w:rFonts w:ascii="Arial" w:hAnsi="Arial" w:cs="Arial"/>
          <w:szCs w:val="24"/>
          <w:lang w:val="en-US"/>
        </w:rPr>
        <w:br/>
      </w:r>
      <w:r w:rsidRPr="002226DB">
        <w:rPr>
          <w:rFonts w:ascii="Arial" w:hAnsi="Arial" w:cs="Arial"/>
          <w:szCs w:val="24"/>
          <w:lang w:val="en-US"/>
        </w:rPr>
        <w:br/>
      </w:r>
      <w:r w:rsidRPr="002226DB">
        <w:rPr>
          <w:rFonts w:ascii="Arial" w:hAnsi="Arial" w:cs="Arial"/>
          <w:i/>
          <w:iCs/>
          <w:szCs w:val="24"/>
          <w:lang w:val="en-US"/>
        </w:rPr>
        <w:t>“Due to the central location of the station, we needed machines that are particularly eco-friendly and quiet, despite the challenges of continuous operation and heavy loads. The SENNEBOGEN 818 proved to be the right machine for our customer. Thanks to its state-of-the-art engine technology, its noise emission values are significantly below the legal limits set in the Noise Emission Directive 2000/14/EC.”</w:t>
      </w:r>
    </w:p>
    <w:p w:rsidR="00A92C9E" w:rsidRPr="00251245" w:rsidRDefault="00A92C9E" w:rsidP="00A92C9E">
      <w:pPr>
        <w:spacing w:line="360" w:lineRule="auto"/>
        <w:rPr>
          <w:rFonts w:ascii="Arial" w:hAnsi="Arial" w:cs="Arial"/>
          <w:i/>
          <w:lang w:val="en-US"/>
        </w:rPr>
      </w:pP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A particular plus point for drivers is the </w:t>
      </w:r>
      <w:proofErr w:type="spellStart"/>
      <w:r w:rsidRPr="002226DB">
        <w:rPr>
          <w:rFonts w:ascii="Arial" w:hAnsi="Arial" w:cs="Arial"/>
          <w:szCs w:val="24"/>
          <w:lang w:val="en-US"/>
        </w:rPr>
        <w:t>Maxcab</w:t>
      </w:r>
      <w:proofErr w:type="spellEnd"/>
      <w:r w:rsidRPr="002226DB">
        <w:rPr>
          <w:rFonts w:ascii="Arial" w:hAnsi="Arial" w:cs="Arial"/>
          <w:szCs w:val="24"/>
          <w:lang w:val="en-US"/>
        </w:rPr>
        <w:t>, which can be elevated to a height of 5.80 m eye level to provide an ideal overview of the working and loading areas at all times.</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b/>
          <w:lang w:val="en-US"/>
        </w:rPr>
      </w:pPr>
      <w:r w:rsidRPr="002226DB">
        <w:rPr>
          <w:rFonts w:ascii="Arial" w:hAnsi="Arial" w:cs="Arial"/>
          <w:b/>
          <w:bCs/>
          <w:szCs w:val="24"/>
          <w:lang w:val="en-US"/>
        </w:rPr>
        <w:t>The green log yard: Nine 735 material handlers in action at the sorting line</w:t>
      </w: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lastRenderedPageBreak/>
        <w:t xml:space="preserve">Back in </w:t>
      </w:r>
      <w:proofErr w:type="spellStart"/>
      <w:r w:rsidRPr="002226DB">
        <w:rPr>
          <w:rFonts w:ascii="Arial" w:hAnsi="Arial" w:cs="Arial"/>
          <w:szCs w:val="24"/>
          <w:lang w:val="en-US"/>
        </w:rPr>
        <w:t>Betzenmühle</w:t>
      </w:r>
      <w:proofErr w:type="spellEnd"/>
      <w:r w:rsidRPr="002226DB">
        <w:rPr>
          <w:rFonts w:ascii="Arial" w:hAnsi="Arial" w:cs="Arial"/>
          <w:szCs w:val="24"/>
          <w:lang w:val="en-US"/>
        </w:rPr>
        <w:t xml:space="preserve">, it is impossible to miss the booms of the green Pick &amp; Carry machines in the log yard. Yard manager Klaus </w:t>
      </w:r>
      <w:proofErr w:type="spellStart"/>
      <w:r w:rsidRPr="002226DB">
        <w:rPr>
          <w:rFonts w:ascii="Arial" w:hAnsi="Arial" w:cs="Arial"/>
          <w:szCs w:val="24"/>
          <w:lang w:val="en-US"/>
        </w:rPr>
        <w:t>Mayerhöfer</w:t>
      </w:r>
      <w:proofErr w:type="spellEnd"/>
      <w:r w:rsidRPr="002226DB">
        <w:rPr>
          <w:rFonts w:ascii="Arial" w:hAnsi="Arial" w:cs="Arial"/>
          <w:szCs w:val="24"/>
          <w:lang w:val="en-US"/>
        </w:rPr>
        <w:t xml:space="preserve"> has a total of nine type 735 machines in operation, taking care of box removal, transportation, and sorting in the various woodpiles along the three sorting conveyors. The machines are sometimes also required to assist with unloading the 350 trucks that </w:t>
      </w:r>
      <w:r w:rsidR="00763A6B">
        <w:rPr>
          <w:rFonts w:ascii="Arial" w:hAnsi="Arial" w:cs="Arial"/>
          <w:szCs w:val="24"/>
          <w:lang w:val="en-US"/>
        </w:rPr>
        <w:t>deliver daily to the sawmill.</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The reliable 735 material handlers work </w:t>
      </w:r>
      <w:r w:rsidR="00763A6B">
        <w:rPr>
          <w:rFonts w:ascii="Arial" w:hAnsi="Arial" w:cs="Arial"/>
          <w:szCs w:val="24"/>
          <w:lang w:val="en-US"/>
        </w:rPr>
        <w:t>in</w:t>
      </w:r>
      <w:r w:rsidRPr="002226DB">
        <w:rPr>
          <w:rFonts w:ascii="Arial" w:hAnsi="Arial" w:cs="Arial"/>
          <w:szCs w:val="24"/>
          <w:lang w:val="en-US"/>
        </w:rPr>
        <w:t xml:space="preserve"> two-shift </w:t>
      </w:r>
      <w:r w:rsidR="00763A6B">
        <w:rPr>
          <w:rFonts w:ascii="Arial" w:hAnsi="Arial" w:cs="Arial"/>
          <w:szCs w:val="24"/>
          <w:lang w:val="en-US"/>
        </w:rPr>
        <w:t>operation</w:t>
      </w:r>
      <w:r w:rsidRPr="002226DB">
        <w:rPr>
          <w:rFonts w:ascii="Arial" w:hAnsi="Arial" w:cs="Arial"/>
          <w:szCs w:val="24"/>
          <w:lang w:val="en-US"/>
        </w:rPr>
        <w:t xml:space="preserve"> and some have already clocked up as many as 40,000 operating hours. Klaus </w:t>
      </w:r>
      <w:proofErr w:type="spellStart"/>
      <w:r w:rsidRPr="002226DB">
        <w:rPr>
          <w:rFonts w:ascii="Arial" w:hAnsi="Arial" w:cs="Arial"/>
          <w:szCs w:val="24"/>
          <w:lang w:val="en-US"/>
        </w:rPr>
        <w:t>Mayerhöfer</w:t>
      </w:r>
      <w:proofErr w:type="spellEnd"/>
      <w:r w:rsidRPr="002226DB">
        <w:rPr>
          <w:rFonts w:ascii="Arial" w:hAnsi="Arial" w:cs="Arial"/>
          <w:szCs w:val="24"/>
          <w:lang w:val="en-US"/>
        </w:rPr>
        <w:t xml:space="preserve"> tells us that this impressive record is not least credit to the excellent service provided by IBS GmbH, whose team carries out regular maintenance work and supplies spare parts.</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lang w:val="en-US"/>
        </w:rPr>
      </w:pPr>
      <w:r w:rsidRPr="002226DB">
        <w:rPr>
          <w:rFonts w:ascii="Arial" w:hAnsi="Arial" w:cs="Arial"/>
          <w:szCs w:val="24"/>
          <w:lang w:val="en-US"/>
        </w:rPr>
        <w:t xml:space="preserve">In 2017, two new 735 machines from the current E series were added to the machine park. They are equipped with a 224 kW diesel engine, variable all-wheel drive, and 11 m long handling equipment </w:t>
      </w:r>
      <w:r w:rsidR="00763A6B">
        <w:rPr>
          <w:rFonts w:ascii="Arial" w:hAnsi="Arial" w:cs="Arial"/>
          <w:szCs w:val="24"/>
          <w:lang w:val="en-US"/>
        </w:rPr>
        <w:t xml:space="preserve">attached </w:t>
      </w:r>
      <w:r w:rsidRPr="002226DB">
        <w:rPr>
          <w:rFonts w:ascii="Arial" w:hAnsi="Arial" w:cs="Arial"/>
          <w:szCs w:val="24"/>
          <w:lang w:val="en-US"/>
        </w:rPr>
        <w:t>with a 2.0 m² or 2.5 m² SENNEBOGEN log gra</w:t>
      </w:r>
      <w:r w:rsidR="00763A6B">
        <w:rPr>
          <w:rFonts w:ascii="Arial" w:hAnsi="Arial" w:cs="Arial"/>
          <w:szCs w:val="24"/>
          <w:lang w:val="en-US"/>
        </w:rPr>
        <w:t>b</w:t>
      </w:r>
      <w:r w:rsidRPr="002226DB">
        <w:rPr>
          <w:rFonts w:ascii="Arial" w:hAnsi="Arial" w:cs="Arial"/>
          <w:szCs w:val="24"/>
          <w:lang w:val="en-US"/>
        </w:rPr>
        <w:t>.</w:t>
      </w:r>
    </w:p>
    <w:p w:rsidR="00A92C9E" w:rsidRPr="00251245" w:rsidRDefault="00A92C9E" w:rsidP="00A92C9E">
      <w:pPr>
        <w:spacing w:line="360" w:lineRule="auto"/>
        <w:rPr>
          <w:rFonts w:ascii="Arial" w:hAnsi="Arial" w:cs="Arial"/>
          <w:lang w:val="en-US"/>
        </w:rPr>
      </w:pPr>
    </w:p>
    <w:p w:rsidR="00A92C9E" w:rsidRPr="00251245" w:rsidRDefault="00A92C9E" w:rsidP="00A92C9E">
      <w:pPr>
        <w:spacing w:line="360" w:lineRule="auto"/>
        <w:rPr>
          <w:rFonts w:ascii="Arial" w:hAnsi="Arial" w:cs="Arial"/>
          <w:lang w:val="en-US"/>
        </w:rPr>
      </w:pPr>
      <w:r w:rsidRPr="002226DB">
        <w:rPr>
          <w:rFonts w:ascii="Arial" w:hAnsi="Arial" w:cs="Arial"/>
          <w:i/>
          <w:iCs/>
          <w:szCs w:val="24"/>
          <w:lang w:val="en-US"/>
        </w:rPr>
        <w:t>“It is no coincidence that we have been working together with SENNEBOGEN and IBS for so many years. The provision of tailor-made products to meet our timber handling requirements is of course important, but the fact that the machines are so reliable and easy to maintain is also vital for our workflows. Processes that work in perfect harmony are indispensable if we are to continue to develop and expand our portfolio of products and services as a multinational family-run company. SENNEBOGEN machines help us to optimize our logistics processes every single day”</w:t>
      </w:r>
      <w:r w:rsidRPr="002226DB">
        <w:rPr>
          <w:rFonts w:ascii="Arial" w:hAnsi="Arial" w:cs="Arial"/>
          <w:szCs w:val="24"/>
          <w:lang w:val="en-US"/>
        </w:rPr>
        <w:t xml:space="preserve">. </w:t>
      </w:r>
      <w:r w:rsidRPr="002226DB">
        <w:rPr>
          <w:rFonts w:ascii="Arial" w:hAnsi="Arial" w:cs="Arial"/>
          <w:b/>
          <w:bCs/>
          <w:szCs w:val="24"/>
          <w:lang w:val="en-US"/>
        </w:rPr>
        <w:t>Fabian Hummel, Ziegler Group</w:t>
      </w:r>
    </w:p>
    <w:p w:rsidR="00A92C9E" w:rsidRPr="00251245" w:rsidRDefault="00A92C9E" w:rsidP="00A92C9E">
      <w:pPr>
        <w:spacing w:line="360" w:lineRule="auto"/>
        <w:rPr>
          <w:rFonts w:ascii="Arial" w:hAnsi="Arial" w:cs="Arial"/>
          <w:lang w:val="en-US"/>
        </w:rPr>
      </w:pPr>
    </w:p>
    <w:p w:rsidR="00A92C9E" w:rsidRPr="00251245" w:rsidRDefault="00A92C9E" w:rsidP="00A92C9E">
      <w:pPr>
        <w:rPr>
          <w:rFonts w:ascii="Arial" w:hAnsi="Arial" w:cs="Arial"/>
          <w:b/>
          <w:i/>
          <w:lang w:val="en-US"/>
        </w:rPr>
      </w:pPr>
      <w:r w:rsidRPr="002226DB">
        <w:rPr>
          <w:rFonts w:ascii="Arial" w:hAnsi="Arial" w:cs="Arial"/>
          <w:b/>
          <w:bCs/>
          <w:i/>
          <w:iCs/>
          <w:szCs w:val="24"/>
          <w:lang w:val="en-US"/>
        </w:rPr>
        <w:t xml:space="preserve">Captions: </w:t>
      </w:r>
    </w:p>
    <w:p w:rsidR="00A92C9E" w:rsidRPr="00251245" w:rsidRDefault="00A92C9E" w:rsidP="00A92C9E">
      <w:pPr>
        <w:rPr>
          <w:rFonts w:ascii="Arial" w:hAnsi="Arial" w:cs="Arial"/>
          <w:b/>
          <w:i/>
          <w:lang w:val="en-US"/>
        </w:rPr>
      </w:pPr>
    </w:p>
    <w:p w:rsidR="00A92C9E" w:rsidRPr="00251245" w:rsidRDefault="00763A6B" w:rsidP="00A92C9E">
      <w:pPr>
        <w:rPr>
          <w:rFonts w:ascii="Arial" w:hAnsi="Arial" w:cs="Arial"/>
          <w:i/>
          <w:lang w:val="en-US"/>
        </w:rPr>
      </w:pPr>
      <w:r>
        <w:rPr>
          <w:rFonts w:ascii="Arial" w:hAnsi="Arial" w:cs="Arial"/>
          <w:i/>
          <w:iCs/>
          <w:szCs w:val="24"/>
          <w:lang w:val="en-US"/>
        </w:rPr>
        <w:lastRenderedPageBreak/>
        <w:t>Working together successfully for many years</w:t>
      </w:r>
      <w:r w:rsidR="00A92C9E" w:rsidRPr="002226DB">
        <w:rPr>
          <w:rFonts w:ascii="Arial" w:hAnsi="Arial" w:cs="Arial"/>
          <w:i/>
          <w:iCs/>
          <w:szCs w:val="24"/>
          <w:lang w:val="en-US"/>
        </w:rPr>
        <w:t xml:space="preserve">: </w:t>
      </w:r>
      <w:hyperlink r:id="rId8" w:tooltip="IBS-Maschinen GmbH " w:history="1">
        <w:r w:rsidR="00A92C9E" w:rsidRPr="002226DB">
          <w:rPr>
            <w:rFonts w:ascii="Arial" w:hAnsi="Arial" w:cs="Arial"/>
            <w:i/>
            <w:lang w:val="en-US"/>
          </w:rPr>
          <w:t xml:space="preserve">IBS </w:t>
        </w:r>
        <w:proofErr w:type="spellStart"/>
        <w:r w:rsidR="00A92C9E" w:rsidRPr="002226DB">
          <w:rPr>
            <w:rFonts w:ascii="Arial" w:hAnsi="Arial" w:cs="Arial"/>
            <w:i/>
            <w:lang w:val="en-US"/>
          </w:rPr>
          <w:t>Industrie</w:t>
        </w:r>
        <w:proofErr w:type="spellEnd"/>
        <w:r w:rsidR="00A92C9E" w:rsidRPr="002226DB">
          <w:rPr>
            <w:rFonts w:ascii="Arial" w:hAnsi="Arial" w:cs="Arial"/>
            <w:i/>
            <w:lang w:val="en-US"/>
          </w:rPr>
          <w:t xml:space="preserve">- u. </w:t>
        </w:r>
        <w:proofErr w:type="spellStart"/>
        <w:r w:rsidR="00A92C9E" w:rsidRPr="002226DB">
          <w:rPr>
            <w:rFonts w:ascii="Arial" w:hAnsi="Arial" w:cs="Arial"/>
            <w:i/>
            <w:lang w:val="en-US"/>
          </w:rPr>
          <w:t>Baumaschinen</w:t>
        </w:r>
        <w:proofErr w:type="spellEnd"/>
        <w:r w:rsidR="00A92C9E" w:rsidRPr="002226DB">
          <w:rPr>
            <w:rFonts w:ascii="Arial" w:hAnsi="Arial" w:cs="Arial"/>
            <w:i/>
            <w:lang w:val="en-US"/>
          </w:rPr>
          <w:t xml:space="preserve"> Service GmbH</w:t>
        </w:r>
      </w:hyperlink>
      <w:r w:rsidR="00A92C9E" w:rsidRPr="002226DB">
        <w:rPr>
          <w:rFonts w:ascii="Arial" w:hAnsi="Arial" w:cs="Arial"/>
          <w:i/>
          <w:iCs/>
          <w:szCs w:val="24"/>
          <w:lang w:val="en-US"/>
        </w:rPr>
        <w:t xml:space="preserve"> (Alfred </w:t>
      </w:r>
      <w:proofErr w:type="spellStart"/>
      <w:r w:rsidR="00A92C9E" w:rsidRPr="002226DB">
        <w:rPr>
          <w:rFonts w:ascii="Arial" w:hAnsi="Arial" w:cs="Arial"/>
          <w:i/>
          <w:iCs/>
          <w:szCs w:val="24"/>
          <w:lang w:val="en-US"/>
        </w:rPr>
        <w:t>Heider</w:t>
      </w:r>
      <w:proofErr w:type="spellEnd"/>
      <w:r w:rsidR="00A92C9E" w:rsidRPr="002226DB">
        <w:rPr>
          <w:rFonts w:ascii="Arial" w:hAnsi="Arial" w:cs="Arial"/>
          <w:i/>
          <w:iCs/>
          <w:szCs w:val="24"/>
          <w:lang w:val="en-US"/>
        </w:rPr>
        <w:t>, Walter Fischer, and Florian Fischer) and the Ziegler Group (Fabian Hummel, second from right)</w:t>
      </w:r>
    </w:p>
    <w:p w:rsidR="00A92C9E" w:rsidRPr="00251245" w:rsidRDefault="00A92C9E" w:rsidP="00A92C9E">
      <w:pPr>
        <w:rPr>
          <w:rFonts w:ascii="Arial" w:hAnsi="Arial" w:cs="Arial"/>
          <w:i/>
          <w:lang w:val="en-US"/>
        </w:rPr>
      </w:pPr>
    </w:p>
    <w:p w:rsidR="00A92C9E" w:rsidRPr="00251245" w:rsidRDefault="00A92C9E" w:rsidP="00A92C9E">
      <w:pPr>
        <w:rPr>
          <w:rFonts w:ascii="Arial" w:hAnsi="Arial" w:cs="Arial"/>
          <w:i/>
          <w:lang w:val="en-US"/>
        </w:rPr>
      </w:pPr>
      <w:r w:rsidRPr="002226DB">
        <w:rPr>
          <w:rFonts w:ascii="Arial" w:hAnsi="Arial" w:cs="Arial"/>
          <w:i/>
          <w:iCs/>
          <w:szCs w:val="24"/>
          <w:lang w:val="en-US"/>
        </w:rPr>
        <w:t xml:space="preserve">Two SENNEBOGEN 818 E machines working in log logistics at Ziegler </w:t>
      </w:r>
      <w:proofErr w:type="spellStart"/>
      <w:r w:rsidRPr="002226DB">
        <w:rPr>
          <w:rFonts w:ascii="Arial" w:hAnsi="Arial" w:cs="Arial"/>
          <w:i/>
          <w:iCs/>
          <w:szCs w:val="24"/>
          <w:lang w:val="en-US"/>
        </w:rPr>
        <w:t>Logistik</w:t>
      </w:r>
      <w:proofErr w:type="spellEnd"/>
      <w:r w:rsidRPr="002226DB">
        <w:rPr>
          <w:rFonts w:ascii="Arial" w:hAnsi="Arial" w:cs="Arial"/>
          <w:i/>
          <w:iCs/>
          <w:szCs w:val="24"/>
          <w:lang w:val="en-US"/>
        </w:rPr>
        <w:t xml:space="preserve"> GmbH in </w:t>
      </w:r>
      <w:proofErr w:type="spellStart"/>
      <w:r w:rsidRPr="002226DB">
        <w:rPr>
          <w:rFonts w:ascii="Arial" w:hAnsi="Arial" w:cs="Arial"/>
          <w:i/>
          <w:iCs/>
          <w:szCs w:val="24"/>
          <w:lang w:val="en-US"/>
        </w:rPr>
        <w:t>Wiesau</w:t>
      </w:r>
      <w:proofErr w:type="spellEnd"/>
      <w:r w:rsidRPr="002226DB">
        <w:rPr>
          <w:rFonts w:ascii="Arial" w:hAnsi="Arial" w:cs="Arial"/>
          <w:i/>
          <w:iCs/>
          <w:szCs w:val="24"/>
          <w:lang w:val="en-US"/>
        </w:rPr>
        <w:t>, Bavaria.</w:t>
      </w:r>
    </w:p>
    <w:p w:rsidR="00A92C9E" w:rsidRPr="00251245" w:rsidRDefault="00A92C9E" w:rsidP="00A92C9E">
      <w:pPr>
        <w:rPr>
          <w:rFonts w:ascii="Arial" w:hAnsi="Arial" w:cs="Arial"/>
          <w:i/>
          <w:lang w:val="en-US"/>
        </w:rPr>
      </w:pPr>
    </w:p>
    <w:p w:rsidR="00A92C9E" w:rsidRPr="00251245" w:rsidRDefault="00A92C9E" w:rsidP="00A92C9E">
      <w:pPr>
        <w:rPr>
          <w:rFonts w:ascii="Arial" w:hAnsi="Arial" w:cs="Arial"/>
          <w:i/>
          <w:lang w:val="en-US"/>
        </w:rPr>
      </w:pPr>
      <w:r w:rsidRPr="002226DB">
        <w:rPr>
          <w:rFonts w:ascii="Arial" w:hAnsi="Arial" w:cs="Arial"/>
          <w:i/>
          <w:iCs/>
          <w:szCs w:val="24"/>
          <w:lang w:val="en-US"/>
        </w:rPr>
        <w:t xml:space="preserve">A total of nine SENNEBOGEN 735 Pick &amp; Carry material handlers work along the three sorting lines in Europe's largest sawmill at Ziegler in </w:t>
      </w:r>
      <w:proofErr w:type="spellStart"/>
      <w:r w:rsidRPr="002226DB">
        <w:rPr>
          <w:rFonts w:ascii="Arial" w:hAnsi="Arial" w:cs="Arial"/>
          <w:i/>
          <w:iCs/>
          <w:szCs w:val="24"/>
          <w:lang w:val="en-US"/>
        </w:rPr>
        <w:t>Betzenmühle</w:t>
      </w:r>
      <w:proofErr w:type="spellEnd"/>
      <w:r w:rsidRPr="002226DB">
        <w:rPr>
          <w:rFonts w:ascii="Arial" w:hAnsi="Arial" w:cs="Arial"/>
          <w:i/>
          <w:iCs/>
          <w:szCs w:val="24"/>
          <w:lang w:val="en-US"/>
        </w:rPr>
        <w:t>.</w:t>
      </w:r>
    </w:p>
    <w:p w:rsidR="00A92C9E" w:rsidRPr="00251245" w:rsidRDefault="00A92C9E" w:rsidP="00A92C9E">
      <w:pPr>
        <w:spacing w:line="360" w:lineRule="auto"/>
        <w:rPr>
          <w:snapToGrid w:val="0"/>
          <w:w w:val="0"/>
          <w:sz w:val="0"/>
          <w:szCs w:val="0"/>
          <w:u w:color="000000"/>
          <w:bdr w:val="none" w:sz="0" w:space="0" w:color="000000"/>
          <w:shd w:val="clear" w:color="000000" w:fill="000000"/>
          <w:lang w:val="en-US" w:eastAsia="x-none" w:bidi="x-none"/>
        </w:rPr>
      </w:pPr>
    </w:p>
    <w:p w:rsidR="007F5064" w:rsidRPr="00A92C9E" w:rsidRDefault="007F5064" w:rsidP="00A92C9E">
      <w:pPr>
        <w:rPr>
          <w:lang w:val="en-US"/>
        </w:rPr>
      </w:pPr>
    </w:p>
    <w:sectPr w:rsidR="007F5064" w:rsidRPr="00A92C9E" w:rsidSect="00CC22BC">
      <w:headerReference w:type="even" r:id="rId9"/>
      <w:headerReference w:type="default" r:id="rId10"/>
      <w:footerReference w:type="even" r:id="rId11"/>
      <w:footerReference w:type="default" r:id="rId12"/>
      <w:headerReference w:type="first" r:id="rId13"/>
      <w:footerReference w:type="first" r:id="rId14"/>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01D" w:rsidRDefault="0017701D">
      <w:r>
        <w:separator/>
      </w:r>
    </w:p>
  </w:endnote>
  <w:endnote w:type="continuationSeparator" w:id="0">
    <w:p w:rsidR="0017701D" w:rsidRDefault="0017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panose1 w:val="02000000000000000000"/>
    <w:charset w:val="00"/>
    <w:family w:val="auto"/>
    <w:pitch w:val="variable"/>
    <w:sig w:usb0="800000AF" w:usb1="5000204A" w:usb2="00000000" w:usb3="00000000" w:csb0="00000001" w:csb1="00000000"/>
  </w:font>
  <w:font w:name="Klavika Regular">
    <w:panose1 w:val="020B0506040000020004"/>
    <w:charset w:val="00"/>
    <w:family w:val="swiss"/>
    <w:pitch w:val="variable"/>
    <w:sig w:usb0="A00002AF" w:usb1="5000204A"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Pr="00E456AF" w:rsidRDefault="00FF2BA2"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FF2BA2" w:rsidRPr="00A01F35" w:rsidRDefault="00CB2344" w:rsidP="00CB2344">
    <w:pPr>
      <w:pStyle w:val="Fuzeile"/>
      <w:pBdr>
        <w:top w:val="single" w:sz="4" w:space="1" w:color="auto"/>
      </w:pBdr>
      <w:tabs>
        <w:tab w:val="clear" w:pos="4536"/>
        <w:tab w:val="clear" w:pos="9072"/>
        <w:tab w:val="left" w:pos="2730"/>
      </w:tabs>
      <w:rPr>
        <w:rFonts w:ascii="Arial" w:hAnsi="Arial" w:cs="Arial"/>
        <w:b/>
        <w:color w:val="808080"/>
        <w:sz w:val="14"/>
        <w:szCs w:val="14"/>
        <w:lang w:val="en-US"/>
      </w:rPr>
    </w:pPr>
    <w:r w:rsidRPr="00CB2344">
      <w:rPr>
        <w:rFonts w:ascii="Arial" w:hAnsi="Arial" w:cs="Arial"/>
        <w:b/>
        <w:bCs/>
        <w:color w:val="808080"/>
        <w:sz w:val="14"/>
        <w:szCs w:val="14"/>
        <w:lang w:val="en-US"/>
      </w:rPr>
      <w:t>Press contact:</w:t>
    </w:r>
  </w:p>
  <w:p w:rsidR="00FF2BA2" w:rsidRPr="00A01F35" w:rsidRDefault="00FF2BA2" w:rsidP="005A10B3">
    <w:pPr>
      <w:pStyle w:val="Fuzeile"/>
      <w:tabs>
        <w:tab w:val="clear" w:pos="4536"/>
        <w:tab w:val="clear" w:pos="9072"/>
        <w:tab w:val="left" w:pos="2730"/>
      </w:tabs>
      <w:rPr>
        <w:rFonts w:ascii="Arial" w:hAnsi="Arial" w:cs="Arial"/>
        <w:b/>
        <w:color w:val="808080"/>
        <w:sz w:val="14"/>
        <w:szCs w:val="14"/>
        <w:lang w:val="en-US"/>
      </w:rPr>
    </w:pPr>
  </w:p>
  <w:p w:rsidR="00FF2BA2" w:rsidRPr="00A01F35"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SENNEBOGEN </w:t>
    </w:r>
    <w:proofErr w:type="spellStart"/>
    <w:r w:rsidRPr="00CB2344">
      <w:rPr>
        <w:rFonts w:ascii="Arial" w:hAnsi="Arial" w:cs="Arial"/>
        <w:color w:val="808080"/>
        <w:sz w:val="14"/>
        <w:szCs w:val="14"/>
        <w:lang w:val="en-US"/>
      </w:rPr>
      <w:t>Maschinenfabrik</w:t>
    </w:r>
    <w:proofErr w:type="spellEnd"/>
    <w:r w:rsidRPr="00CB2344">
      <w:rPr>
        <w:rFonts w:ascii="Arial" w:hAnsi="Arial" w:cs="Arial"/>
        <w:color w:val="808080"/>
        <w:sz w:val="14"/>
        <w:szCs w:val="14"/>
        <w:lang w:val="en-US"/>
      </w:rPr>
      <w:t xml:space="preserve"> GmbH</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p>
  <w:p w:rsidR="00FF2BA2" w:rsidRPr="00A01F35" w:rsidRDefault="00CB2344" w:rsidP="00CB2344">
    <w:pPr>
      <w:pStyle w:val="Fuzeile"/>
      <w:tabs>
        <w:tab w:val="clear" w:pos="4536"/>
        <w:tab w:val="clear" w:pos="9072"/>
        <w:tab w:val="left" w:pos="2730"/>
      </w:tabs>
      <w:rPr>
        <w:rFonts w:ascii="Arial" w:hAnsi="Arial" w:cs="Arial"/>
        <w:color w:val="808080"/>
        <w:sz w:val="14"/>
        <w:szCs w:val="14"/>
        <w:lang w:val="en-US"/>
      </w:rPr>
    </w:pPr>
    <w:r w:rsidRPr="00CB2344">
      <w:rPr>
        <w:rFonts w:ascii="Arial" w:hAnsi="Arial" w:cs="Arial"/>
        <w:color w:val="808080"/>
        <w:sz w:val="14"/>
        <w:szCs w:val="14"/>
        <w:lang w:val="en-US"/>
      </w:rPr>
      <w:t xml:space="preserve">Mr. Florian Attenhauser </w:t>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r>
    <w:r w:rsidRPr="00CB2344">
      <w:rPr>
        <w:rFonts w:ascii="Arial" w:hAnsi="Arial" w:cs="Arial"/>
        <w:color w:val="808080"/>
        <w:sz w:val="14"/>
        <w:szCs w:val="14"/>
        <w:lang w:val="en-US"/>
      </w:rPr>
      <w:tab/>
      <w:t>Phone: +49 9421 540-354</w:t>
    </w:r>
  </w:p>
  <w:p w:rsidR="00FF2BA2" w:rsidRPr="00E456AF" w:rsidRDefault="00CB2344" w:rsidP="00CB2344">
    <w:pPr>
      <w:pStyle w:val="Fuzeile"/>
      <w:tabs>
        <w:tab w:val="clear" w:pos="4536"/>
        <w:tab w:val="clear" w:pos="9072"/>
        <w:tab w:val="left" w:pos="2730"/>
      </w:tabs>
      <w:rPr>
        <w:rFonts w:ascii="Arial" w:hAnsi="Arial" w:cs="Arial"/>
        <w:color w:val="808080"/>
        <w:sz w:val="14"/>
        <w:szCs w:val="14"/>
      </w:rPr>
    </w:pPr>
    <w:r w:rsidRPr="00A01F35">
      <w:rPr>
        <w:rFonts w:ascii="Arial" w:hAnsi="Arial" w:cs="Arial"/>
        <w:color w:val="808080"/>
        <w:sz w:val="14"/>
        <w:szCs w:val="14"/>
      </w:rPr>
      <w:t xml:space="preserve">Sennebogenstraße 10 </w:t>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bookmarkStart w:id="0" w:name="_GoBack"/>
    <w:bookmarkEnd w:id="0"/>
  </w:p>
  <w:p w:rsidR="00FF2BA2" w:rsidRPr="00E456AF" w:rsidRDefault="00CB2344" w:rsidP="00CB2344">
    <w:pPr>
      <w:pStyle w:val="Fuzeile"/>
      <w:tabs>
        <w:tab w:val="clear" w:pos="4536"/>
        <w:tab w:val="clear" w:pos="9072"/>
        <w:tab w:val="left" w:pos="2730"/>
      </w:tabs>
      <w:rPr>
        <w:rStyle w:val="Seitenzahl"/>
        <w:rFonts w:ascii="Arial" w:hAnsi="Arial" w:cs="Arial"/>
        <w:color w:val="808080"/>
        <w:sz w:val="14"/>
        <w:szCs w:val="14"/>
      </w:rPr>
    </w:pPr>
    <w:r w:rsidRPr="00A01F35">
      <w:rPr>
        <w:rFonts w:ascii="Arial" w:hAnsi="Arial" w:cs="Arial"/>
        <w:color w:val="808080"/>
        <w:sz w:val="14"/>
        <w:szCs w:val="14"/>
      </w:rPr>
      <w:t xml:space="preserve">94315 Straubing, Germany </w:t>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r w:rsidRPr="00A01F35">
      <w:rPr>
        <w:rFonts w:ascii="Arial" w:hAnsi="Arial" w:cs="Arial"/>
        <w:color w:val="808080"/>
        <w:sz w:val="14"/>
        <w:szCs w:val="14"/>
      </w:rPr>
      <w:tab/>
    </w:r>
    <w:hyperlink r:id="rId1" w:history="1">
      <w:r w:rsidRPr="00A01F35">
        <w:rPr>
          <w:rStyle w:val="Hyperlink"/>
          <w:rFonts w:ascii="Arial" w:hAnsi="Arial" w:cs="Arial"/>
          <w:color w:val="00B050"/>
          <w:sz w:val="14"/>
          <w:szCs w:val="14"/>
        </w:rPr>
        <w:t>presse@sennebogen.de</w:t>
      </w:r>
    </w:hyperlink>
  </w:p>
  <w:p w:rsidR="00FF2BA2" w:rsidRPr="00A01F35" w:rsidRDefault="00CB2344" w:rsidP="00CB2344">
    <w:pPr>
      <w:pStyle w:val="Fuzeile"/>
      <w:tabs>
        <w:tab w:val="clear" w:pos="4536"/>
        <w:tab w:val="clear" w:pos="9072"/>
        <w:tab w:val="left" w:pos="2730"/>
      </w:tabs>
      <w:rPr>
        <w:rFonts w:ascii="Arial" w:hAnsi="Arial" w:cs="Arial"/>
        <w:color w:val="00B050"/>
        <w:sz w:val="14"/>
        <w:szCs w:val="14"/>
        <w:lang w:val="en-US"/>
      </w:rPr>
    </w:pPr>
    <w:r w:rsidRPr="00A01F35">
      <w:rPr>
        <w:rFonts w:ascii="Arial" w:hAnsi="Arial" w:cs="Arial"/>
        <w:color w:val="808080"/>
        <w:sz w:val="14"/>
        <w:szCs w:val="14"/>
        <w:lang w:val="en-US"/>
      </w:rPr>
      <w:br/>
    </w:r>
    <w:r w:rsidRPr="00CB2344">
      <w:rPr>
        <w:rFonts w:ascii="Arial" w:hAnsi="Arial" w:cs="Arial"/>
        <w:color w:val="808080"/>
        <w:sz w:val="14"/>
        <w:szCs w:val="14"/>
        <w:lang w:val="en-US"/>
      </w:rPr>
      <w:t xml:space="preserve">Further information can be found at </w:t>
    </w:r>
    <w:r w:rsidRPr="00CB2344">
      <w:rPr>
        <w:rFonts w:ascii="Arial" w:hAnsi="Arial" w:cs="Arial"/>
        <w:color w:val="00B050"/>
        <w:sz w:val="14"/>
        <w:szCs w:val="14"/>
        <w:lang w:val="en-US"/>
      </w:rPr>
      <w:t>www.sennebogen.com</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01D" w:rsidRDefault="0017701D">
      <w:r>
        <w:separator/>
      </w:r>
    </w:p>
  </w:footnote>
  <w:footnote w:type="continuationSeparator" w:id="0">
    <w:p w:rsidR="0017701D" w:rsidRDefault="001770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BA2" w:rsidRDefault="00A92C9E" w:rsidP="00C644E4">
    <w:pPr>
      <w:pStyle w:val="Kopfzeile"/>
      <w:rPr>
        <w:rFonts w:ascii="Arial" w:hAnsi="Arial" w:cs="Arial"/>
      </w:rPr>
    </w:pPr>
    <w:r>
      <w:rPr>
        <w:rFonts w:ascii="Arial" w:hAnsi="Arial"/>
        <w:noProof/>
      </w:rPr>
      <w:drawing>
        <wp:inline distT="0" distB="0" distL="0" distR="0">
          <wp:extent cx="5762625" cy="94869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948690"/>
                  </a:xfrm>
                  <a:prstGeom prst="rect">
                    <a:avLst/>
                  </a:prstGeom>
                  <a:noFill/>
                  <a:ln>
                    <a:noFill/>
                  </a:ln>
                </pic:spPr>
              </pic:pic>
            </a:graphicData>
          </a:graphic>
        </wp:inline>
      </w:drawing>
    </w:r>
  </w:p>
  <w:p w:rsidR="00FF2BA2" w:rsidRPr="009B7420" w:rsidRDefault="00FF2BA2" w:rsidP="00C644E4">
    <w:pPr>
      <w:pStyle w:val="Kopfzeile"/>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EFE" w:rsidRDefault="00ED0EF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D4051"/>
    <w:multiLevelType w:val="hybridMultilevel"/>
    <w:tmpl w:val="1438F93E"/>
    <w:lvl w:ilvl="0" w:tplc="ECFAE3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5A4D"/>
    <w:rsid w:val="00007BAE"/>
    <w:rsid w:val="000123EF"/>
    <w:rsid w:val="00013720"/>
    <w:rsid w:val="00013BEB"/>
    <w:rsid w:val="00013D4B"/>
    <w:rsid w:val="00020AC0"/>
    <w:rsid w:val="00024BE4"/>
    <w:rsid w:val="000276C6"/>
    <w:rsid w:val="00037C48"/>
    <w:rsid w:val="00042C53"/>
    <w:rsid w:val="00044A88"/>
    <w:rsid w:val="00051E80"/>
    <w:rsid w:val="00060F06"/>
    <w:rsid w:val="0006726F"/>
    <w:rsid w:val="00074D05"/>
    <w:rsid w:val="000756FF"/>
    <w:rsid w:val="0007602E"/>
    <w:rsid w:val="00083A0B"/>
    <w:rsid w:val="00087100"/>
    <w:rsid w:val="000917E2"/>
    <w:rsid w:val="0009267E"/>
    <w:rsid w:val="00095010"/>
    <w:rsid w:val="000A076C"/>
    <w:rsid w:val="000A1FEA"/>
    <w:rsid w:val="000A34FB"/>
    <w:rsid w:val="000A434D"/>
    <w:rsid w:val="000A4CB7"/>
    <w:rsid w:val="000A5CE6"/>
    <w:rsid w:val="000A68A6"/>
    <w:rsid w:val="000B14FE"/>
    <w:rsid w:val="000C12E3"/>
    <w:rsid w:val="000C7939"/>
    <w:rsid w:val="000D1EEC"/>
    <w:rsid w:val="000D29ED"/>
    <w:rsid w:val="000D3FD7"/>
    <w:rsid w:val="000D49C2"/>
    <w:rsid w:val="000D5F40"/>
    <w:rsid w:val="000D723A"/>
    <w:rsid w:val="000E1EAA"/>
    <w:rsid w:val="000E2B34"/>
    <w:rsid w:val="000E33A2"/>
    <w:rsid w:val="000E433C"/>
    <w:rsid w:val="000E6325"/>
    <w:rsid w:val="000E641F"/>
    <w:rsid w:val="000F446E"/>
    <w:rsid w:val="00103077"/>
    <w:rsid w:val="00104592"/>
    <w:rsid w:val="001103BA"/>
    <w:rsid w:val="00111C8B"/>
    <w:rsid w:val="00111F59"/>
    <w:rsid w:val="00114BD6"/>
    <w:rsid w:val="00114D64"/>
    <w:rsid w:val="001156D6"/>
    <w:rsid w:val="00122134"/>
    <w:rsid w:val="00141274"/>
    <w:rsid w:val="00146FB7"/>
    <w:rsid w:val="001521F9"/>
    <w:rsid w:val="00153931"/>
    <w:rsid w:val="00155114"/>
    <w:rsid w:val="00157225"/>
    <w:rsid w:val="0015748F"/>
    <w:rsid w:val="001606B7"/>
    <w:rsid w:val="001627D5"/>
    <w:rsid w:val="001629F3"/>
    <w:rsid w:val="001664B1"/>
    <w:rsid w:val="001739EA"/>
    <w:rsid w:val="0017701D"/>
    <w:rsid w:val="00181803"/>
    <w:rsid w:val="00181E80"/>
    <w:rsid w:val="00182F43"/>
    <w:rsid w:val="00183DAB"/>
    <w:rsid w:val="00186875"/>
    <w:rsid w:val="0019042C"/>
    <w:rsid w:val="00191B87"/>
    <w:rsid w:val="00193810"/>
    <w:rsid w:val="001A2426"/>
    <w:rsid w:val="001B1C6A"/>
    <w:rsid w:val="001B3117"/>
    <w:rsid w:val="001B40A3"/>
    <w:rsid w:val="001B6050"/>
    <w:rsid w:val="001B6420"/>
    <w:rsid w:val="001C6C39"/>
    <w:rsid w:val="001D049B"/>
    <w:rsid w:val="001D2FBD"/>
    <w:rsid w:val="001D439C"/>
    <w:rsid w:val="001E1F35"/>
    <w:rsid w:val="001E3EA6"/>
    <w:rsid w:val="001E5C7A"/>
    <w:rsid w:val="001E628C"/>
    <w:rsid w:val="001E6A77"/>
    <w:rsid w:val="001E7712"/>
    <w:rsid w:val="001F18B7"/>
    <w:rsid w:val="00201413"/>
    <w:rsid w:val="00205C03"/>
    <w:rsid w:val="002126D1"/>
    <w:rsid w:val="002159D6"/>
    <w:rsid w:val="00220283"/>
    <w:rsid w:val="00220E25"/>
    <w:rsid w:val="00227CE9"/>
    <w:rsid w:val="00230E21"/>
    <w:rsid w:val="002331B6"/>
    <w:rsid w:val="00233AD5"/>
    <w:rsid w:val="00235F02"/>
    <w:rsid w:val="00240F1D"/>
    <w:rsid w:val="00241A62"/>
    <w:rsid w:val="00242EB8"/>
    <w:rsid w:val="00244391"/>
    <w:rsid w:val="00251D26"/>
    <w:rsid w:val="00254A31"/>
    <w:rsid w:val="00255A72"/>
    <w:rsid w:val="0026093C"/>
    <w:rsid w:val="00260946"/>
    <w:rsid w:val="00262BB6"/>
    <w:rsid w:val="002658A8"/>
    <w:rsid w:val="00267CDB"/>
    <w:rsid w:val="00272A63"/>
    <w:rsid w:val="0028652E"/>
    <w:rsid w:val="00292BEF"/>
    <w:rsid w:val="002934FD"/>
    <w:rsid w:val="002A0EB4"/>
    <w:rsid w:val="002A199B"/>
    <w:rsid w:val="002A7032"/>
    <w:rsid w:val="002A7386"/>
    <w:rsid w:val="002B19A7"/>
    <w:rsid w:val="002B20D2"/>
    <w:rsid w:val="002B2426"/>
    <w:rsid w:val="002B4360"/>
    <w:rsid w:val="002B460B"/>
    <w:rsid w:val="002B503B"/>
    <w:rsid w:val="002B597F"/>
    <w:rsid w:val="002C07EA"/>
    <w:rsid w:val="002C0BCF"/>
    <w:rsid w:val="002C20AA"/>
    <w:rsid w:val="002C2BC1"/>
    <w:rsid w:val="002C2D5B"/>
    <w:rsid w:val="002D0FF6"/>
    <w:rsid w:val="002D11B5"/>
    <w:rsid w:val="002D3D56"/>
    <w:rsid w:val="002E34CB"/>
    <w:rsid w:val="002F0000"/>
    <w:rsid w:val="002F6D19"/>
    <w:rsid w:val="00303661"/>
    <w:rsid w:val="003066AE"/>
    <w:rsid w:val="00306ED4"/>
    <w:rsid w:val="00307983"/>
    <w:rsid w:val="0031034A"/>
    <w:rsid w:val="0031662B"/>
    <w:rsid w:val="00317034"/>
    <w:rsid w:val="00317570"/>
    <w:rsid w:val="00317EB2"/>
    <w:rsid w:val="00326557"/>
    <w:rsid w:val="003275A6"/>
    <w:rsid w:val="00327688"/>
    <w:rsid w:val="003337E4"/>
    <w:rsid w:val="00334E8B"/>
    <w:rsid w:val="00335212"/>
    <w:rsid w:val="00340918"/>
    <w:rsid w:val="00343A66"/>
    <w:rsid w:val="00345E47"/>
    <w:rsid w:val="003529C4"/>
    <w:rsid w:val="00364145"/>
    <w:rsid w:val="00365D31"/>
    <w:rsid w:val="003726AC"/>
    <w:rsid w:val="00373D82"/>
    <w:rsid w:val="0038007C"/>
    <w:rsid w:val="003821AC"/>
    <w:rsid w:val="003846F0"/>
    <w:rsid w:val="00384870"/>
    <w:rsid w:val="0038678F"/>
    <w:rsid w:val="003933E7"/>
    <w:rsid w:val="003949BB"/>
    <w:rsid w:val="00394E5C"/>
    <w:rsid w:val="003A052F"/>
    <w:rsid w:val="003A1E9A"/>
    <w:rsid w:val="003A2FEF"/>
    <w:rsid w:val="003A3CB6"/>
    <w:rsid w:val="003A56B5"/>
    <w:rsid w:val="003B06B7"/>
    <w:rsid w:val="003B3DE6"/>
    <w:rsid w:val="003B47AC"/>
    <w:rsid w:val="003B63CD"/>
    <w:rsid w:val="003C07B6"/>
    <w:rsid w:val="003C0FFF"/>
    <w:rsid w:val="003C3844"/>
    <w:rsid w:val="003C3A58"/>
    <w:rsid w:val="003C48CE"/>
    <w:rsid w:val="003C5CC2"/>
    <w:rsid w:val="003C78A2"/>
    <w:rsid w:val="003D31FF"/>
    <w:rsid w:val="003D6172"/>
    <w:rsid w:val="003D69CA"/>
    <w:rsid w:val="003E1DFA"/>
    <w:rsid w:val="003E475E"/>
    <w:rsid w:val="003E55AD"/>
    <w:rsid w:val="003E56DC"/>
    <w:rsid w:val="003F46F7"/>
    <w:rsid w:val="003F64C1"/>
    <w:rsid w:val="00401A93"/>
    <w:rsid w:val="00401B9E"/>
    <w:rsid w:val="00411032"/>
    <w:rsid w:val="00413066"/>
    <w:rsid w:val="00414567"/>
    <w:rsid w:val="004219AA"/>
    <w:rsid w:val="00421EBF"/>
    <w:rsid w:val="00426A4B"/>
    <w:rsid w:val="00431AEE"/>
    <w:rsid w:val="0044355D"/>
    <w:rsid w:val="00443693"/>
    <w:rsid w:val="00444D66"/>
    <w:rsid w:val="00445D9C"/>
    <w:rsid w:val="00450CA9"/>
    <w:rsid w:val="00452AE2"/>
    <w:rsid w:val="00454D42"/>
    <w:rsid w:val="00455887"/>
    <w:rsid w:val="00457E38"/>
    <w:rsid w:val="00460125"/>
    <w:rsid w:val="00461D1B"/>
    <w:rsid w:val="00465E7A"/>
    <w:rsid w:val="00467B87"/>
    <w:rsid w:val="00475E97"/>
    <w:rsid w:val="00480035"/>
    <w:rsid w:val="00480ABE"/>
    <w:rsid w:val="00491D2A"/>
    <w:rsid w:val="00493859"/>
    <w:rsid w:val="0049569B"/>
    <w:rsid w:val="00497C62"/>
    <w:rsid w:val="004A08A9"/>
    <w:rsid w:val="004A4234"/>
    <w:rsid w:val="004A4E2B"/>
    <w:rsid w:val="004A6497"/>
    <w:rsid w:val="004A6CFD"/>
    <w:rsid w:val="004B2A8E"/>
    <w:rsid w:val="004B37CD"/>
    <w:rsid w:val="004B5094"/>
    <w:rsid w:val="004B56AB"/>
    <w:rsid w:val="004C1FD1"/>
    <w:rsid w:val="004C5BFB"/>
    <w:rsid w:val="004D2B5B"/>
    <w:rsid w:val="004D44EA"/>
    <w:rsid w:val="004D5ECC"/>
    <w:rsid w:val="004D6102"/>
    <w:rsid w:val="004E270D"/>
    <w:rsid w:val="004F09E8"/>
    <w:rsid w:val="004F2255"/>
    <w:rsid w:val="004F45BA"/>
    <w:rsid w:val="004F4A8F"/>
    <w:rsid w:val="004F766D"/>
    <w:rsid w:val="005037F3"/>
    <w:rsid w:val="00510C36"/>
    <w:rsid w:val="00512A0C"/>
    <w:rsid w:val="00515209"/>
    <w:rsid w:val="0051593C"/>
    <w:rsid w:val="00516DEC"/>
    <w:rsid w:val="005171BD"/>
    <w:rsid w:val="005211E0"/>
    <w:rsid w:val="005215AD"/>
    <w:rsid w:val="00526250"/>
    <w:rsid w:val="0052664A"/>
    <w:rsid w:val="00532DED"/>
    <w:rsid w:val="00544954"/>
    <w:rsid w:val="00550A43"/>
    <w:rsid w:val="0056029A"/>
    <w:rsid w:val="005609D1"/>
    <w:rsid w:val="00560ABF"/>
    <w:rsid w:val="00564F3F"/>
    <w:rsid w:val="005654CD"/>
    <w:rsid w:val="00572365"/>
    <w:rsid w:val="00572457"/>
    <w:rsid w:val="0057290A"/>
    <w:rsid w:val="005769FC"/>
    <w:rsid w:val="00576D83"/>
    <w:rsid w:val="0058550F"/>
    <w:rsid w:val="005855E0"/>
    <w:rsid w:val="00585CD1"/>
    <w:rsid w:val="00587525"/>
    <w:rsid w:val="0059006E"/>
    <w:rsid w:val="00595F59"/>
    <w:rsid w:val="0059633A"/>
    <w:rsid w:val="005A10B3"/>
    <w:rsid w:val="005A6227"/>
    <w:rsid w:val="005A6AB5"/>
    <w:rsid w:val="005B2155"/>
    <w:rsid w:val="005B738A"/>
    <w:rsid w:val="005D2472"/>
    <w:rsid w:val="005D4305"/>
    <w:rsid w:val="005D55C6"/>
    <w:rsid w:val="005E6118"/>
    <w:rsid w:val="005F4895"/>
    <w:rsid w:val="00604C03"/>
    <w:rsid w:val="00604CE0"/>
    <w:rsid w:val="00604F2C"/>
    <w:rsid w:val="00606266"/>
    <w:rsid w:val="00613352"/>
    <w:rsid w:val="006223F6"/>
    <w:rsid w:val="00622C0C"/>
    <w:rsid w:val="00623B15"/>
    <w:rsid w:val="00630D6A"/>
    <w:rsid w:val="00635C11"/>
    <w:rsid w:val="006373A5"/>
    <w:rsid w:val="006378D4"/>
    <w:rsid w:val="00645A94"/>
    <w:rsid w:val="006567D7"/>
    <w:rsid w:val="006655F6"/>
    <w:rsid w:val="00670DAA"/>
    <w:rsid w:val="00671F1A"/>
    <w:rsid w:val="0067306F"/>
    <w:rsid w:val="00675323"/>
    <w:rsid w:val="00676784"/>
    <w:rsid w:val="006801A1"/>
    <w:rsid w:val="006832D1"/>
    <w:rsid w:val="006844CC"/>
    <w:rsid w:val="00690049"/>
    <w:rsid w:val="00691E2D"/>
    <w:rsid w:val="00694D9D"/>
    <w:rsid w:val="00697056"/>
    <w:rsid w:val="006A476B"/>
    <w:rsid w:val="006A4BEC"/>
    <w:rsid w:val="006B0B5E"/>
    <w:rsid w:val="006C1104"/>
    <w:rsid w:val="006C39B9"/>
    <w:rsid w:val="006D3BF0"/>
    <w:rsid w:val="006D68D8"/>
    <w:rsid w:val="006E0A0A"/>
    <w:rsid w:val="006E18B4"/>
    <w:rsid w:val="006E20DC"/>
    <w:rsid w:val="006E2CE5"/>
    <w:rsid w:val="006E6034"/>
    <w:rsid w:val="006F655B"/>
    <w:rsid w:val="007015B6"/>
    <w:rsid w:val="007024A6"/>
    <w:rsid w:val="0070317E"/>
    <w:rsid w:val="0070445A"/>
    <w:rsid w:val="00705801"/>
    <w:rsid w:val="00714A8C"/>
    <w:rsid w:val="00715A21"/>
    <w:rsid w:val="00717ABA"/>
    <w:rsid w:val="007212D5"/>
    <w:rsid w:val="007240E4"/>
    <w:rsid w:val="0073383B"/>
    <w:rsid w:val="00735C63"/>
    <w:rsid w:val="00736002"/>
    <w:rsid w:val="00740222"/>
    <w:rsid w:val="00740FA8"/>
    <w:rsid w:val="00744EF2"/>
    <w:rsid w:val="007473CE"/>
    <w:rsid w:val="007519BF"/>
    <w:rsid w:val="007601B0"/>
    <w:rsid w:val="00763A6B"/>
    <w:rsid w:val="00764B8E"/>
    <w:rsid w:val="007654A6"/>
    <w:rsid w:val="007656F5"/>
    <w:rsid w:val="007711E4"/>
    <w:rsid w:val="007732DD"/>
    <w:rsid w:val="007804E1"/>
    <w:rsid w:val="007806B2"/>
    <w:rsid w:val="0078127D"/>
    <w:rsid w:val="00782D19"/>
    <w:rsid w:val="00785037"/>
    <w:rsid w:val="007862A4"/>
    <w:rsid w:val="007932CC"/>
    <w:rsid w:val="00796E0A"/>
    <w:rsid w:val="0079720D"/>
    <w:rsid w:val="007A053C"/>
    <w:rsid w:val="007A4141"/>
    <w:rsid w:val="007A4A92"/>
    <w:rsid w:val="007A63C5"/>
    <w:rsid w:val="007B238A"/>
    <w:rsid w:val="007B5056"/>
    <w:rsid w:val="007C0AF5"/>
    <w:rsid w:val="007C1BB8"/>
    <w:rsid w:val="007C4CE2"/>
    <w:rsid w:val="007C4D80"/>
    <w:rsid w:val="007C5ACC"/>
    <w:rsid w:val="007C6FAE"/>
    <w:rsid w:val="007D3600"/>
    <w:rsid w:val="007D4312"/>
    <w:rsid w:val="007D4374"/>
    <w:rsid w:val="007D4830"/>
    <w:rsid w:val="007D518D"/>
    <w:rsid w:val="007E0C03"/>
    <w:rsid w:val="007E141C"/>
    <w:rsid w:val="007E1651"/>
    <w:rsid w:val="007E7B42"/>
    <w:rsid w:val="007F5064"/>
    <w:rsid w:val="007F6121"/>
    <w:rsid w:val="007F6278"/>
    <w:rsid w:val="00801427"/>
    <w:rsid w:val="0080261B"/>
    <w:rsid w:val="0080616A"/>
    <w:rsid w:val="00811CD2"/>
    <w:rsid w:val="0081291C"/>
    <w:rsid w:val="00824AC4"/>
    <w:rsid w:val="00826ED4"/>
    <w:rsid w:val="00827457"/>
    <w:rsid w:val="00830389"/>
    <w:rsid w:val="00845FDF"/>
    <w:rsid w:val="00847F70"/>
    <w:rsid w:val="0085245A"/>
    <w:rsid w:val="0085270F"/>
    <w:rsid w:val="00853D28"/>
    <w:rsid w:val="00854E99"/>
    <w:rsid w:val="00855911"/>
    <w:rsid w:val="00861057"/>
    <w:rsid w:val="00861DE0"/>
    <w:rsid w:val="00863A08"/>
    <w:rsid w:val="00866E30"/>
    <w:rsid w:val="00870F2D"/>
    <w:rsid w:val="00872765"/>
    <w:rsid w:val="0087282C"/>
    <w:rsid w:val="00880933"/>
    <w:rsid w:val="00881E1B"/>
    <w:rsid w:val="0089021A"/>
    <w:rsid w:val="00891162"/>
    <w:rsid w:val="00892BD5"/>
    <w:rsid w:val="008A0C5C"/>
    <w:rsid w:val="008A3E95"/>
    <w:rsid w:val="008A4EA1"/>
    <w:rsid w:val="008A5FF1"/>
    <w:rsid w:val="008B1AF7"/>
    <w:rsid w:val="008B1DF1"/>
    <w:rsid w:val="008B1F39"/>
    <w:rsid w:val="008B284A"/>
    <w:rsid w:val="008B6914"/>
    <w:rsid w:val="008D04BA"/>
    <w:rsid w:val="008D0874"/>
    <w:rsid w:val="008D0BD7"/>
    <w:rsid w:val="008D274F"/>
    <w:rsid w:val="008D6B11"/>
    <w:rsid w:val="008F3EFA"/>
    <w:rsid w:val="008F447D"/>
    <w:rsid w:val="00900D0A"/>
    <w:rsid w:val="009015A5"/>
    <w:rsid w:val="00902F5D"/>
    <w:rsid w:val="00903662"/>
    <w:rsid w:val="00910FA3"/>
    <w:rsid w:val="009126A2"/>
    <w:rsid w:val="00912B1C"/>
    <w:rsid w:val="0091399F"/>
    <w:rsid w:val="009265FF"/>
    <w:rsid w:val="009277D6"/>
    <w:rsid w:val="00927A07"/>
    <w:rsid w:val="00930903"/>
    <w:rsid w:val="009316A7"/>
    <w:rsid w:val="00933736"/>
    <w:rsid w:val="009342E7"/>
    <w:rsid w:val="009402D9"/>
    <w:rsid w:val="00940E0C"/>
    <w:rsid w:val="00941CE5"/>
    <w:rsid w:val="0094482D"/>
    <w:rsid w:val="00947DE6"/>
    <w:rsid w:val="00952D19"/>
    <w:rsid w:val="00953D9D"/>
    <w:rsid w:val="0095756A"/>
    <w:rsid w:val="00962323"/>
    <w:rsid w:val="00963B62"/>
    <w:rsid w:val="00970090"/>
    <w:rsid w:val="0097205B"/>
    <w:rsid w:val="009760AA"/>
    <w:rsid w:val="00980EC1"/>
    <w:rsid w:val="009825BD"/>
    <w:rsid w:val="00983A8B"/>
    <w:rsid w:val="00996620"/>
    <w:rsid w:val="00996D47"/>
    <w:rsid w:val="00997F16"/>
    <w:rsid w:val="009A5D1D"/>
    <w:rsid w:val="009B4E59"/>
    <w:rsid w:val="009B7420"/>
    <w:rsid w:val="009B7A28"/>
    <w:rsid w:val="009C5427"/>
    <w:rsid w:val="009C6521"/>
    <w:rsid w:val="009D068F"/>
    <w:rsid w:val="009D0C62"/>
    <w:rsid w:val="009D1AA3"/>
    <w:rsid w:val="009D5374"/>
    <w:rsid w:val="009D79A5"/>
    <w:rsid w:val="009E087E"/>
    <w:rsid w:val="009E71FB"/>
    <w:rsid w:val="009F099A"/>
    <w:rsid w:val="009F0FD7"/>
    <w:rsid w:val="00A01F35"/>
    <w:rsid w:val="00A02DA3"/>
    <w:rsid w:val="00A04C6B"/>
    <w:rsid w:val="00A12087"/>
    <w:rsid w:val="00A17452"/>
    <w:rsid w:val="00A32E96"/>
    <w:rsid w:val="00A355F9"/>
    <w:rsid w:val="00A360B2"/>
    <w:rsid w:val="00A36A9C"/>
    <w:rsid w:val="00A44FA6"/>
    <w:rsid w:val="00A519A7"/>
    <w:rsid w:val="00A52A5D"/>
    <w:rsid w:val="00A5424E"/>
    <w:rsid w:val="00A5437B"/>
    <w:rsid w:val="00A5589A"/>
    <w:rsid w:val="00A60191"/>
    <w:rsid w:val="00A614F3"/>
    <w:rsid w:val="00A7003F"/>
    <w:rsid w:val="00A7268D"/>
    <w:rsid w:val="00A77C9D"/>
    <w:rsid w:val="00A838D4"/>
    <w:rsid w:val="00A840A2"/>
    <w:rsid w:val="00A86B11"/>
    <w:rsid w:val="00A92C9E"/>
    <w:rsid w:val="00AA738D"/>
    <w:rsid w:val="00AA76DF"/>
    <w:rsid w:val="00AB4DAB"/>
    <w:rsid w:val="00AB54CA"/>
    <w:rsid w:val="00AB78B6"/>
    <w:rsid w:val="00AC22CB"/>
    <w:rsid w:val="00AC552D"/>
    <w:rsid w:val="00AC6528"/>
    <w:rsid w:val="00AC7BE6"/>
    <w:rsid w:val="00AD1C05"/>
    <w:rsid w:val="00AD3686"/>
    <w:rsid w:val="00AD39BB"/>
    <w:rsid w:val="00AD43B8"/>
    <w:rsid w:val="00AD4435"/>
    <w:rsid w:val="00AD6684"/>
    <w:rsid w:val="00AE0B4A"/>
    <w:rsid w:val="00AE0F3B"/>
    <w:rsid w:val="00AE3158"/>
    <w:rsid w:val="00AE39B5"/>
    <w:rsid w:val="00AF245A"/>
    <w:rsid w:val="00AF5174"/>
    <w:rsid w:val="00B04F52"/>
    <w:rsid w:val="00B0616D"/>
    <w:rsid w:val="00B07C1C"/>
    <w:rsid w:val="00B1446D"/>
    <w:rsid w:val="00B22147"/>
    <w:rsid w:val="00B233B3"/>
    <w:rsid w:val="00B24013"/>
    <w:rsid w:val="00B259FF"/>
    <w:rsid w:val="00B32FF7"/>
    <w:rsid w:val="00B40D72"/>
    <w:rsid w:val="00B449EA"/>
    <w:rsid w:val="00B45188"/>
    <w:rsid w:val="00B46A78"/>
    <w:rsid w:val="00B47CDB"/>
    <w:rsid w:val="00B51548"/>
    <w:rsid w:val="00B54753"/>
    <w:rsid w:val="00B55968"/>
    <w:rsid w:val="00B569D6"/>
    <w:rsid w:val="00B56C7D"/>
    <w:rsid w:val="00B57BA5"/>
    <w:rsid w:val="00B6030F"/>
    <w:rsid w:val="00B71561"/>
    <w:rsid w:val="00B72774"/>
    <w:rsid w:val="00B74B40"/>
    <w:rsid w:val="00B76923"/>
    <w:rsid w:val="00B8209C"/>
    <w:rsid w:val="00B828A0"/>
    <w:rsid w:val="00B86CDD"/>
    <w:rsid w:val="00B86F2E"/>
    <w:rsid w:val="00B87B3E"/>
    <w:rsid w:val="00B907FB"/>
    <w:rsid w:val="00BA2A43"/>
    <w:rsid w:val="00BA71DC"/>
    <w:rsid w:val="00BB13CD"/>
    <w:rsid w:val="00BB7816"/>
    <w:rsid w:val="00BC0270"/>
    <w:rsid w:val="00BC28D1"/>
    <w:rsid w:val="00BC47CA"/>
    <w:rsid w:val="00BC5122"/>
    <w:rsid w:val="00BD086E"/>
    <w:rsid w:val="00BD13DD"/>
    <w:rsid w:val="00BD3924"/>
    <w:rsid w:val="00BD421A"/>
    <w:rsid w:val="00BF155A"/>
    <w:rsid w:val="00BF2A13"/>
    <w:rsid w:val="00BF2AF5"/>
    <w:rsid w:val="00BF4590"/>
    <w:rsid w:val="00BF4863"/>
    <w:rsid w:val="00BF775B"/>
    <w:rsid w:val="00C04F81"/>
    <w:rsid w:val="00C1033A"/>
    <w:rsid w:val="00C14656"/>
    <w:rsid w:val="00C208FE"/>
    <w:rsid w:val="00C21787"/>
    <w:rsid w:val="00C223D7"/>
    <w:rsid w:val="00C24742"/>
    <w:rsid w:val="00C24E44"/>
    <w:rsid w:val="00C252B5"/>
    <w:rsid w:val="00C30E03"/>
    <w:rsid w:val="00C40148"/>
    <w:rsid w:val="00C4483C"/>
    <w:rsid w:val="00C44A33"/>
    <w:rsid w:val="00C44C7D"/>
    <w:rsid w:val="00C44FEC"/>
    <w:rsid w:val="00C52E4D"/>
    <w:rsid w:val="00C534AB"/>
    <w:rsid w:val="00C560D5"/>
    <w:rsid w:val="00C6099E"/>
    <w:rsid w:val="00C60AD0"/>
    <w:rsid w:val="00C61B34"/>
    <w:rsid w:val="00C61C09"/>
    <w:rsid w:val="00C63C80"/>
    <w:rsid w:val="00C644E4"/>
    <w:rsid w:val="00C66949"/>
    <w:rsid w:val="00C732D8"/>
    <w:rsid w:val="00C73623"/>
    <w:rsid w:val="00C73AF7"/>
    <w:rsid w:val="00C763C5"/>
    <w:rsid w:val="00C76713"/>
    <w:rsid w:val="00C82256"/>
    <w:rsid w:val="00C860DA"/>
    <w:rsid w:val="00C865B2"/>
    <w:rsid w:val="00C9025B"/>
    <w:rsid w:val="00C90A0C"/>
    <w:rsid w:val="00C94006"/>
    <w:rsid w:val="00C942EE"/>
    <w:rsid w:val="00CA1B1B"/>
    <w:rsid w:val="00CA443F"/>
    <w:rsid w:val="00CB0725"/>
    <w:rsid w:val="00CB2344"/>
    <w:rsid w:val="00CB2EB8"/>
    <w:rsid w:val="00CB7391"/>
    <w:rsid w:val="00CC22BC"/>
    <w:rsid w:val="00CD61C0"/>
    <w:rsid w:val="00CD7B5A"/>
    <w:rsid w:val="00CE5D61"/>
    <w:rsid w:val="00CE70BC"/>
    <w:rsid w:val="00CF40D6"/>
    <w:rsid w:val="00CF4771"/>
    <w:rsid w:val="00CF61FB"/>
    <w:rsid w:val="00D10976"/>
    <w:rsid w:val="00D1151B"/>
    <w:rsid w:val="00D14716"/>
    <w:rsid w:val="00D1652B"/>
    <w:rsid w:val="00D21741"/>
    <w:rsid w:val="00D2608D"/>
    <w:rsid w:val="00D26ABC"/>
    <w:rsid w:val="00D32159"/>
    <w:rsid w:val="00D324A0"/>
    <w:rsid w:val="00D33C9C"/>
    <w:rsid w:val="00D34001"/>
    <w:rsid w:val="00D361E8"/>
    <w:rsid w:val="00D42D33"/>
    <w:rsid w:val="00D43513"/>
    <w:rsid w:val="00D50257"/>
    <w:rsid w:val="00D519FE"/>
    <w:rsid w:val="00D51D98"/>
    <w:rsid w:val="00D526E6"/>
    <w:rsid w:val="00D532AF"/>
    <w:rsid w:val="00D57747"/>
    <w:rsid w:val="00D62804"/>
    <w:rsid w:val="00D628B4"/>
    <w:rsid w:val="00D660B0"/>
    <w:rsid w:val="00D71456"/>
    <w:rsid w:val="00D71729"/>
    <w:rsid w:val="00D72AF0"/>
    <w:rsid w:val="00D74D59"/>
    <w:rsid w:val="00D8330F"/>
    <w:rsid w:val="00D83DFE"/>
    <w:rsid w:val="00D85559"/>
    <w:rsid w:val="00D87482"/>
    <w:rsid w:val="00D91F13"/>
    <w:rsid w:val="00DA0A7C"/>
    <w:rsid w:val="00DA1107"/>
    <w:rsid w:val="00DA336F"/>
    <w:rsid w:val="00DA4294"/>
    <w:rsid w:val="00DB5832"/>
    <w:rsid w:val="00DC044B"/>
    <w:rsid w:val="00DD61B0"/>
    <w:rsid w:val="00DE0E9B"/>
    <w:rsid w:val="00DE7ABD"/>
    <w:rsid w:val="00DF0817"/>
    <w:rsid w:val="00DF37A5"/>
    <w:rsid w:val="00E0284F"/>
    <w:rsid w:val="00E04D30"/>
    <w:rsid w:val="00E12469"/>
    <w:rsid w:val="00E168B7"/>
    <w:rsid w:val="00E16CAE"/>
    <w:rsid w:val="00E1709F"/>
    <w:rsid w:val="00E1778D"/>
    <w:rsid w:val="00E20B65"/>
    <w:rsid w:val="00E22DD8"/>
    <w:rsid w:val="00E23E85"/>
    <w:rsid w:val="00E2729C"/>
    <w:rsid w:val="00E275DB"/>
    <w:rsid w:val="00E30E49"/>
    <w:rsid w:val="00E3181D"/>
    <w:rsid w:val="00E33E25"/>
    <w:rsid w:val="00E34FA3"/>
    <w:rsid w:val="00E35CBD"/>
    <w:rsid w:val="00E3741E"/>
    <w:rsid w:val="00E41553"/>
    <w:rsid w:val="00E42C1D"/>
    <w:rsid w:val="00E456AF"/>
    <w:rsid w:val="00E4596C"/>
    <w:rsid w:val="00E45EA4"/>
    <w:rsid w:val="00E56EFC"/>
    <w:rsid w:val="00E658A4"/>
    <w:rsid w:val="00E71236"/>
    <w:rsid w:val="00E71DB2"/>
    <w:rsid w:val="00E71FE5"/>
    <w:rsid w:val="00E725F3"/>
    <w:rsid w:val="00E767B4"/>
    <w:rsid w:val="00E76CDD"/>
    <w:rsid w:val="00E810A9"/>
    <w:rsid w:val="00E86F5D"/>
    <w:rsid w:val="00E92EAD"/>
    <w:rsid w:val="00E95847"/>
    <w:rsid w:val="00E97708"/>
    <w:rsid w:val="00EA0CAD"/>
    <w:rsid w:val="00EA3738"/>
    <w:rsid w:val="00EA5947"/>
    <w:rsid w:val="00EA7531"/>
    <w:rsid w:val="00EB1418"/>
    <w:rsid w:val="00EB24B0"/>
    <w:rsid w:val="00EB3BB3"/>
    <w:rsid w:val="00EB5FBC"/>
    <w:rsid w:val="00EC18A6"/>
    <w:rsid w:val="00EC1C3C"/>
    <w:rsid w:val="00EC4503"/>
    <w:rsid w:val="00EC5CFB"/>
    <w:rsid w:val="00ED0124"/>
    <w:rsid w:val="00ED028D"/>
    <w:rsid w:val="00ED07D7"/>
    <w:rsid w:val="00ED0EFE"/>
    <w:rsid w:val="00ED18F8"/>
    <w:rsid w:val="00ED5137"/>
    <w:rsid w:val="00ED714A"/>
    <w:rsid w:val="00EE0C80"/>
    <w:rsid w:val="00EE2F75"/>
    <w:rsid w:val="00EF0AE5"/>
    <w:rsid w:val="00EF2CB5"/>
    <w:rsid w:val="00EF385E"/>
    <w:rsid w:val="00EF3F98"/>
    <w:rsid w:val="00EF6F42"/>
    <w:rsid w:val="00F006D3"/>
    <w:rsid w:val="00F010E7"/>
    <w:rsid w:val="00F01582"/>
    <w:rsid w:val="00F03FA2"/>
    <w:rsid w:val="00F06D44"/>
    <w:rsid w:val="00F11218"/>
    <w:rsid w:val="00F156B0"/>
    <w:rsid w:val="00F15A6A"/>
    <w:rsid w:val="00F1688F"/>
    <w:rsid w:val="00F25402"/>
    <w:rsid w:val="00F26F33"/>
    <w:rsid w:val="00F3658C"/>
    <w:rsid w:val="00F452F2"/>
    <w:rsid w:val="00F47D77"/>
    <w:rsid w:val="00F504F5"/>
    <w:rsid w:val="00F51FAA"/>
    <w:rsid w:val="00F522AF"/>
    <w:rsid w:val="00F5428A"/>
    <w:rsid w:val="00F54604"/>
    <w:rsid w:val="00F553FE"/>
    <w:rsid w:val="00F56AE9"/>
    <w:rsid w:val="00F61114"/>
    <w:rsid w:val="00F63E85"/>
    <w:rsid w:val="00F70ACF"/>
    <w:rsid w:val="00F749F3"/>
    <w:rsid w:val="00F75F17"/>
    <w:rsid w:val="00F760B7"/>
    <w:rsid w:val="00F77900"/>
    <w:rsid w:val="00F869B5"/>
    <w:rsid w:val="00F9219C"/>
    <w:rsid w:val="00F92DA8"/>
    <w:rsid w:val="00F94C0B"/>
    <w:rsid w:val="00F9501F"/>
    <w:rsid w:val="00F95033"/>
    <w:rsid w:val="00F956FA"/>
    <w:rsid w:val="00FA3111"/>
    <w:rsid w:val="00FA3B46"/>
    <w:rsid w:val="00FB0ADC"/>
    <w:rsid w:val="00FB6600"/>
    <w:rsid w:val="00FB721B"/>
    <w:rsid w:val="00FB78BB"/>
    <w:rsid w:val="00FB7F1E"/>
    <w:rsid w:val="00FC0A7D"/>
    <w:rsid w:val="00FC1F86"/>
    <w:rsid w:val="00FC29C9"/>
    <w:rsid w:val="00FD09A2"/>
    <w:rsid w:val="00FD0CD7"/>
    <w:rsid w:val="00FD2BB6"/>
    <w:rsid w:val="00FD65B8"/>
    <w:rsid w:val="00FD6B1D"/>
    <w:rsid w:val="00FD6EF9"/>
    <w:rsid w:val="00FD77EF"/>
    <w:rsid w:val="00FE2787"/>
    <w:rsid w:val="00FE5722"/>
    <w:rsid w:val="00FE76E1"/>
    <w:rsid w:val="00FF2BA2"/>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2E3A1E0"/>
  <w15:chartTrackingRefBased/>
  <w15:docId w15:val="{00BDE539-E2D5-476F-B0C9-939E85B6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822895260">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bs-maschinen.e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ibs-maschinen.e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presse@senneboge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917</Words>
  <Characters>4815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SENNEBOGEN 6180 electric duty cycle crane for clay mining</vt:lpstr>
    </vt:vector>
  </TitlesOfParts>
  <Company>SENNEBOGEN</Company>
  <LinksUpToDate>false</LinksUpToDate>
  <CharactersWithSpaces>5721</CharactersWithSpaces>
  <SharedDoc>false</SharedDoc>
  <HLinks>
    <vt:vector size="6" baseType="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6180 electric duty cycle crane for clay mining</dc:title>
  <dc:subject/>
  <dc:creator>baums</dc:creator>
  <cp:keywords/>
  <cp:lastModifiedBy>Attenhauser Florian</cp:lastModifiedBy>
  <cp:revision>3</cp:revision>
  <cp:lastPrinted>2017-12-13T08:39:00Z</cp:lastPrinted>
  <dcterms:created xsi:type="dcterms:W3CDTF">2018-07-12T07:20:00Z</dcterms:created>
  <dcterms:modified xsi:type="dcterms:W3CDTF">2018-07-12T07:57:00Z</dcterms:modified>
</cp:coreProperties>
</file>