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9A" w:rsidRPr="009229E5" w:rsidRDefault="00CF7597" w:rsidP="0005429A">
      <w:pPr>
        <w:rPr>
          <w:rFonts w:ascii="Arial" w:hAnsi="Arial" w:cs="Arial"/>
          <w:b/>
          <w:color w:val="000000" w:themeColor="text1"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bauma 2022: SENNEBOGEN bringt akkubetriebenen Raupen-Teleskopkran auf den Markt </w:t>
      </w:r>
    </w:p>
    <w:p w:rsidR="00C42B60" w:rsidRDefault="0061644B" w:rsidP="0005429A">
      <w:pPr>
        <w:spacing w:line="360" w:lineRule="auto"/>
        <w:rPr>
          <w:rFonts w:ascii="Arial" w:eastAsia="Klavika Regular" w:hAnsi="Arial" w:cs="Arial"/>
          <w:b/>
        </w:rPr>
      </w:pPr>
      <w:r w:rsidRPr="009229E5">
        <w:rPr>
          <w:rFonts w:ascii="Arial" w:eastAsia="Klavika Regular" w:hAnsi="Arial" w:cs="Arial"/>
          <w:b/>
          <w:color w:val="000000" w:themeColor="text1"/>
        </w:rPr>
        <w:t xml:space="preserve">Zur bauma 2022 </w:t>
      </w:r>
      <w:r w:rsidR="000240AA">
        <w:rPr>
          <w:rFonts w:ascii="Arial" w:eastAsia="Klavika Regular" w:hAnsi="Arial" w:cs="Arial"/>
          <w:b/>
          <w:color w:val="000000" w:themeColor="text1"/>
        </w:rPr>
        <w:t>stellt</w:t>
      </w:r>
      <w:r w:rsidRPr="009229E5">
        <w:rPr>
          <w:rFonts w:ascii="Arial" w:eastAsia="Klavika Regular" w:hAnsi="Arial" w:cs="Arial"/>
          <w:b/>
          <w:color w:val="000000" w:themeColor="text1"/>
        </w:rPr>
        <w:t xml:space="preserve"> SENNEBOGEN </w:t>
      </w:r>
      <w:r w:rsidR="00484D8C">
        <w:rPr>
          <w:rFonts w:ascii="Arial" w:eastAsia="Klavika Regular" w:hAnsi="Arial" w:cs="Arial"/>
          <w:b/>
          <w:color w:val="000000" w:themeColor="text1"/>
        </w:rPr>
        <w:t>den</w:t>
      </w:r>
      <w:r w:rsidR="000240AA">
        <w:rPr>
          <w:rFonts w:ascii="Arial" w:eastAsia="Klavika Regular" w:hAnsi="Arial" w:cs="Arial"/>
          <w:b/>
          <w:color w:val="000000" w:themeColor="text1"/>
        </w:rPr>
        <w:t xml:space="preserve"> ersten </w:t>
      </w:r>
      <w:r w:rsidR="006473A2">
        <w:rPr>
          <w:rFonts w:ascii="Arial" w:eastAsia="Klavika Regular" w:hAnsi="Arial" w:cs="Arial"/>
          <w:b/>
          <w:color w:val="000000" w:themeColor="text1"/>
        </w:rPr>
        <w:t>batterie</w:t>
      </w:r>
      <w:r w:rsidR="000240AA">
        <w:rPr>
          <w:rFonts w:ascii="Arial" w:eastAsia="Klavika Regular" w:hAnsi="Arial" w:cs="Arial"/>
          <w:b/>
          <w:color w:val="000000" w:themeColor="text1"/>
        </w:rPr>
        <w:t xml:space="preserve">gestützten Raupentelekran vor: den 653 E Electro Battery. </w:t>
      </w:r>
      <w:r w:rsidR="000F625E">
        <w:rPr>
          <w:rFonts w:ascii="Arial" w:eastAsia="Klavika Regular" w:hAnsi="Arial" w:cs="Arial"/>
          <w:b/>
          <w:color w:val="000000" w:themeColor="text1"/>
        </w:rPr>
        <w:t>Der</w:t>
      </w:r>
      <w:r w:rsidR="000240AA">
        <w:rPr>
          <w:rFonts w:ascii="Arial" w:eastAsia="Klavika Regular" w:hAnsi="Arial" w:cs="Arial"/>
          <w:b/>
          <w:color w:val="000000" w:themeColor="text1"/>
        </w:rPr>
        <w:t xml:space="preserve"> </w:t>
      </w:r>
      <w:r w:rsidR="00C42B60">
        <w:rPr>
          <w:rFonts w:ascii="Arial" w:eastAsia="Klavika Regular" w:hAnsi="Arial" w:cs="Arial"/>
          <w:b/>
          <w:color w:val="000000" w:themeColor="text1"/>
        </w:rPr>
        <w:t xml:space="preserve">neue </w:t>
      </w:r>
      <w:r w:rsidR="000240AA">
        <w:rPr>
          <w:rFonts w:ascii="Arial" w:eastAsia="Klavika Regular" w:hAnsi="Arial" w:cs="Arial"/>
          <w:b/>
          <w:color w:val="000000" w:themeColor="text1"/>
        </w:rPr>
        <w:t xml:space="preserve">50 Tonnen </w:t>
      </w:r>
      <w:r w:rsidR="00D514EE">
        <w:rPr>
          <w:rFonts w:ascii="Arial" w:eastAsia="Klavika Regular" w:hAnsi="Arial" w:cs="Arial"/>
          <w:b/>
          <w:color w:val="000000" w:themeColor="text1"/>
        </w:rPr>
        <w:t>Akku</w:t>
      </w:r>
      <w:r w:rsidR="000240AA">
        <w:rPr>
          <w:rFonts w:ascii="Arial" w:eastAsia="Klavika Regular" w:hAnsi="Arial" w:cs="Arial"/>
          <w:b/>
          <w:color w:val="000000" w:themeColor="text1"/>
        </w:rPr>
        <w:t>-Kran</w:t>
      </w:r>
      <w:r w:rsidR="00C42B60">
        <w:rPr>
          <w:rFonts w:ascii="Arial" w:eastAsia="Klavika Regular" w:hAnsi="Arial" w:cs="Arial"/>
          <w:b/>
          <w:color w:val="000000" w:themeColor="text1"/>
        </w:rPr>
        <w:t xml:space="preserve"> </w:t>
      </w:r>
      <w:r w:rsidR="000F625E">
        <w:rPr>
          <w:rFonts w:ascii="Arial" w:eastAsia="Klavika Regular" w:hAnsi="Arial" w:cs="Arial"/>
          <w:b/>
        </w:rPr>
        <w:t>vereint</w:t>
      </w:r>
      <w:r w:rsidR="00C42B60">
        <w:rPr>
          <w:rFonts w:ascii="Arial" w:eastAsia="Klavika Regular" w:hAnsi="Arial" w:cs="Arial"/>
          <w:b/>
        </w:rPr>
        <w:t xml:space="preserve"> den </w:t>
      </w:r>
      <w:r w:rsidR="00D514EE">
        <w:rPr>
          <w:rFonts w:ascii="Arial" w:eastAsia="Klavika Regular" w:hAnsi="Arial" w:cs="Arial"/>
          <w:b/>
        </w:rPr>
        <w:t>Nutzen</w:t>
      </w:r>
      <w:r w:rsidR="00C42B60">
        <w:rPr>
          <w:rFonts w:ascii="Arial" w:eastAsia="Klavika Regular" w:hAnsi="Arial" w:cs="Arial"/>
          <w:b/>
        </w:rPr>
        <w:t xml:space="preserve"> der Akku-Technologie mit den bewährten Vorteilen des Krankonzepts Raupen-T</w:t>
      </w:r>
      <w:r w:rsidR="00D514EE">
        <w:rPr>
          <w:rFonts w:ascii="Arial" w:eastAsia="Klavika Regular" w:hAnsi="Arial" w:cs="Arial"/>
          <w:b/>
        </w:rPr>
        <w:t>ele</w:t>
      </w:r>
      <w:r w:rsidR="00C42B60">
        <w:rPr>
          <w:rFonts w:ascii="Arial" w:eastAsia="Klavika Regular" w:hAnsi="Arial" w:cs="Arial"/>
          <w:b/>
        </w:rPr>
        <w:t xml:space="preserve">kran: </w:t>
      </w:r>
      <w:r w:rsidR="00484D8C">
        <w:rPr>
          <w:rFonts w:ascii="Arial" w:eastAsia="Klavika Regular" w:hAnsi="Arial" w:cs="Arial"/>
          <w:b/>
        </w:rPr>
        <w:t>Das heißt,</w:t>
      </w:r>
      <w:r w:rsidR="00D514EE">
        <w:rPr>
          <w:rFonts w:ascii="Arial" w:eastAsia="Klavika Regular" w:hAnsi="Arial" w:cs="Arial"/>
          <w:b/>
        </w:rPr>
        <w:t xml:space="preserve"> </w:t>
      </w:r>
      <w:r w:rsidR="00C42B60">
        <w:rPr>
          <w:rFonts w:ascii="Arial" w:eastAsia="Klavika Regular" w:hAnsi="Arial" w:cs="Arial"/>
          <w:b/>
        </w:rPr>
        <w:t xml:space="preserve">Sie arbeiten komplett emissionsfrei und bleiben dabei dank Dualem Power Management System maximal flexibel. </w:t>
      </w:r>
    </w:p>
    <w:p w:rsidR="00957601" w:rsidRDefault="00957601" w:rsidP="0005429A">
      <w:pPr>
        <w:spacing w:line="360" w:lineRule="auto"/>
        <w:rPr>
          <w:rFonts w:ascii="Arial" w:eastAsia="Klavika Regular" w:hAnsi="Arial" w:cs="Arial"/>
          <w:b/>
        </w:rPr>
      </w:pPr>
    </w:p>
    <w:p w:rsidR="007C2FE2" w:rsidRDefault="008E582F" w:rsidP="008E582F">
      <w:pPr>
        <w:spacing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Klavika Regular" w:hAnsi="Arial" w:cs="Arial"/>
          <w:color w:val="000000" w:themeColor="text1"/>
        </w:rPr>
        <w:t>Die</w:t>
      </w:r>
      <w:r w:rsidR="00D514EE" w:rsidRPr="00D514EE">
        <w:rPr>
          <w:rFonts w:ascii="Arial" w:eastAsia="Klavika Regular" w:hAnsi="Arial" w:cs="Arial"/>
          <w:color w:val="000000" w:themeColor="text1"/>
        </w:rPr>
        <w:t xml:space="preserve"> Maschine, die in Zusammenarbeit mit dem niederländischen Händler Van den Heuvel entwickelt wurde,</w:t>
      </w:r>
      <w:r>
        <w:rPr>
          <w:rFonts w:ascii="Arial" w:eastAsia="Klavika Regular" w:hAnsi="Arial" w:cs="Arial"/>
          <w:color w:val="000000" w:themeColor="text1"/>
        </w:rPr>
        <w:t xml:space="preserve"> </w:t>
      </w:r>
      <w:r w:rsidR="00E92D19">
        <w:rPr>
          <w:rFonts w:ascii="Arial" w:eastAsia="Klavika Regular" w:hAnsi="Arial" w:cs="Arial"/>
          <w:color w:val="000000" w:themeColor="text1"/>
        </w:rPr>
        <w:t>bildet den ersten akkugestützten Raupen-Teleskopkran im Sortiment</w:t>
      </w:r>
      <w:r>
        <w:rPr>
          <w:rFonts w:ascii="Arial" w:eastAsia="Klavika Regular" w:hAnsi="Arial" w:cs="Arial"/>
          <w:color w:val="000000" w:themeColor="text1"/>
        </w:rPr>
        <w:t xml:space="preserve">. </w:t>
      </w:r>
      <w:r w:rsidR="00E92D19">
        <w:rPr>
          <w:rFonts w:ascii="Arial" w:eastAsia="Klavika Regular" w:hAnsi="Arial" w:cs="Arial"/>
          <w:color w:val="000000" w:themeColor="text1"/>
        </w:rPr>
        <w:t xml:space="preserve">Durch den engen Kontakt des Vertriebspartners Van den Heuvel mit niederländischen Kranvermietern und Bauunternehmen wurden in die Entwicklungspartnerschaft wertvolle Marktanforderungen aus dem progressiven niederländischen Markt hineingetragen. </w:t>
      </w:r>
      <w:r>
        <w:rPr>
          <w:rFonts w:ascii="Arial" w:eastAsia="Klavika Regular" w:hAnsi="Arial" w:cs="Arial"/>
          <w:color w:val="000000" w:themeColor="text1"/>
        </w:rPr>
        <w:t xml:space="preserve">Die offizielle Produktvorstellung ist zur bauma 2022 angesetzt.  </w:t>
      </w:r>
      <w:r w:rsidR="007C2FE2">
        <w:rPr>
          <w:rFonts w:ascii="Arial" w:eastAsia="Times New Roman" w:hAnsi="Arial" w:cs="Arial"/>
          <w:szCs w:val="24"/>
          <w:lang w:eastAsia="de-DE"/>
        </w:rPr>
        <w:t xml:space="preserve"> </w:t>
      </w:r>
    </w:p>
    <w:p w:rsidR="00957601" w:rsidRDefault="00957601" w:rsidP="008E582F">
      <w:pPr>
        <w:spacing w:line="360" w:lineRule="auto"/>
        <w:rPr>
          <w:rFonts w:ascii="Arial" w:eastAsia="Times New Roman" w:hAnsi="Arial" w:cs="Arial"/>
          <w:szCs w:val="24"/>
          <w:lang w:eastAsia="de-DE"/>
        </w:rPr>
      </w:pPr>
    </w:p>
    <w:p w:rsidR="007C2FE2" w:rsidRPr="007C2FE2" w:rsidRDefault="008E582F" w:rsidP="0005429A">
      <w:pPr>
        <w:spacing w:line="360" w:lineRule="auto"/>
        <w:rPr>
          <w:rFonts w:ascii="Arial" w:eastAsia="Times New Roman" w:hAnsi="Arial" w:cs="Arial"/>
          <w:b/>
          <w:szCs w:val="24"/>
          <w:lang w:eastAsia="de-DE"/>
        </w:rPr>
      </w:pPr>
      <w:r>
        <w:rPr>
          <w:rFonts w:ascii="Arial" w:eastAsia="Times New Roman" w:hAnsi="Arial" w:cs="Arial"/>
          <w:b/>
          <w:szCs w:val="24"/>
          <w:lang w:eastAsia="de-DE"/>
        </w:rPr>
        <w:t xml:space="preserve">Maximale Flexibilität dank Dualem Power Management System </w:t>
      </w:r>
    </w:p>
    <w:p w:rsidR="000F625E" w:rsidRDefault="00353154" w:rsidP="0005429A">
      <w:pPr>
        <w:spacing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Mit dem</w:t>
      </w:r>
      <w:r w:rsidR="008E582F">
        <w:rPr>
          <w:rFonts w:ascii="Arial" w:eastAsia="Times New Roman" w:hAnsi="Arial" w:cs="Arial"/>
          <w:szCs w:val="24"/>
          <w:lang w:eastAsia="de-DE"/>
        </w:rPr>
        <w:t xml:space="preserve"> 653 Electro Battery </w:t>
      </w:r>
      <w:r>
        <w:rPr>
          <w:rFonts w:ascii="Arial" w:eastAsia="Times New Roman" w:hAnsi="Arial" w:cs="Arial"/>
          <w:szCs w:val="24"/>
          <w:lang w:eastAsia="de-DE"/>
        </w:rPr>
        <w:t xml:space="preserve">arbeiten Sie </w:t>
      </w:r>
      <w:r w:rsidR="00BA74C5">
        <w:rPr>
          <w:rFonts w:ascii="Arial" w:eastAsia="Times New Roman" w:hAnsi="Arial" w:cs="Arial"/>
          <w:szCs w:val="24"/>
          <w:lang w:eastAsia="de-DE"/>
        </w:rPr>
        <w:t>auf jeder Art von Baustelle</w:t>
      </w:r>
      <w:r w:rsidR="003F5964">
        <w:rPr>
          <w:rFonts w:ascii="Arial" w:eastAsia="Times New Roman" w:hAnsi="Arial" w:cs="Arial"/>
          <w:szCs w:val="24"/>
          <w:lang w:eastAsia="de-DE"/>
        </w:rPr>
        <w:t xml:space="preserve"> und zeitlich unbegrenzt</w:t>
      </w:r>
      <w:r>
        <w:rPr>
          <w:rFonts w:ascii="Arial" w:eastAsia="Times New Roman" w:hAnsi="Arial" w:cs="Arial"/>
          <w:szCs w:val="24"/>
          <w:lang w:eastAsia="de-DE"/>
        </w:rPr>
        <w:t xml:space="preserve"> voll elektrisch. </w:t>
      </w:r>
      <w:r w:rsidR="00BA74C5">
        <w:rPr>
          <w:rFonts w:ascii="Arial" w:eastAsia="Times New Roman" w:hAnsi="Arial" w:cs="Arial"/>
          <w:szCs w:val="24"/>
          <w:lang w:eastAsia="de-DE"/>
        </w:rPr>
        <w:t>Denn w</w:t>
      </w:r>
      <w:r>
        <w:rPr>
          <w:rFonts w:ascii="Arial" w:eastAsia="Times New Roman" w:hAnsi="Arial" w:cs="Arial"/>
          <w:szCs w:val="24"/>
          <w:lang w:eastAsia="de-DE"/>
        </w:rPr>
        <w:t xml:space="preserve">ie der bereits zur IFAT in den Markt eingeführte Akkubagger 817 Electro Battery, kann der mit </w:t>
      </w:r>
      <w:r w:rsidR="006473A2">
        <w:rPr>
          <w:rFonts w:ascii="Arial" w:eastAsia="Times New Roman" w:hAnsi="Arial" w:cs="Arial"/>
          <w:szCs w:val="24"/>
          <w:lang w:eastAsia="de-DE"/>
        </w:rPr>
        <w:t>einem 210 kWh</w:t>
      </w:r>
      <w:r w:rsidR="00484D8C">
        <w:rPr>
          <w:rFonts w:ascii="Arial" w:eastAsia="Times New Roman" w:hAnsi="Arial" w:cs="Arial"/>
          <w:szCs w:val="24"/>
          <w:lang w:eastAsia="de-DE"/>
        </w:rPr>
        <w:t>-</w:t>
      </w:r>
      <w:r w:rsidR="00BC4166">
        <w:rPr>
          <w:rFonts w:ascii="Arial" w:eastAsia="Times New Roman" w:hAnsi="Arial" w:cs="Arial"/>
          <w:szCs w:val="24"/>
          <w:lang w:eastAsia="de-DE"/>
        </w:rPr>
        <w:t>Batterie</w:t>
      </w:r>
      <w:r w:rsidR="006473A2">
        <w:rPr>
          <w:rFonts w:ascii="Arial" w:eastAsia="Times New Roman" w:hAnsi="Arial" w:cs="Arial"/>
          <w:szCs w:val="24"/>
          <w:lang w:eastAsia="de-DE"/>
        </w:rPr>
        <w:t>pack</w:t>
      </w:r>
      <w:r>
        <w:rPr>
          <w:rFonts w:ascii="Arial" w:eastAsia="Times New Roman" w:hAnsi="Arial" w:cs="Arial"/>
          <w:szCs w:val="24"/>
          <w:lang w:eastAsia="de-DE"/>
        </w:rPr>
        <w:t xml:space="preserve"> ausgestattete </w:t>
      </w:r>
      <w:r w:rsidR="006473A2">
        <w:rPr>
          <w:rFonts w:ascii="Arial" w:eastAsia="Times New Roman" w:hAnsi="Arial" w:cs="Arial"/>
          <w:szCs w:val="24"/>
          <w:lang w:eastAsia="de-DE"/>
        </w:rPr>
        <w:t xml:space="preserve">Elektrokran </w:t>
      </w:r>
      <w:r>
        <w:rPr>
          <w:rFonts w:ascii="Arial" w:eastAsia="Times New Roman" w:hAnsi="Arial" w:cs="Arial"/>
          <w:szCs w:val="24"/>
          <w:lang w:eastAsia="de-DE"/>
        </w:rPr>
        <w:t>653 Electro Battery</w:t>
      </w:r>
      <w:r w:rsidR="00484D8C">
        <w:rPr>
          <w:rFonts w:ascii="Arial" w:eastAsia="Times New Roman" w:hAnsi="Arial" w:cs="Arial"/>
          <w:szCs w:val="24"/>
          <w:lang w:eastAsia="de-DE"/>
        </w:rPr>
        <w:t xml:space="preserve"> sowohl</w:t>
      </w:r>
      <w:r>
        <w:rPr>
          <w:rFonts w:ascii="Arial" w:eastAsia="Times New Roman" w:hAnsi="Arial" w:cs="Arial"/>
          <w:szCs w:val="24"/>
          <w:lang w:eastAsia="de-DE"/>
        </w:rPr>
        <w:t xml:space="preserve"> im </w:t>
      </w:r>
      <w:r w:rsidR="00C729F7">
        <w:rPr>
          <w:rFonts w:ascii="Arial" w:eastAsia="Times New Roman" w:hAnsi="Arial" w:cs="Arial"/>
          <w:szCs w:val="24"/>
          <w:lang w:eastAsia="de-DE"/>
        </w:rPr>
        <w:t xml:space="preserve">reinen </w:t>
      </w:r>
      <w:r>
        <w:rPr>
          <w:rFonts w:ascii="Arial" w:eastAsia="Times New Roman" w:hAnsi="Arial" w:cs="Arial"/>
          <w:szCs w:val="24"/>
          <w:lang w:eastAsia="de-DE"/>
        </w:rPr>
        <w:t xml:space="preserve">Akkumodus als auch während des Aufladens </w:t>
      </w:r>
      <w:r w:rsidR="00C729F7">
        <w:rPr>
          <w:rFonts w:ascii="Arial" w:eastAsia="Times New Roman" w:hAnsi="Arial" w:cs="Arial"/>
          <w:szCs w:val="24"/>
          <w:lang w:eastAsia="de-DE"/>
        </w:rPr>
        <w:t>am Stromnetz</w:t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 w:rsidR="00BA74C5">
        <w:rPr>
          <w:rFonts w:ascii="Arial" w:eastAsia="Times New Roman" w:hAnsi="Arial" w:cs="Arial"/>
          <w:szCs w:val="24"/>
          <w:lang w:eastAsia="de-DE"/>
        </w:rPr>
        <w:t>betrieben werden</w:t>
      </w:r>
      <w:r w:rsidR="006473A2">
        <w:rPr>
          <w:rFonts w:ascii="Arial" w:eastAsia="Times New Roman" w:hAnsi="Arial" w:cs="Arial"/>
          <w:szCs w:val="24"/>
          <w:lang w:eastAsia="de-DE"/>
        </w:rPr>
        <w:t xml:space="preserve">. </w:t>
      </w:r>
      <w:r w:rsidR="0083021D">
        <w:rPr>
          <w:rFonts w:ascii="Arial" w:eastAsia="Times New Roman" w:hAnsi="Arial" w:cs="Arial"/>
          <w:szCs w:val="24"/>
          <w:lang w:eastAsia="de-DE"/>
        </w:rPr>
        <w:t>Sobald die Maschine mit dem Stromnetz verbunden wird, wird der Netzstrom für die Hebetätigkeiten verwendet,</w:t>
      </w:r>
      <w:r w:rsidR="00BA74C5">
        <w:rPr>
          <w:rFonts w:ascii="Arial" w:eastAsia="Times New Roman" w:hAnsi="Arial" w:cs="Arial"/>
          <w:szCs w:val="24"/>
          <w:lang w:eastAsia="de-DE"/>
        </w:rPr>
        <w:t xml:space="preserve"> überschüssig eingespeiste Energie </w:t>
      </w:r>
      <w:r w:rsidR="006F1075">
        <w:rPr>
          <w:rFonts w:ascii="Arial" w:eastAsia="Times New Roman" w:hAnsi="Arial" w:cs="Arial"/>
          <w:szCs w:val="24"/>
          <w:lang w:eastAsia="de-DE"/>
        </w:rPr>
        <w:t xml:space="preserve">lädt </w:t>
      </w:r>
      <w:r w:rsidR="0083021D">
        <w:rPr>
          <w:rFonts w:ascii="Arial" w:eastAsia="Times New Roman" w:hAnsi="Arial" w:cs="Arial"/>
          <w:szCs w:val="24"/>
          <w:lang w:eastAsia="de-DE"/>
        </w:rPr>
        <w:t xml:space="preserve">gleichzeitig </w:t>
      </w:r>
      <w:r w:rsidR="00BA74C5">
        <w:rPr>
          <w:rFonts w:ascii="Arial" w:eastAsia="Times New Roman" w:hAnsi="Arial" w:cs="Arial"/>
          <w:szCs w:val="24"/>
          <w:lang w:eastAsia="de-DE"/>
        </w:rPr>
        <w:t>die Akkus wieder</w:t>
      </w:r>
      <w:r w:rsidR="006F1075">
        <w:rPr>
          <w:rFonts w:ascii="Arial" w:eastAsia="Times New Roman" w:hAnsi="Arial" w:cs="Arial"/>
          <w:szCs w:val="24"/>
          <w:lang w:eastAsia="de-DE"/>
        </w:rPr>
        <w:t xml:space="preserve"> </w:t>
      </w:r>
      <w:r w:rsidR="00BA74C5">
        <w:rPr>
          <w:rFonts w:ascii="Arial" w:eastAsia="Times New Roman" w:hAnsi="Arial" w:cs="Arial"/>
          <w:szCs w:val="24"/>
          <w:lang w:eastAsia="de-DE"/>
        </w:rPr>
        <w:t>auf</w:t>
      </w:r>
      <w:r w:rsidR="006473A2">
        <w:rPr>
          <w:rFonts w:ascii="Arial" w:eastAsia="Times New Roman" w:hAnsi="Arial" w:cs="Arial"/>
          <w:szCs w:val="24"/>
          <w:lang w:eastAsia="de-DE"/>
        </w:rPr>
        <w:t xml:space="preserve">. </w:t>
      </w:r>
    </w:p>
    <w:p w:rsidR="00E83355" w:rsidRDefault="00484D8C" w:rsidP="0005429A">
      <w:pPr>
        <w:spacing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 xml:space="preserve">Sie </w:t>
      </w:r>
      <w:r w:rsidR="006473A2">
        <w:rPr>
          <w:rFonts w:ascii="Arial" w:eastAsia="Times New Roman" w:hAnsi="Arial" w:cs="Arial"/>
          <w:szCs w:val="24"/>
          <w:lang w:eastAsia="de-DE"/>
        </w:rPr>
        <w:t xml:space="preserve">profitieren </w:t>
      </w:r>
      <w:r>
        <w:rPr>
          <w:rFonts w:ascii="Arial" w:eastAsia="Times New Roman" w:hAnsi="Arial" w:cs="Arial"/>
          <w:szCs w:val="24"/>
          <w:lang w:eastAsia="de-DE"/>
        </w:rPr>
        <w:t xml:space="preserve">somit </w:t>
      </w:r>
      <w:r w:rsidR="006473A2">
        <w:rPr>
          <w:rFonts w:ascii="Arial" w:eastAsia="Times New Roman" w:hAnsi="Arial" w:cs="Arial"/>
          <w:szCs w:val="24"/>
          <w:lang w:eastAsia="de-DE"/>
        </w:rPr>
        <w:t xml:space="preserve">auf der Baustelle </w:t>
      </w:r>
      <w:r>
        <w:rPr>
          <w:rFonts w:ascii="Arial" w:eastAsia="Times New Roman" w:hAnsi="Arial" w:cs="Arial"/>
          <w:szCs w:val="24"/>
          <w:lang w:eastAsia="de-DE"/>
        </w:rPr>
        <w:t xml:space="preserve">zukünftig </w:t>
      </w:r>
      <w:r w:rsidR="006473A2">
        <w:rPr>
          <w:rFonts w:ascii="Arial" w:eastAsia="Times New Roman" w:hAnsi="Arial" w:cs="Arial"/>
          <w:szCs w:val="24"/>
          <w:lang w:eastAsia="de-DE"/>
        </w:rPr>
        <w:t>nicht nur weiterhin von der Flexibilität des Raupen-Teleskopkrans an sich, der</w:t>
      </w:r>
      <w:r w:rsidR="00045003">
        <w:rPr>
          <w:rFonts w:ascii="Arial" w:eastAsia="Times New Roman" w:hAnsi="Arial" w:cs="Arial"/>
          <w:szCs w:val="24"/>
          <w:lang w:eastAsia="de-DE"/>
        </w:rPr>
        <w:t xml:space="preserve"> sich</w:t>
      </w:r>
      <w:r w:rsidR="006473A2">
        <w:rPr>
          <w:rFonts w:ascii="Arial" w:eastAsia="Times New Roman" w:hAnsi="Arial" w:cs="Arial"/>
          <w:szCs w:val="24"/>
          <w:lang w:eastAsia="de-DE"/>
        </w:rPr>
        <w:t xml:space="preserve"> durch einmalige </w:t>
      </w:r>
      <w:r w:rsidR="000F625E">
        <w:rPr>
          <w:rFonts w:ascii="Arial" w:eastAsia="Times New Roman" w:hAnsi="Arial" w:cs="Arial"/>
          <w:szCs w:val="24"/>
          <w:lang w:eastAsia="de-DE"/>
        </w:rPr>
        <w:t>Geländegängigkeit und Manövrierfäh</w:t>
      </w:r>
      <w:r>
        <w:rPr>
          <w:rFonts w:ascii="Arial" w:eastAsia="Times New Roman" w:hAnsi="Arial" w:cs="Arial"/>
          <w:szCs w:val="24"/>
          <w:lang w:eastAsia="de-DE"/>
        </w:rPr>
        <w:t>i</w:t>
      </w:r>
      <w:r w:rsidR="000F625E">
        <w:rPr>
          <w:rFonts w:ascii="Arial" w:eastAsia="Times New Roman" w:hAnsi="Arial" w:cs="Arial"/>
          <w:szCs w:val="24"/>
          <w:lang w:eastAsia="de-DE"/>
        </w:rPr>
        <w:t xml:space="preserve">gkeit – auch mit Last am Haken – </w:t>
      </w:r>
      <w:r w:rsidR="00045003">
        <w:rPr>
          <w:rFonts w:ascii="Arial" w:eastAsia="Times New Roman" w:hAnsi="Arial" w:cs="Arial"/>
          <w:szCs w:val="24"/>
          <w:lang w:eastAsia="de-DE"/>
        </w:rPr>
        <w:t>auszeichnet</w:t>
      </w:r>
      <w:r w:rsidR="000F625E">
        <w:rPr>
          <w:rFonts w:ascii="Arial" w:eastAsia="Times New Roman" w:hAnsi="Arial" w:cs="Arial"/>
          <w:szCs w:val="24"/>
          <w:lang w:eastAsia="de-DE"/>
        </w:rPr>
        <w:t>, sondern kombiniere</w:t>
      </w:r>
      <w:r w:rsidR="00EC04AB">
        <w:rPr>
          <w:rFonts w:ascii="Arial" w:eastAsia="Times New Roman" w:hAnsi="Arial" w:cs="Arial"/>
          <w:szCs w:val="24"/>
          <w:lang w:eastAsia="de-DE"/>
        </w:rPr>
        <w:t>n</w:t>
      </w:r>
      <w:r w:rsidR="000F625E">
        <w:rPr>
          <w:rFonts w:ascii="Arial" w:eastAsia="Times New Roman" w:hAnsi="Arial" w:cs="Arial"/>
          <w:szCs w:val="24"/>
          <w:lang w:eastAsia="de-DE"/>
        </w:rPr>
        <w:t xml:space="preserve"> diese nun mit den technologischen Vorteilen der SENNEBOGEN-Akkutechnologie. </w:t>
      </w:r>
    </w:p>
    <w:p w:rsidR="00E83355" w:rsidRDefault="003F5964" w:rsidP="0005429A">
      <w:pPr>
        <w:spacing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b/>
          <w:szCs w:val="24"/>
          <w:lang w:eastAsia="de-DE"/>
        </w:rPr>
        <w:lastRenderedPageBreak/>
        <w:t>Zero Emission auf der Baustelle</w:t>
      </w:r>
    </w:p>
    <w:p w:rsidR="00EC04AB" w:rsidRDefault="003F5964" w:rsidP="00EC04AB">
      <w:pPr>
        <w:spacing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 xml:space="preserve">Der 653 Electro Battery ist nicht nur frei von fossilen Brennstoffen, sondern arbeitet ebenso vibrationsärmer und leiser als seine dieselbetriebenen Pendants. </w:t>
      </w:r>
      <w:r w:rsidR="005E2573">
        <w:rPr>
          <w:rFonts w:ascii="Arial" w:eastAsia="Times New Roman" w:hAnsi="Arial" w:cs="Arial"/>
          <w:szCs w:val="24"/>
          <w:lang w:eastAsia="de-DE"/>
        </w:rPr>
        <w:t>Neben des positiven CO</w:t>
      </w:r>
      <w:r w:rsidR="005E2573" w:rsidRPr="005E2573">
        <w:rPr>
          <w:rFonts w:ascii="Arial" w:eastAsia="Times New Roman" w:hAnsi="Arial" w:cs="Arial"/>
          <w:szCs w:val="24"/>
          <w:vertAlign w:val="subscript"/>
          <w:lang w:eastAsia="de-DE"/>
        </w:rPr>
        <w:t>2</w:t>
      </w:r>
      <w:r w:rsidR="005E2573">
        <w:rPr>
          <w:rFonts w:ascii="Arial" w:eastAsia="Times New Roman" w:hAnsi="Arial" w:cs="Arial"/>
          <w:szCs w:val="24"/>
          <w:lang w:eastAsia="de-DE"/>
        </w:rPr>
        <w:t xml:space="preserve">-Fußabdrucks, </w:t>
      </w:r>
      <w:r w:rsidR="003F619E">
        <w:rPr>
          <w:rFonts w:ascii="Arial" w:eastAsia="Times New Roman" w:hAnsi="Arial" w:cs="Arial"/>
          <w:szCs w:val="24"/>
          <w:lang w:eastAsia="de-DE"/>
        </w:rPr>
        <w:t>hat die</w:t>
      </w:r>
      <w:r w:rsidR="00EC04AB">
        <w:rPr>
          <w:rFonts w:ascii="Arial" w:eastAsia="Times New Roman" w:hAnsi="Arial" w:cs="Arial"/>
          <w:szCs w:val="24"/>
          <w:lang w:eastAsia="de-DE"/>
        </w:rPr>
        <w:t xml:space="preserve"> Maschine </w:t>
      </w:r>
      <w:r w:rsidR="003F619E">
        <w:rPr>
          <w:rFonts w:ascii="Arial" w:eastAsia="Times New Roman" w:hAnsi="Arial" w:cs="Arial"/>
          <w:szCs w:val="24"/>
          <w:lang w:eastAsia="de-DE"/>
        </w:rPr>
        <w:t>als weiteren Vorteil einen</w:t>
      </w:r>
      <w:r w:rsidR="00EC04AB">
        <w:rPr>
          <w:rFonts w:ascii="Arial" w:eastAsia="Times New Roman" w:hAnsi="Arial" w:cs="Arial"/>
          <w:szCs w:val="24"/>
          <w:lang w:eastAsia="de-DE"/>
        </w:rPr>
        <w:t xml:space="preserve"> </w:t>
      </w:r>
      <w:r w:rsidR="003F619E">
        <w:rPr>
          <w:rFonts w:ascii="Arial" w:eastAsia="Times New Roman" w:hAnsi="Arial" w:cs="Arial"/>
          <w:szCs w:val="24"/>
          <w:lang w:eastAsia="de-DE"/>
        </w:rPr>
        <w:t>geringeren</w:t>
      </w:r>
      <w:r w:rsidR="005E2573">
        <w:rPr>
          <w:rFonts w:ascii="Arial" w:eastAsia="Times New Roman" w:hAnsi="Arial" w:cs="Arial"/>
          <w:szCs w:val="24"/>
          <w:lang w:eastAsia="de-DE"/>
        </w:rPr>
        <w:t xml:space="preserve"> Serviceaufwand, da Wartungsvorgänge wie Motorölwechsel komplett entfallen. </w:t>
      </w:r>
    </w:p>
    <w:p w:rsidR="00957601" w:rsidRDefault="00957601" w:rsidP="00EC04AB">
      <w:pPr>
        <w:spacing w:line="360" w:lineRule="auto"/>
        <w:rPr>
          <w:rFonts w:ascii="Arial" w:eastAsia="Times New Roman" w:hAnsi="Arial" w:cs="Arial"/>
          <w:szCs w:val="24"/>
          <w:lang w:eastAsia="de-DE"/>
        </w:rPr>
      </w:pPr>
    </w:p>
    <w:p w:rsidR="00EC04AB" w:rsidRPr="00EC04AB" w:rsidRDefault="00EC04AB" w:rsidP="00EC04AB">
      <w:pPr>
        <w:spacing w:line="360" w:lineRule="auto"/>
        <w:rPr>
          <w:rFonts w:ascii="Arial" w:eastAsia="Times New Roman" w:hAnsi="Arial" w:cs="Arial"/>
          <w:b/>
          <w:szCs w:val="24"/>
          <w:lang w:eastAsia="de-DE"/>
        </w:rPr>
      </w:pPr>
      <w:r w:rsidRPr="00EC04AB">
        <w:rPr>
          <w:rFonts w:ascii="Arial" w:eastAsia="Times New Roman" w:hAnsi="Arial" w:cs="Arial"/>
          <w:b/>
          <w:szCs w:val="24"/>
          <w:lang w:eastAsia="de-DE"/>
        </w:rPr>
        <w:t>Zu sehen auf der bauma 2022</w:t>
      </w:r>
    </w:p>
    <w:p w:rsidR="00EC04AB" w:rsidRDefault="00EC04AB" w:rsidP="00EC04AB">
      <w:pPr>
        <w:spacing w:line="360" w:lineRule="auto"/>
        <w:rPr>
          <w:rFonts w:ascii="Arial" w:eastAsia="Times New Roman" w:hAnsi="Arial" w:cs="Arial"/>
          <w:szCs w:val="24"/>
          <w:lang w:eastAsia="de-DE"/>
        </w:rPr>
      </w:pPr>
      <w:r w:rsidRPr="00EC04AB">
        <w:rPr>
          <w:rFonts w:ascii="Arial" w:eastAsia="Times New Roman" w:hAnsi="Arial" w:cs="Arial"/>
          <w:szCs w:val="24"/>
          <w:lang w:eastAsia="de-DE"/>
        </w:rPr>
        <w:t xml:space="preserve">Die Weltpremiere des </w:t>
      </w:r>
      <w:r>
        <w:rPr>
          <w:rFonts w:ascii="Arial" w:eastAsia="Times New Roman" w:hAnsi="Arial" w:cs="Arial"/>
          <w:szCs w:val="24"/>
          <w:lang w:eastAsia="de-DE"/>
        </w:rPr>
        <w:t>653 Electro Battery</w:t>
      </w:r>
      <w:r w:rsidRPr="00EC04AB">
        <w:rPr>
          <w:rFonts w:ascii="Arial" w:eastAsia="Times New Roman" w:hAnsi="Arial" w:cs="Arial"/>
          <w:szCs w:val="24"/>
          <w:lang w:eastAsia="de-DE"/>
        </w:rPr>
        <w:t xml:space="preserve"> findet von </w:t>
      </w:r>
      <w:r>
        <w:rPr>
          <w:rFonts w:ascii="Arial" w:eastAsia="Times New Roman" w:hAnsi="Arial" w:cs="Arial"/>
          <w:szCs w:val="24"/>
          <w:lang w:eastAsia="de-DE"/>
        </w:rPr>
        <w:t>24.10</w:t>
      </w:r>
      <w:r w:rsidRPr="00EC04AB">
        <w:rPr>
          <w:rFonts w:ascii="Arial" w:eastAsia="Times New Roman" w:hAnsi="Arial" w:cs="Arial"/>
          <w:szCs w:val="24"/>
          <w:lang w:eastAsia="de-DE"/>
        </w:rPr>
        <w:t xml:space="preserve">. bis </w:t>
      </w:r>
      <w:r>
        <w:rPr>
          <w:rFonts w:ascii="Arial" w:eastAsia="Times New Roman" w:hAnsi="Arial" w:cs="Arial"/>
          <w:szCs w:val="24"/>
          <w:lang w:eastAsia="de-DE"/>
        </w:rPr>
        <w:t>30</w:t>
      </w:r>
      <w:r w:rsidRPr="00EC04AB">
        <w:rPr>
          <w:rFonts w:ascii="Arial" w:eastAsia="Times New Roman" w:hAnsi="Arial" w:cs="Arial"/>
          <w:szCs w:val="24"/>
          <w:lang w:eastAsia="de-DE"/>
        </w:rPr>
        <w:t>.</w:t>
      </w:r>
      <w:r>
        <w:rPr>
          <w:rFonts w:ascii="Arial" w:eastAsia="Times New Roman" w:hAnsi="Arial" w:cs="Arial"/>
          <w:szCs w:val="24"/>
          <w:lang w:eastAsia="de-DE"/>
        </w:rPr>
        <w:t>10</w:t>
      </w:r>
      <w:r w:rsidRPr="00EC04AB">
        <w:rPr>
          <w:rFonts w:ascii="Arial" w:eastAsia="Times New Roman" w:hAnsi="Arial" w:cs="Arial"/>
          <w:szCs w:val="24"/>
          <w:lang w:eastAsia="de-DE"/>
        </w:rPr>
        <w:t xml:space="preserve">. auf der </w:t>
      </w:r>
      <w:r>
        <w:rPr>
          <w:rFonts w:ascii="Arial" w:eastAsia="Times New Roman" w:hAnsi="Arial" w:cs="Arial"/>
          <w:szCs w:val="24"/>
          <w:lang w:eastAsia="de-DE"/>
        </w:rPr>
        <w:t>bauma</w:t>
      </w:r>
      <w:r w:rsidRPr="00EC04AB">
        <w:rPr>
          <w:rFonts w:ascii="Arial" w:eastAsia="Times New Roman" w:hAnsi="Arial" w:cs="Arial"/>
          <w:szCs w:val="24"/>
          <w:lang w:eastAsia="de-DE"/>
        </w:rPr>
        <w:t xml:space="preserve"> 2022 in Münche</w:t>
      </w:r>
      <w:r>
        <w:rPr>
          <w:rFonts w:ascii="Arial" w:eastAsia="Times New Roman" w:hAnsi="Arial" w:cs="Arial"/>
          <w:szCs w:val="24"/>
          <w:lang w:eastAsia="de-DE"/>
        </w:rPr>
        <w:t xml:space="preserve">n statt. Entdecken Sie den neuen Akkukran </w:t>
      </w:r>
      <w:r w:rsidRPr="00EC04AB">
        <w:rPr>
          <w:rFonts w:ascii="Arial" w:eastAsia="Times New Roman" w:hAnsi="Arial" w:cs="Arial"/>
          <w:szCs w:val="24"/>
          <w:lang w:eastAsia="de-DE"/>
        </w:rPr>
        <w:t xml:space="preserve">und viele weitere Neuheiten auf unserem Messestand </w:t>
      </w:r>
      <w:r>
        <w:rPr>
          <w:rFonts w:ascii="Arial" w:eastAsia="Times New Roman" w:hAnsi="Arial" w:cs="Arial"/>
          <w:szCs w:val="24"/>
          <w:lang w:eastAsia="de-DE"/>
        </w:rPr>
        <w:t>am Freigelände FM.712.</w:t>
      </w:r>
    </w:p>
    <w:p w:rsidR="00EC04AB" w:rsidRDefault="00EC04AB" w:rsidP="00EC04AB">
      <w:pPr>
        <w:spacing w:line="360" w:lineRule="auto"/>
        <w:rPr>
          <w:rFonts w:ascii="Arial" w:eastAsia="Times New Roman" w:hAnsi="Arial" w:cs="Arial"/>
          <w:szCs w:val="24"/>
          <w:lang w:eastAsia="de-DE"/>
        </w:rPr>
      </w:pPr>
    </w:p>
    <w:p w:rsidR="00E92D19" w:rsidRDefault="00E92D19" w:rsidP="00EC04AB">
      <w:pPr>
        <w:spacing w:line="360" w:lineRule="auto"/>
        <w:rPr>
          <w:rFonts w:ascii="Arial" w:eastAsia="Times New Roman" w:hAnsi="Arial" w:cs="Arial"/>
          <w:szCs w:val="24"/>
          <w:lang w:eastAsia="de-DE"/>
        </w:rPr>
      </w:pPr>
    </w:p>
    <w:p w:rsidR="00167A45" w:rsidRPr="00EC04AB" w:rsidRDefault="004F53A0" w:rsidP="00EC04AB">
      <w:pPr>
        <w:spacing w:line="360" w:lineRule="auto"/>
        <w:rPr>
          <w:rFonts w:ascii="Arial" w:eastAsia="Times New Roman" w:hAnsi="Arial" w:cs="Arial"/>
          <w:szCs w:val="24"/>
          <w:lang w:eastAsia="de-DE"/>
        </w:rPr>
      </w:pPr>
      <w:r w:rsidRPr="00BE2E83">
        <w:rPr>
          <w:rFonts w:ascii="Arial" w:hAnsi="Arial" w:cs="Arial"/>
          <w:b/>
        </w:rPr>
        <w:t>Bildunterschrift:</w:t>
      </w:r>
    </w:p>
    <w:p w:rsidR="005674DA" w:rsidRPr="00E149FB" w:rsidRDefault="004F53A0" w:rsidP="00CA789F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4F53A0">
        <w:rPr>
          <w:rFonts w:ascii="Arial" w:hAnsi="Arial" w:cs="Arial"/>
          <w:i/>
        </w:rPr>
        <w:t>Bild 1</w:t>
      </w:r>
      <w:r>
        <w:rPr>
          <w:rFonts w:ascii="Arial" w:hAnsi="Arial" w:cs="Arial"/>
        </w:rPr>
        <w:t xml:space="preserve">: </w:t>
      </w:r>
      <w:r w:rsidR="00484D8C">
        <w:rPr>
          <w:rFonts w:ascii="Arial" w:hAnsi="Arial" w:cs="Arial"/>
        </w:rPr>
        <w:t xml:space="preserve">Weltpremiere des ersten akkugestützten </w:t>
      </w:r>
      <w:r w:rsidR="00E92D19">
        <w:rPr>
          <w:rFonts w:ascii="Arial" w:hAnsi="Arial" w:cs="Arial"/>
        </w:rPr>
        <w:t xml:space="preserve">SENNEBOGEN </w:t>
      </w:r>
      <w:r w:rsidR="00484D8C">
        <w:rPr>
          <w:rFonts w:ascii="Arial" w:hAnsi="Arial" w:cs="Arial"/>
        </w:rPr>
        <w:t>Raupen-Teleskopkran</w:t>
      </w:r>
      <w:r w:rsidR="00250E4D">
        <w:rPr>
          <w:rFonts w:ascii="Arial" w:hAnsi="Arial" w:cs="Arial"/>
        </w:rPr>
        <w:t>s</w:t>
      </w:r>
      <w:r w:rsidR="00484D8C">
        <w:rPr>
          <w:rFonts w:ascii="Arial" w:hAnsi="Arial" w:cs="Arial"/>
        </w:rPr>
        <w:t xml:space="preserve"> auf der bauma 2022: der 50 Tonner SENNEBOGEN 653 Electro Battery. </w:t>
      </w:r>
    </w:p>
    <w:sectPr w:rsidR="005674DA" w:rsidRPr="00E149FB" w:rsidSect="00940F3C">
      <w:headerReference w:type="default" r:id="rId8"/>
      <w:footerReference w:type="default" r:id="rId9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86" w:rsidRDefault="008A7986" w:rsidP="00EF7F84">
      <w:pPr>
        <w:spacing w:after="0" w:line="240" w:lineRule="auto"/>
      </w:pPr>
      <w:r>
        <w:separator/>
      </w:r>
    </w:p>
  </w:endnote>
  <w:endnote w:type="continuationSeparator" w:id="0">
    <w:p w:rsidR="008A7986" w:rsidRDefault="008A7986" w:rsidP="00EF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lavika Basic">
    <w:panose1 w:val="020B05060400000200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E6" w:rsidRDefault="008F098B" w:rsidP="00BD4763">
    <w:pPr>
      <w:pStyle w:val="Fuzeile"/>
      <w:ind w:left="-567" w:right="-567"/>
      <w:rPr>
        <w:rFonts w:ascii="Arial" w:hAnsi="Arial" w:cs="Arial"/>
        <w:b/>
        <w:color w:val="7F7F7F" w:themeColor="text1" w:themeTint="80"/>
        <w:sz w:val="16"/>
        <w:szCs w:val="16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D439BE" wp14:editId="7DB7F19B">
              <wp:simplePos x="0" y="0"/>
              <wp:positionH relativeFrom="column">
                <wp:posOffset>-529590</wp:posOffset>
              </wp:positionH>
              <wp:positionV relativeFrom="paragraph">
                <wp:posOffset>-26118</wp:posOffset>
              </wp:positionV>
              <wp:extent cx="6702345" cy="0"/>
              <wp:effectExtent l="0" t="0" r="22860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234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495F64" id="Gerader Verbinder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2.05pt" to="48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" strokecolor="black [3213]" strokeweight="1pt"/>
          </w:pict>
        </mc:Fallback>
      </mc:AlternateContent>
    </w:r>
  </w:p>
  <w:p w:rsidR="00BD4763" w:rsidRPr="00B51EBE" w:rsidRDefault="00BD4763" w:rsidP="00BD4763">
    <w:pPr>
      <w:pStyle w:val="Fuzeile"/>
      <w:ind w:left="-567" w:right="-567"/>
      <w:rPr>
        <w:rFonts w:ascii="Arial" w:hAnsi="Arial" w:cs="Arial"/>
        <w:sz w:val="16"/>
        <w:szCs w:val="16"/>
        <w:lang w:val="en-GB"/>
      </w:rPr>
    </w:pPr>
    <w:r w:rsidRPr="00B51EBE">
      <w:rPr>
        <w:rFonts w:ascii="Arial" w:hAnsi="Arial" w:cs="Arial"/>
        <w:b/>
        <w:sz w:val="16"/>
        <w:szCs w:val="16"/>
        <w:lang w:val="en-GB"/>
      </w:rPr>
      <w:t>PRESS CONTACT /</w:t>
    </w:r>
    <w:r w:rsidRPr="00B51EBE">
      <w:rPr>
        <w:rFonts w:ascii="Arial" w:hAnsi="Arial" w:cs="Arial"/>
        <w:sz w:val="16"/>
        <w:szCs w:val="16"/>
        <w:lang w:val="en-GB"/>
      </w:rPr>
      <w:t xml:space="preserve"> PRESSEKONTAKT</w:t>
    </w:r>
  </w:p>
  <w:p w:rsidR="00BD4763" w:rsidRPr="00B51EBE" w:rsidRDefault="00BD4763" w:rsidP="00BD4763">
    <w:pPr>
      <w:pStyle w:val="Fuzeile"/>
      <w:ind w:left="-567" w:right="-567"/>
      <w:rPr>
        <w:rFonts w:ascii="Arial" w:hAnsi="Arial" w:cs="Arial"/>
        <w:sz w:val="16"/>
        <w:szCs w:val="16"/>
        <w:lang w:val="en-GB"/>
      </w:rPr>
    </w:pPr>
  </w:p>
  <w:p w:rsidR="00BD4763" w:rsidRPr="00B51EBE" w:rsidRDefault="004F53A0" w:rsidP="00BD4763">
    <w:pPr>
      <w:pStyle w:val="Fuzeile"/>
      <w:ind w:left="-567" w:right="-567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Franziska </w:t>
    </w:r>
    <w:r w:rsidR="0020195B">
      <w:rPr>
        <w:rFonts w:ascii="Arial" w:hAnsi="Arial" w:cs="Arial"/>
        <w:sz w:val="16"/>
        <w:szCs w:val="16"/>
        <w:lang w:val="en-GB"/>
      </w:rPr>
      <w:t>Limbrunner</w:t>
    </w:r>
  </w:p>
  <w:p w:rsidR="00BD4763" w:rsidRPr="004F53A0" w:rsidRDefault="008F098B" w:rsidP="00BD4763">
    <w:pPr>
      <w:pStyle w:val="Fuzeile"/>
      <w:ind w:left="-567"/>
      <w:rPr>
        <w:rFonts w:ascii="Arial" w:hAnsi="Arial" w:cs="Arial"/>
        <w:color w:val="7F7F7F" w:themeColor="text1" w:themeTint="80"/>
        <w:sz w:val="16"/>
        <w:szCs w:val="16"/>
        <w:lang w:val="fr-FR"/>
      </w:rPr>
    </w:pPr>
    <w:r w:rsidRPr="001D29C9"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2E89326D" wp14:editId="60603997">
          <wp:simplePos x="0" y="0"/>
          <wp:positionH relativeFrom="column">
            <wp:posOffset>4928787</wp:posOffset>
          </wp:positionH>
          <wp:positionV relativeFrom="paragraph">
            <wp:posOffset>88265</wp:posOffset>
          </wp:positionV>
          <wp:extent cx="1232535" cy="270510"/>
          <wp:effectExtent l="0" t="0" r="5715" b="0"/>
          <wp:wrapNone/>
          <wp:docPr id="329" name="Grafik 329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763" w:rsidRPr="004F53A0">
      <w:rPr>
        <w:rFonts w:ascii="Arial" w:hAnsi="Arial" w:cs="Arial"/>
        <w:sz w:val="16"/>
        <w:szCs w:val="16"/>
        <w:lang w:val="fr-FR"/>
      </w:rPr>
      <w:t xml:space="preserve">Mail: </w:t>
    </w:r>
    <w:hyperlink r:id="rId2" w:history="1">
      <w:r w:rsidR="00BD4763" w:rsidRPr="004F53A0">
        <w:rPr>
          <w:rStyle w:val="Hyperlink"/>
          <w:rFonts w:ascii="Arial" w:hAnsi="Arial" w:cs="Arial"/>
          <w:color w:val="auto"/>
          <w:sz w:val="16"/>
          <w:szCs w:val="16"/>
          <w:u w:val="none"/>
          <w:lang w:val="fr-FR"/>
        </w:rPr>
        <w:t>presse@sennebogen.com</w:t>
      </w:r>
    </w:hyperlink>
    <w:r w:rsidR="004F53A0">
      <w:rPr>
        <w:rFonts w:ascii="Arial" w:hAnsi="Arial" w:cs="Arial"/>
        <w:sz w:val="16"/>
        <w:szCs w:val="16"/>
        <w:lang w:val="fr-FR"/>
      </w:rPr>
      <w:br/>
      <w:t>Tel.: 09421 / 540-361</w:t>
    </w:r>
    <w:r w:rsidR="00602CD7" w:rsidRPr="004F53A0">
      <w:rPr>
        <w:rFonts w:ascii="Arial" w:hAnsi="Arial" w:cs="Arial"/>
        <w:sz w:val="16"/>
        <w:szCs w:val="16"/>
        <w:lang w:val="fr-FR"/>
      </w:rPr>
      <w:br/>
    </w:r>
    <w:r w:rsidR="00BD4763" w:rsidRPr="004F53A0">
      <w:rPr>
        <w:rFonts w:ascii="Arial" w:hAnsi="Arial" w:cs="Arial"/>
        <w:b/>
        <w:sz w:val="16"/>
        <w:szCs w:val="16"/>
        <w:lang w:val="fr-FR"/>
      </w:rPr>
      <w:t>www.sennebogen.com</w:t>
    </w:r>
    <w:r w:rsidR="00D03E2D" w:rsidRPr="004F53A0">
      <w:rPr>
        <w:rFonts w:ascii="Arial" w:hAnsi="Arial" w:cs="Arial"/>
        <w:color w:val="7F7F7F" w:themeColor="text1" w:themeTint="80"/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86" w:rsidRDefault="008A7986" w:rsidP="00EF7F84">
      <w:pPr>
        <w:spacing w:after="0" w:line="240" w:lineRule="auto"/>
      </w:pPr>
      <w:r>
        <w:separator/>
      </w:r>
    </w:p>
  </w:footnote>
  <w:footnote w:type="continuationSeparator" w:id="0">
    <w:p w:rsidR="008A7986" w:rsidRDefault="008A7986" w:rsidP="00EF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84" w:rsidRDefault="002E4D79" w:rsidP="002E4D79">
    <w:pPr>
      <w:pStyle w:val="Kopfzeile"/>
    </w:pPr>
    <w:r w:rsidRPr="00EF7F84">
      <w:rPr>
        <w:rFonts w:ascii="Arial" w:hAnsi="Arial" w:cs="Arial"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D185317" wp14:editId="69387C2F">
              <wp:simplePos x="0" y="0"/>
              <wp:positionH relativeFrom="column">
                <wp:posOffset>-456565</wp:posOffset>
              </wp:positionH>
              <wp:positionV relativeFrom="paragraph">
                <wp:posOffset>545465</wp:posOffset>
              </wp:positionV>
              <wp:extent cx="7072630" cy="788035"/>
              <wp:effectExtent l="0" t="0" r="0" b="0"/>
              <wp:wrapTight wrapText="bothSides">
                <wp:wrapPolygon edited="0">
                  <wp:start x="175" y="0"/>
                  <wp:lineTo x="175" y="20886"/>
                  <wp:lineTo x="21410" y="20886"/>
                  <wp:lineTo x="21410" y="0"/>
                  <wp:lineTo x="175" y="0"/>
                </wp:wrapPolygon>
              </wp:wrapTight>
              <wp:docPr id="23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2630" cy="788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4D79" w:rsidRDefault="002E4D79" w:rsidP="002E4D79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630BAC">
                            <w:rPr>
                              <w:rFonts w:ascii="Arial" w:hAnsi="Arial" w:cs="Arial"/>
                              <w:b/>
                              <w:color w:val="4BA829"/>
                              <w:sz w:val="46"/>
                              <w:szCs w:val="46"/>
                            </w:rPr>
                            <w:t xml:space="preserve">PRESS RELEASE / </w:t>
                          </w:r>
                          <w:r w:rsidRPr="00630BAC">
                            <w:rPr>
                              <w:rFonts w:ascii="Arial" w:hAnsi="Arial" w:cs="Arial"/>
                              <w:color w:val="4BA829"/>
                              <w:sz w:val="46"/>
                              <w:szCs w:val="46"/>
                            </w:rPr>
                            <w:t>PRESSEINFORMATION</w:t>
                          </w:r>
                          <w:r w:rsidRPr="0022074E">
                            <w:rPr>
                              <w:rFonts w:ascii="Arial" w:hAnsi="Arial" w:cs="Aria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2922AF11" wp14:editId="32A2FAAA">
                                <wp:extent cx="1474470" cy="297125"/>
                                <wp:effectExtent l="0" t="0" r="0" b="0"/>
                                <wp:docPr id="21" name="Grafi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 descr="C:\Users\schpa\AppData\Local\Microsoft\Windows\INetCache\Content.Word\Unbenannt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579" t="17025" r="73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7310" cy="2976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2074E">
                            <w:rPr>
                              <w:rFonts w:ascii="Arial" w:hAnsi="Arial" w:cs="Aria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31771D48" wp14:editId="41AB1E9C">
                                <wp:extent cx="1460919" cy="296545"/>
                                <wp:effectExtent l="0" t="0" r="6350" b="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 descr="C:\Users\schpa\AppData\Local\Microsoft\Windows\INetCache\Content.Word\Unbenannt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232" t="17025" r="73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594" cy="2976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E4D79" w:rsidRPr="0022074E" w:rsidRDefault="002E4D79" w:rsidP="002E4D7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18531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5.95pt;margin-top:42.95pt;width:556.9pt;height:62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" filled="f" stroked="f">
              <v:textbox>
                <w:txbxContent>
                  <w:p w:rsidR="002E4D79" w:rsidRDefault="002E4D79" w:rsidP="002E4D79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630BAC">
                      <w:rPr>
                        <w:rFonts w:ascii="Arial" w:hAnsi="Arial" w:cs="Arial"/>
                        <w:b/>
                        <w:color w:val="4BA829"/>
                        <w:sz w:val="46"/>
                        <w:szCs w:val="46"/>
                      </w:rPr>
                      <w:t xml:space="preserve">PRESS RELEASE / </w:t>
                    </w:r>
                    <w:r w:rsidRPr="00630BAC">
                      <w:rPr>
                        <w:rFonts w:ascii="Arial" w:hAnsi="Arial" w:cs="Arial"/>
                        <w:color w:val="4BA829"/>
                        <w:sz w:val="46"/>
                        <w:szCs w:val="46"/>
                      </w:rPr>
                      <w:t>PRESSEINFORMATION</w:t>
                    </w:r>
                    <w:r w:rsidRPr="0022074E">
                      <w:rPr>
                        <w:rFonts w:ascii="Arial" w:hAnsi="Arial" w:cs="Arial"/>
                        <w:noProof/>
                        <w:lang w:eastAsia="de-DE"/>
                      </w:rPr>
                      <w:drawing>
                        <wp:inline distT="0" distB="0" distL="0" distR="0" wp14:anchorId="2922AF11" wp14:editId="32A2FAAA">
                          <wp:extent cx="1474470" cy="297125"/>
                          <wp:effectExtent l="0" t="0" r="0" b="0"/>
                          <wp:docPr id="21" name="Grafi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C:\Users\schpa\AppData\Local\Microsoft\Windows\INetCache\Content.Word\Unbenannt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579" t="17025" r="73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77310" cy="2976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2074E">
                      <w:rPr>
                        <w:rFonts w:ascii="Arial" w:hAnsi="Arial" w:cs="Arial"/>
                        <w:noProof/>
                        <w:lang w:eastAsia="de-DE"/>
                      </w:rPr>
                      <w:drawing>
                        <wp:inline distT="0" distB="0" distL="0" distR="0" wp14:anchorId="31771D48" wp14:editId="41AB1E9C">
                          <wp:extent cx="1460919" cy="296545"/>
                          <wp:effectExtent l="0" t="0" r="6350" b="0"/>
                          <wp:docPr id="22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C:\Users\schpa\AppData\Local\Microsoft\Windows\INetCache\Content.Word\Unbenannt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232" t="17025" r="73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66594" cy="2976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E4D79" w:rsidRPr="0022074E" w:rsidRDefault="002E4D79" w:rsidP="002E4D79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4718BB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097D63B" wp14:editId="6C027A0F">
          <wp:simplePos x="0" y="0"/>
          <wp:positionH relativeFrom="column">
            <wp:posOffset>-525780</wp:posOffset>
          </wp:positionH>
          <wp:positionV relativeFrom="paragraph">
            <wp:posOffset>-369570</wp:posOffset>
          </wp:positionV>
          <wp:extent cx="3618865" cy="795020"/>
          <wp:effectExtent l="0" t="0" r="635" b="5080"/>
          <wp:wrapTight wrapText="bothSides">
            <wp:wrapPolygon edited="0">
              <wp:start x="0" y="1035"/>
              <wp:lineTo x="0" y="21220"/>
              <wp:lineTo x="19557" y="21220"/>
              <wp:lineTo x="21490" y="3105"/>
              <wp:lineTo x="21490" y="1035"/>
              <wp:lineTo x="0" y="1035"/>
            </wp:wrapPolygon>
          </wp:wrapTight>
          <wp:docPr id="19" name="Grafik 19" descr="C:\Users\schpa\AppData\Local\Microsoft\Windows\INetCache\Content.Word\pfe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pa\AppData\Local\Microsoft\Windows\INetCache\Content.Word\pfei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91" t="45068" r="16707" b="45459"/>
                  <a:stretch>
                    <a:fillRect/>
                  </a:stretch>
                </pic:blipFill>
                <pic:spPr bwMode="auto">
                  <a:xfrm>
                    <a:off x="0" y="0"/>
                    <a:ext cx="361886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398"/>
    <w:multiLevelType w:val="hybridMultilevel"/>
    <w:tmpl w:val="8CAAEAB8"/>
    <w:lvl w:ilvl="0" w:tplc="3F202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50E1"/>
    <w:multiLevelType w:val="hybridMultilevel"/>
    <w:tmpl w:val="3EE08EBE"/>
    <w:lvl w:ilvl="0" w:tplc="3F202DF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E92002C"/>
    <w:multiLevelType w:val="hybridMultilevel"/>
    <w:tmpl w:val="E3166918"/>
    <w:lvl w:ilvl="0" w:tplc="0407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66CB35C5"/>
    <w:multiLevelType w:val="hybridMultilevel"/>
    <w:tmpl w:val="08282AE6"/>
    <w:lvl w:ilvl="0" w:tplc="0EC61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84"/>
    <w:rsid w:val="000000BC"/>
    <w:rsid w:val="00006757"/>
    <w:rsid w:val="000118AA"/>
    <w:rsid w:val="000240AA"/>
    <w:rsid w:val="00036512"/>
    <w:rsid w:val="00045003"/>
    <w:rsid w:val="00046C53"/>
    <w:rsid w:val="0005429A"/>
    <w:rsid w:val="00066CD2"/>
    <w:rsid w:val="00073D5C"/>
    <w:rsid w:val="000852F6"/>
    <w:rsid w:val="0009648B"/>
    <w:rsid w:val="000E068E"/>
    <w:rsid w:val="000F625E"/>
    <w:rsid w:val="00105F81"/>
    <w:rsid w:val="00112483"/>
    <w:rsid w:val="00121042"/>
    <w:rsid w:val="00127BCB"/>
    <w:rsid w:val="00145EBD"/>
    <w:rsid w:val="00167A45"/>
    <w:rsid w:val="001756FE"/>
    <w:rsid w:val="00191B55"/>
    <w:rsid w:val="001B2DAD"/>
    <w:rsid w:val="001D29C9"/>
    <w:rsid w:val="001F2485"/>
    <w:rsid w:val="0020195B"/>
    <w:rsid w:val="00247536"/>
    <w:rsid w:val="00250E4D"/>
    <w:rsid w:val="00255D69"/>
    <w:rsid w:val="00273E27"/>
    <w:rsid w:val="0028469E"/>
    <w:rsid w:val="002B514F"/>
    <w:rsid w:val="002C17F6"/>
    <w:rsid w:val="002C262D"/>
    <w:rsid w:val="002D0118"/>
    <w:rsid w:val="002D4D64"/>
    <w:rsid w:val="002E4D79"/>
    <w:rsid w:val="002E75CD"/>
    <w:rsid w:val="002F5305"/>
    <w:rsid w:val="00316692"/>
    <w:rsid w:val="0032538B"/>
    <w:rsid w:val="0033595D"/>
    <w:rsid w:val="00335F03"/>
    <w:rsid w:val="00345338"/>
    <w:rsid w:val="00353154"/>
    <w:rsid w:val="0035788B"/>
    <w:rsid w:val="003601FC"/>
    <w:rsid w:val="00360AC9"/>
    <w:rsid w:val="003833AC"/>
    <w:rsid w:val="003B3CAD"/>
    <w:rsid w:val="003C1625"/>
    <w:rsid w:val="003F383C"/>
    <w:rsid w:val="003F5964"/>
    <w:rsid w:val="003F619E"/>
    <w:rsid w:val="0045577F"/>
    <w:rsid w:val="0046450D"/>
    <w:rsid w:val="004718BB"/>
    <w:rsid w:val="00484D8C"/>
    <w:rsid w:val="004D4104"/>
    <w:rsid w:val="004E2DAD"/>
    <w:rsid w:val="004E3B4F"/>
    <w:rsid w:val="004E3CE7"/>
    <w:rsid w:val="004E7F87"/>
    <w:rsid w:val="004F53A0"/>
    <w:rsid w:val="0050193E"/>
    <w:rsid w:val="00506097"/>
    <w:rsid w:val="0051160B"/>
    <w:rsid w:val="00513095"/>
    <w:rsid w:val="00532B5E"/>
    <w:rsid w:val="0054440E"/>
    <w:rsid w:val="00555164"/>
    <w:rsid w:val="00562F1A"/>
    <w:rsid w:val="00565B91"/>
    <w:rsid w:val="005674DA"/>
    <w:rsid w:val="005865D9"/>
    <w:rsid w:val="00590CB2"/>
    <w:rsid w:val="00597CE5"/>
    <w:rsid w:val="005B4144"/>
    <w:rsid w:val="005B5E5A"/>
    <w:rsid w:val="005D23A2"/>
    <w:rsid w:val="005E2573"/>
    <w:rsid w:val="00602CD7"/>
    <w:rsid w:val="00605AE5"/>
    <w:rsid w:val="0061644B"/>
    <w:rsid w:val="006166FF"/>
    <w:rsid w:val="00630BAC"/>
    <w:rsid w:val="006473A2"/>
    <w:rsid w:val="00667AE1"/>
    <w:rsid w:val="00690C14"/>
    <w:rsid w:val="006A06D7"/>
    <w:rsid w:val="006B10EF"/>
    <w:rsid w:val="006B22E2"/>
    <w:rsid w:val="006B32D5"/>
    <w:rsid w:val="006E4F95"/>
    <w:rsid w:val="006F1075"/>
    <w:rsid w:val="00713A64"/>
    <w:rsid w:val="00740428"/>
    <w:rsid w:val="007773F5"/>
    <w:rsid w:val="007A5398"/>
    <w:rsid w:val="007C2FE2"/>
    <w:rsid w:val="007C3906"/>
    <w:rsid w:val="007D2F33"/>
    <w:rsid w:val="007D4FD8"/>
    <w:rsid w:val="007F066E"/>
    <w:rsid w:val="00803A4C"/>
    <w:rsid w:val="00810AC8"/>
    <w:rsid w:val="00813AA5"/>
    <w:rsid w:val="0081774D"/>
    <w:rsid w:val="00820367"/>
    <w:rsid w:val="00820EE7"/>
    <w:rsid w:val="00822A62"/>
    <w:rsid w:val="0083021D"/>
    <w:rsid w:val="0084074A"/>
    <w:rsid w:val="00842791"/>
    <w:rsid w:val="00870CAE"/>
    <w:rsid w:val="008716A2"/>
    <w:rsid w:val="00892F6E"/>
    <w:rsid w:val="008A1FCC"/>
    <w:rsid w:val="008A44E1"/>
    <w:rsid w:val="008A7986"/>
    <w:rsid w:val="008B3BCB"/>
    <w:rsid w:val="008D7B4C"/>
    <w:rsid w:val="008E1091"/>
    <w:rsid w:val="008E582F"/>
    <w:rsid w:val="008F098B"/>
    <w:rsid w:val="008F744F"/>
    <w:rsid w:val="00916E54"/>
    <w:rsid w:val="009229E5"/>
    <w:rsid w:val="00934B20"/>
    <w:rsid w:val="00940F3C"/>
    <w:rsid w:val="009424BE"/>
    <w:rsid w:val="00952BD8"/>
    <w:rsid w:val="00957601"/>
    <w:rsid w:val="009730DF"/>
    <w:rsid w:val="00991C49"/>
    <w:rsid w:val="009B5C9A"/>
    <w:rsid w:val="009C502B"/>
    <w:rsid w:val="009C615C"/>
    <w:rsid w:val="00A056E9"/>
    <w:rsid w:val="00A063A9"/>
    <w:rsid w:val="00A1016D"/>
    <w:rsid w:val="00A109AE"/>
    <w:rsid w:val="00A4624B"/>
    <w:rsid w:val="00A74F2C"/>
    <w:rsid w:val="00A858C8"/>
    <w:rsid w:val="00AE5491"/>
    <w:rsid w:val="00AE569F"/>
    <w:rsid w:val="00AF0752"/>
    <w:rsid w:val="00B03C97"/>
    <w:rsid w:val="00B061B0"/>
    <w:rsid w:val="00B1642B"/>
    <w:rsid w:val="00B51EBE"/>
    <w:rsid w:val="00B72511"/>
    <w:rsid w:val="00B760B6"/>
    <w:rsid w:val="00B93D91"/>
    <w:rsid w:val="00BA33D5"/>
    <w:rsid w:val="00BA74C5"/>
    <w:rsid w:val="00BA7C9D"/>
    <w:rsid w:val="00BB3334"/>
    <w:rsid w:val="00BC0D18"/>
    <w:rsid w:val="00BC4166"/>
    <w:rsid w:val="00BD3E1B"/>
    <w:rsid w:val="00BD4763"/>
    <w:rsid w:val="00BD4C01"/>
    <w:rsid w:val="00BF6266"/>
    <w:rsid w:val="00C21C0A"/>
    <w:rsid w:val="00C42B60"/>
    <w:rsid w:val="00C47C63"/>
    <w:rsid w:val="00C729F7"/>
    <w:rsid w:val="00CA789F"/>
    <w:rsid w:val="00CC368E"/>
    <w:rsid w:val="00CD41D2"/>
    <w:rsid w:val="00CF7597"/>
    <w:rsid w:val="00D03A63"/>
    <w:rsid w:val="00D03E2D"/>
    <w:rsid w:val="00D1290A"/>
    <w:rsid w:val="00D12EE6"/>
    <w:rsid w:val="00D4009F"/>
    <w:rsid w:val="00D402DD"/>
    <w:rsid w:val="00D45373"/>
    <w:rsid w:val="00D513B5"/>
    <w:rsid w:val="00D514EE"/>
    <w:rsid w:val="00D701A0"/>
    <w:rsid w:val="00D710EF"/>
    <w:rsid w:val="00D83440"/>
    <w:rsid w:val="00D860E1"/>
    <w:rsid w:val="00D97A64"/>
    <w:rsid w:val="00DB741D"/>
    <w:rsid w:val="00DC66F9"/>
    <w:rsid w:val="00DD36BF"/>
    <w:rsid w:val="00DD6575"/>
    <w:rsid w:val="00DE077E"/>
    <w:rsid w:val="00DF318B"/>
    <w:rsid w:val="00E03541"/>
    <w:rsid w:val="00E10BD0"/>
    <w:rsid w:val="00E149FB"/>
    <w:rsid w:val="00E36AA6"/>
    <w:rsid w:val="00E478A4"/>
    <w:rsid w:val="00E83355"/>
    <w:rsid w:val="00E92D19"/>
    <w:rsid w:val="00E97E3A"/>
    <w:rsid w:val="00EB446E"/>
    <w:rsid w:val="00EC04AB"/>
    <w:rsid w:val="00EC2CC0"/>
    <w:rsid w:val="00EE2299"/>
    <w:rsid w:val="00EF1521"/>
    <w:rsid w:val="00EF15F6"/>
    <w:rsid w:val="00EF7F84"/>
    <w:rsid w:val="00F054AB"/>
    <w:rsid w:val="00F10911"/>
    <w:rsid w:val="00F11371"/>
    <w:rsid w:val="00F152E0"/>
    <w:rsid w:val="00F242B5"/>
    <w:rsid w:val="00F52CF2"/>
    <w:rsid w:val="00F556BE"/>
    <w:rsid w:val="00F63CC5"/>
    <w:rsid w:val="00F86849"/>
    <w:rsid w:val="00F86E96"/>
    <w:rsid w:val="00FB3621"/>
    <w:rsid w:val="00FC7E60"/>
    <w:rsid w:val="00FD1AA0"/>
    <w:rsid w:val="00FD5480"/>
    <w:rsid w:val="00FD64EC"/>
    <w:rsid w:val="00FE2242"/>
    <w:rsid w:val="00FE72E2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5:chartTrackingRefBased/>
  <w15:docId w15:val="{15D0E86A-AA76-42C2-BC54-2A60C20F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F84"/>
  </w:style>
  <w:style w:type="paragraph" w:styleId="Fuzeile">
    <w:name w:val="footer"/>
    <w:basedOn w:val="Standard"/>
    <w:link w:val="FuzeileZchn"/>
    <w:uiPriority w:val="99"/>
    <w:unhideWhenUsed/>
    <w:rsid w:val="00EF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F84"/>
  </w:style>
  <w:style w:type="table" w:styleId="Tabellenraster">
    <w:name w:val="Table Grid"/>
    <w:basedOn w:val="NormaleTabelle"/>
    <w:uiPriority w:val="59"/>
    <w:rsid w:val="00EF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6575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690C1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690C14"/>
    <w:rPr>
      <w:rFonts w:ascii="Arial Narrow" w:eastAsia="Arial Narrow" w:hAnsi="Arial Narrow" w:cs="Arial Narrow"/>
      <w:lang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690C14"/>
    <w:rPr>
      <w:color w:val="808080"/>
    </w:rPr>
  </w:style>
  <w:style w:type="table" w:styleId="TabellemithellemGitternetz">
    <w:name w:val="Grid Table Light"/>
    <w:basedOn w:val="NormaleTabelle"/>
    <w:uiPriority w:val="40"/>
    <w:rsid w:val="006166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BD4763"/>
    <w:rPr>
      <w:color w:val="0000FF" w:themeColor="hyperlink"/>
      <w:u w:val="single"/>
    </w:rPr>
  </w:style>
  <w:style w:type="paragraph" w:customStyle="1" w:styleId="Pa7">
    <w:name w:val="Pa7"/>
    <w:basedOn w:val="Standard"/>
    <w:next w:val="Standard"/>
    <w:uiPriority w:val="99"/>
    <w:rsid w:val="00B51EBE"/>
    <w:pPr>
      <w:autoSpaceDE w:val="0"/>
      <w:autoSpaceDN w:val="0"/>
      <w:adjustRightInd w:val="0"/>
      <w:spacing w:after="0" w:line="181" w:lineRule="atLeast"/>
    </w:pPr>
    <w:rPr>
      <w:rFonts w:ascii="Klavika Basic" w:eastAsia="Times New Roman" w:hAnsi="Klavika Basic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0C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0C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0CB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sennebogen.com" TargetMode="External"/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DF00-5D07-4E11-AE4B-0D4A2660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SENNEBOGEN Maschinenfabrik GmbH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 Paula</dc:creator>
  <cp:keywords/>
  <dc:description/>
  <cp:lastModifiedBy>Limbrunner Franziska</cp:lastModifiedBy>
  <cp:revision>16</cp:revision>
  <cp:lastPrinted>2022-08-03T06:25:00Z</cp:lastPrinted>
  <dcterms:created xsi:type="dcterms:W3CDTF">2022-06-08T11:09:00Z</dcterms:created>
  <dcterms:modified xsi:type="dcterms:W3CDTF">2022-08-04T13:50:00Z</dcterms:modified>
</cp:coreProperties>
</file>