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BF940A" w14:textId="3E164896" w:rsidR="00B63835" w:rsidRPr="00B63835" w:rsidRDefault="00567575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9343B5B" wp14:editId="4B69A604">
                <wp:simplePos x="0" y="0"/>
                <wp:positionH relativeFrom="column">
                  <wp:posOffset>3609109</wp:posOffset>
                </wp:positionH>
                <wp:positionV relativeFrom="paragraph">
                  <wp:posOffset>69215</wp:posOffset>
                </wp:positionV>
                <wp:extent cx="1779270" cy="414655"/>
                <wp:effectExtent l="0" t="0" r="0" b="444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414655"/>
                          <a:chOff x="180990" y="0"/>
                          <a:chExt cx="1779419" cy="414726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4147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2B5D8E" w14:textId="1D83DA84"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978E7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Brescia</w:t>
                              </w:r>
                              <w:r w:rsidR="008C3C08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, </w:t>
                              </w:r>
                              <w:r w:rsidR="00E978E7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Italien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43B5B" id="Gruppieren 21" o:spid="_x0000_s1026" style="position:absolute;left:0;text-align:left;margin-left:284.2pt;margin-top:5.45pt;width:140.1pt;height:32.65pt;z-index:251683840;mso-width-relative:margin;mso-height-relative:margin" coordorigin="1809" coordsize="17794,4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14:paraId="272B5D8E" w14:textId="1D83DA84"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E978E7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Brescia</w:t>
                        </w:r>
                        <w:r w:rsidR="008C3C08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, </w:t>
                        </w:r>
                        <w:r w:rsidR="00E978E7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Italien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978E7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23FEEB0" wp14:editId="22155396">
                <wp:simplePos x="0" y="0"/>
                <wp:positionH relativeFrom="column">
                  <wp:posOffset>1932305</wp:posOffset>
                </wp:positionH>
                <wp:positionV relativeFrom="paragraph">
                  <wp:posOffset>75565</wp:posOffset>
                </wp:positionV>
                <wp:extent cx="1769745" cy="407670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407670"/>
                          <a:chOff x="219096" y="-7951"/>
                          <a:chExt cx="1769912" cy="407783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4077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5C4E782" w14:textId="55A91E6F"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9C16C2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proofErr w:type="spellStart"/>
                              <w:r w:rsidR="00E978E7">
                                <w:rPr>
                                  <w:color w:val="7F7F7F" w:themeColor="text1" w:themeTint="80"/>
                                </w:rPr>
                                <w:t>Cesaro</w:t>
                              </w:r>
                              <w:proofErr w:type="spellEnd"/>
                              <w:r w:rsidR="00E978E7">
                                <w:rPr>
                                  <w:color w:val="7F7F7F" w:themeColor="text1" w:themeTint="80"/>
                                </w:rPr>
                                <w:t xml:space="preserve"> Mac Import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3FEEB0" id="Gruppieren 10" o:spid="_x0000_s1029" style="position:absolute;left:0;text-align:left;margin-left:152.15pt;margin-top:5.95pt;width:139.35pt;height:32.1pt;z-index:251681792;mso-width-relative:margin;mso-height-relative:margin" coordorigin="2190,-79" coordsize="17699,40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">
                <v:shape id="Freeform 15" o:spid="_x0000_s1030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1" type="#_x0000_t202" style="position:absolute;left:3987;top:-79;width:15903;height:4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14:paraId="35C4E782" w14:textId="55A91E6F"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9C16C2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proofErr w:type="spellStart"/>
                        <w:r w:rsidR="00E978E7">
                          <w:rPr>
                            <w:color w:val="7F7F7F" w:themeColor="text1" w:themeTint="80"/>
                          </w:rPr>
                          <w:t>Cesaro</w:t>
                        </w:r>
                        <w:proofErr w:type="spellEnd"/>
                        <w:r w:rsidR="00E978E7">
                          <w:rPr>
                            <w:color w:val="7F7F7F" w:themeColor="text1" w:themeTint="80"/>
                          </w:rPr>
                          <w:t xml:space="preserve"> Mac Import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7020C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BE2609D" wp14:editId="0F6A9D52">
                <wp:simplePos x="0" y="0"/>
                <wp:positionH relativeFrom="column">
                  <wp:posOffset>76200</wp:posOffset>
                </wp:positionH>
                <wp:positionV relativeFrom="paragraph">
                  <wp:posOffset>80468</wp:posOffset>
                </wp:positionV>
                <wp:extent cx="1857322" cy="446567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22" cy="446567"/>
                          <a:chOff x="0" y="0"/>
                          <a:chExt cx="1857483" cy="44656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73" y="0"/>
                            <a:ext cx="1706510" cy="4465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E38339E" w14:textId="3A39DDDB" w:rsidR="00E70149" w:rsidRPr="0087020C" w:rsidRDefault="00BF45C7">
                              <w:pPr>
                                <w:rPr>
                                  <w:color w:val="7F7F7F" w:themeColor="text1" w:themeTint="80"/>
                                  <w:lang w:val="en-US"/>
                                </w:rPr>
                              </w:pPr>
                              <w:r w:rsidRPr="0087020C">
                                <w:rPr>
                                  <w:rFonts w:cs="Arial"/>
                                  <w:b/>
                                  <w:color w:val="7F7F7F" w:themeColor="text1" w:themeTint="80"/>
                                  <w:lang w:val="en-US"/>
                                </w:rPr>
                                <w:t xml:space="preserve">Editor </w:t>
                              </w:r>
                              <w:proofErr w:type="spellStart"/>
                              <w:r w:rsidR="00FD16CC" w:rsidRPr="0087020C">
                                <w:rPr>
                                  <w:rFonts w:cs="Arial"/>
                                  <w:color w:val="7F7F7F" w:themeColor="text1" w:themeTint="80"/>
                                  <w:lang w:val="en-US"/>
                                </w:rPr>
                                <w:t>Autor</w:t>
                              </w:r>
                              <w:proofErr w:type="spellEnd"/>
                              <w:r w:rsidR="00FD16CC" w:rsidRPr="0087020C">
                                <w:rPr>
                                  <w:b/>
                                  <w:color w:val="7F7F7F" w:themeColor="text1" w:themeTint="80"/>
                                  <w:lang w:val="en-US"/>
                                </w:rPr>
                                <w:t>:</w:t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E978E7">
                                <w:rPr>
                                  <w:color w:val="7F7F7F" w:themeColor="text1" w:themeTint="80"/>
                                  <w:lang w:val="en-US"/>
                                </w:rPr>
                                <w:t>Cesaro</w:t>
                              </w:r>
                              <w:proofErr w:type="spellEnd"/>
                              <w:r w:rsidR="00E978E7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Mac Import / </w:t>
                              </w:r>
                              <w:r w:rsidR="001C0CCA">
                                <w:rPr>
                                  <w:rFonts w:cs="Arial"/>
                                  <w:i/>
                                  <w:color w:val="7F7F7F" w:themeColor="text1" w:themeTint="80"/>
                                  <w:lang w:val="en-US"/>
                                </w:rPr>
                                <w:t xml:space="preserve">Kerstin </w:t>
                              </w:r>
                              <w:r w:rsidR="00567575">
                                <w:rPr>
                                  <w:rFonts w:cs="Arial"/>
                                  <w:i/>
                                  <w:color w:val="7F7F7F" w:themeColor="text1" w:themeTint="80"/>
                                  <w:lang w:val="en-US"/>
                                </w:rPr>
                                <w:t>Gruber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2609D" id="Gruppieren 9" o:spid="_x0000_s1032" style="position:absolute;left:0;text-align:left;margin-left:6pt;margin-top:6.35pt;width:146.25pt;height:35.15pt;z-index:251679744;mso-width-relative:margin;mso-height-relative:margin" coordsize="18574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09;width:17065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14:paraId="2E38339E" w14:textId="3A39DDDB" w:rsidR="00E70149" w:rsidRPr="0087020C" w:rsidRDefault="00BF45C7">
                        <w:pPr>
                          <w:rPr>
                            <w:color w:val="7F7F7F" w:themeColor="text1" w:themeTint="80"/>
                            <w:lang w:val="en-US"/>
                          </w:rPr>
                        </w:pPr>
                        <w:r w:rsidRPr="0087020C">
                          <w:rPr>
                            <w:rFonts w:cs="Arial"/>
                            <w:b/>
                            <w:color w:val="7F7F7F" w:themeColor="text1" w:themeTint="80"/>
                            <w:lang w:val="en-US"/>
                          </w:rPr>
                          <w:t xml:space="preserve">Editor </w:t>
                        </w:r>
                        <w:proofErr w:type="spellStart"/>
                        <w:r w:rsidR="00FD16CC" w:rsidRPr="0087020C">
                          <w:rPr>
                            <w:rFonts w:cs="Arial"/>
                            <w:color w:val="7F7F7F" w:themeColor="text1" w:themeTint="80"/>
                            <w:lang w:val="en-US"/>
                          </w:rPr>
                          <w:t>Autor</w:t>
                        </w:r>
                        <w:proofErr w:type="spellEnd"/>
                        <w:r w:rsidR="00FD16CC" w:rsidRPr="0087020C">
                          <w:rPr>
                            <w:b/>
                            <w:color w:val="7F7F7F" w:themeColor="text1" w:themeTint="80"/>
                            <w:lang w:val="en-US"/>
                          </w:rPr>
                          <w:t>:</w:t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E978E7">
                          <w:rPr>
                            <w:color w:val="7F7F7F" w:themeColor="text1" w:themeTint="80"/>
                            <w:lang w:val="en-US"/>
                          </w:rPr>
                          <w:t>Cesaro</w:t>
                        </w:r>
                        <w:proofErr w:type="spellEnd"/>
                        <w:r w:rsidR="00E978E7">
                          <w:rPr>
                            <w:color w:val="7F7F7F" w:themeColor="text1" w:themeTint="80"/>
                            <w:lang w:val="en-US"/>
                          </w:rPr>
                          <w:t xml:space="preserve"> Mac Import / </w:t>
                        </w:r>
                        <w:r w:rsidR="001C0CCA">
                          <w:rPr>
                            <w:rFonts w:cs="Arial"/>
                            <w:i/>
                            <w:color w:val="7F7F7F" w:themeColor="text1" w:themeTint="80"/>
                            <w:lang w:val="en-US"/>
                          </w:rPr>
                          <w:t xml:space="preserve">Kerstin </w:t>
                        </w:r>
                        <w:r w:rsidR="00567575">
                          <w:rPr>
                            <w:rFonts w:cs="Arial"/>
                            <w:i/>
                            <w:color w:val="7F7F7F" w:themeColor="text1" w:themeTint="80"/>
                            <w:lang w:val="en-US"/>
                          </w:rPr>
                          <w:t>Gruber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CE4DBB" wp14:editId="6288AE5D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1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6E1F67" w14:textId="77777777"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942C6">
                                <w:rPr>
                                  <w:rFonts w:cs="Arial"/>
                                  <w:color w:val="7F7F7F" w:themeColor="text1" w:themeTint="80"/>
                                </w:rPr>
                                <w:t>29.1</w:t>
                              </w:r>
                              <w:r w:rsidR="00E942C6">
                                <w:rPr>
                                  <w:rFonts w:cs="Arial"/>
                                  <w:color w:val="7F7F7F" w:themeColor="text1" w:themeTint="80"/>
                                </w:rPr>
                                <w:tab/>
                                <w:t>1</w:t>
                              </w:r>
                              <w:r w:rsidR="001C0CCA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CE4DBB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iIHw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14:paraId="316E1F67" w14:textId="77777777"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E942C6">
                          <w:rPr>
                            <w:rFonts w:cs="Arial"/>
                            <w:color w:val="7F7F7F" w:themeColor="text1" w:themeTint="80"/>
                          </w:rPr>
                          <w:t>29.1</w:t>
                        </w:r>
                        <w:r w:rsidR="00E942C6">
                          <w:rPr>
                            <w:rFonts w:cs="Arial"/>
                            <w:color w:val="7F7F7F" w:themeColor="text1" w:themeTint="80"/>
                          </w:rPr>
                          <w:tab/>
                          <w:t>1</w:t>
                        </w:r>
                        <w:r w:rsidR="001C0CCA">
                          <w:rPr>
                            <w:rFonts w:cs="Arial"/>
                            <w:color w:val="7F7F7F" w:themeColor="text1" w:themeTint="80"/>
                          </w:rPr>
                          <w:t>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0B9F354D" w14:textId="77777777" w:rsidR="001C0CCA" w:rsidRDefault="001C0CCA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75CC9393" w14:textId="6635E5C1" w:rsidR="00D347B8" w:rsidRPr="00DD6E8B" w:rsidRDefault="0075648C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 xml:space="preserve">Stahllogistik mit SENNEBOGEN 865 E Hybrid bei italienischem Logistik- und Transportdienstleister Trailer </w:t>
      </w:r>
      <w:proofErr w:type="spellStart"/>
      <w:r>
        <w:rPr>
          <w:rFonts w:ascii="Arial" w:hAnsi="Arial" w:cs="Arial"/>
          <w:b/>
          <w:sz w:val="32"/>
          <w:szCs w:val="32"/>
          <w:u w:val="single"/>
        </w:rPr>
        <w:t>S</w:t>
      </w:r>
      <w:r w:rsidR="00B10EFF">
        <w:rPr>
          <w:rFonts w:ascii="Arial" w:hAnsi="Arial" w:cs="Arial"/>
          <w:b/>
          <w:sz w:val="32"/>
          <w:szCs w:val="32"/>
          <w:u w:val="single"/>
        </w:rPr>
        <w:t>.</w:t>
      </w:r>
      <w:r>
        <w:rPr>
          <w:rFonts w:ascii="Arial" w:hAnsi="Arial" w:cs="Arial"/>
          <w:b/>
          <w:sz w:val="32"/>
          <w:szCs w:val="32"/>
          <w:u w:val="single"/>
        </w:rPr>
        <w:t>p</w:t>
      </w:r>
      <w:r w:rsidR="00B10EFF">
        <w:rPr>
          <w:rFonts w:ascii="Arial" w:hAnsi="Arial" w:cs="Arial"/>
          <w:b/>
          <w:sz w:val="32"/>
          <w:szCs w:val="32"/>
          <w:u w:val="single"/>
        </w:rPr>
        <w:t>.</w:t>
      </w:r>
      <w:r>
        <w:rPr>
          <w:rFonts w:ascii="Arial" w:hAnsi="Arial" w:cs="Arial"/>
          <w:b/>
          <w:sz w:val="32"/>
          <w:szCs w:val="32"/>
          <w:u w:val="single"/>
        </w:rPr>
        <w:t>A</w:t>
      </w:r>
      <w:proofErr w:type="spellEnd"/>
      <w:r w:rsidR="00CD5D9E">
        <w:rPr>
          <w:rFonts w:ascii="Arial" w:hAnsi="Arial" w:cs="Arial"/>
          <w:b/>
          <w:sz w:val="32"/>
          <w:szCs w:val="32"/>
          <w:u w:val="single"/>
        </w:rPr>
        <w:t>.</w:t>
      </w:r>
    </w:p>
    <w:p w14:paraId="24CEE507" w14:textId="22091A58" w:rsidR="0076050B" w:rsidRDefault="0076050B" w:rsidP="00FB220B">
      <w:pPr>
        <w:spacing w:line="360" w:lineRule="auto"/>
        <w:rPr>
          <w:rFonts w:ascii="Arial" w:hAnsi="Arial" w:cs="Arial"/>
          <w:b/>
          <w:strike/>
          <w:sz w:val="24"/>
          <w:szCs w:val="24"/>
        </w:rPr>
      </w:pPr>
    </w:p>
    <w:p w14:paraId="524459F0" w14:textId="3CBC08B6" w:rsidR="00205291" w:rsidRPr="00205291" w:rsidRDefault="00205291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205291">
        <w:rPr>
          <w:rFonts w:ascii="Arial" w:hAnsi="Arial" w:cs="Arial"/>
          <w:b/>
          <w:sz w:val="24"/>
          <w:szCs w:val="24"/>
        </w:rPr>
        <w:t>Einf</w:t>
      </w:r>
      <w:r>
        <w:rPr>
          <w:rFonts w:ascii="Arial" w:hAnsi="Arial" w:cs="Arial"/>
          <w:b/>
          <w:sz w:val="24"/>
          <w:szCs w:val="24"/>
        </w:rPr>
        <w:t xml:space="preserve">acher und effektiver sollte der Stahlumschlag im Eisenbahnterminal von Trailer </w:t>
      </w:r>
      <w:proofErr w:type="spellStart"/>
      <w:r>
        <w:rPr>
          <w:rFonts w:ascii="Arial" w:hAnsi="Arial" w:cs="Arial"/>
          <w:b/>
          <w:sz w:val="24"/>
          <w:szCs w:val="24"/>
        </w:rPr>
        <w:t>S</w:t>
      </w:r>
      <w:r w:rsidR="00B10EFF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>p</w:t>
      </w:r>
      <w:r w:rsidR="00B10EFF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>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. in Zukunft ablaufen: Bei der Erneuerung der </w:t>
      </w:r>
      <w:r w:rsidR="0026678D">
        <w:rPr>
          <w:rFonts w:ascii="Arial" w:hAnsi="Arial" w:cs="Arial"/>
          <w:b/>
          <w:sz w:val="24"/>
          <w:szCs w:val="24"/>
        </w:rPr>
        <w:t>Logistikprozesse vor Ort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26678D">
        <w:rPr>
          <w:rFonts w:ascii="Arial" w:hAnsi="Arial" w:cs="Arial"/>
          <w:b/>
          <w:sz w:val="24"/>
          <w:szCs w:val="24"/>
        </w:rPr>
        <w:t xml:space="preserve">kam der neue </w:t>
      </w:r>
      <w:r>
        <w:rPr>
          <w:rFonts w:ascii="Arial" w:hAnsi="Arial" w:cs="Arial"/>
          <w:b/>
          <w:sz w:val="24"/>
          <w:szCs w:val="24"/>
        </w:rPr>
        <w:t>865 E Hybrid von SENNEBOGEN</w:t>
      </w:r>
      <w:r w:rsidR="0026678D">
        <w:rPr>
          <w:rFonts w:ascii="Arial" w:hAnsi="Arial" w:cs="Arial"/>
          <w:b/>
          <w:sz w:val="24"/>
          <w:szCs w:val="24"/>
        </w:rPr>
        <w:t xml:space="preserve"> ins Spiel</w:t>
      </w:r>
      <w:r>
        <w:rPr>
          <w:rFonts w:ascii="Arial" w:hAnsi="Arial" w:cs="Arial"/>
          <w:b/>
          <w:sz w:val="24"/>
          <w:szCs w:val="24"/>
        </w:rPr>
        <w:t>. Durch die Unterstützung des Vertrieb</w:t>
      </w:r>
      <w:bookmarkStart w:id="0" w:name="_GoBack"/>
      <w:r>
        <w:rPr>
          <w:rFonts w:ascii="Arial" w:hAnsi="Arial" w:cs="Arial"/>
          <w:b/>
          <w:sz w:val="24"/>
          <w:szCs w:val="24"/>
        </w:rPr>
        <w:t>spa</w:t>
      </w:r>
      <w:bookmarkEnd w:id="0"/>
      <w:r>
        <w:rPr>
          <w:rFonts w:ascii="Arial" w:hAnsi="Arial" w:cs="Arial"/>
          <w:b/>
          <w:sz w:val="24"/>
          <w:szCs w:val="24"/>
        </w:rPr>
        <w:t>rtner</w:t>
      </w:r>
      <w:r w:rsidR="00B10EFF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Cesaro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Mac Import setzen die Italiener ab sofort auf eine</w:t>
      </w:r>
      <w:r w:rsidR="008633FD">
        <w:rPr>
          <w:rFonts w:ascii="Arial" w:hAnsi="Arial" w:cs="Arial"/>
          <w:b/>
          <w:sz w:val="24"/>
          <w:szCs w:val="24"/>
        </w:rPr>
        <w:t xml:space="preserve">n Umschlagbagger mit Magnettraverse, der Stahlerzeugnisse von rund sieben Tonnen problemlos verhebt. </w:t>
      </w:r>
    </w:p>
    <w:p w14:paraId="331F9ED3" w14:textId="77777777" w:rsidR="00205291" w:rsidRDefault="00205291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26B938A4" w14:textId="30B2637E" w:rsidR="00BD2871" w:rsidRDefault="00BD2871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Bereits 1953 </w:t>
      </w:r>
      <w:r w:rsidR="00E7092B">
        <w:rPr>
          <w:rFonts w:ascii="Arial" w:hAnsi="Arial" w:cs="Arial"/>
          <w:sz w:val="24"/>
          <w:szCs w:val="24"/>
        </w:rPr>
        <w:t>bahnte sich</w:t>
      </w:r>
      <w:r>
        <w:rPr>
          <w:rFonts w:ascii="Arial" w:hAnsi="Arial" w:cs="Arial"/>
          <w:sz w:val="24"/>
          <w:szCs w:val="24"/>
        </w:rPr>
        <w:t xml:space="preserve"> die Erfolgsgeschichte des Traditionsunternehmens Trailer </w:t>
      </w:r>
      <w:proofErr w:type="spellStart"/>
      <w:r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A</w:t>
      </w:r>
      <w:proofErr w:type="spellEnd"/>
      <w:r w:rsidR="00CD5D9E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im Norden Italiens in der Stadt Brescia</w:t>
      </w:r>
      <w:r w:rsidR="00E7092B">
        <w:rPr>
          <w:rFonts w:ascii="Arial" w:hAnsi="Arial" w:cs="Arial"/>
          <w:sz w:val="24"/>
          <w:szCs w:val="24"/>
        </w:rPr>
        <w:t xml:space="preserve"> an</w:t>
      </w:r>
      <w:r>
        <w:rPr>
          <w:rFonts w:ascii="Arial" w:hAnsi="Arial" w:cs="Arial"/>
          <w:sz w:val="24"/>
          <w:szCs w:val="24"/>
        </w:rPr>
        <w:t xml:space="preserve">: Was einst </w:t>
      </w:r>
      <w:r w:rsidR="00E7092B">
        <w:rPr>
          <w:rFonts w:ascii="Arial" w:hAnsi="Arial" w:cs="Arial"/>
          <w:sz w:val="24"/>
          <w:szCs w:val="24"/>
        </w:rPr>
        <w:t xml:space="preserve">mit </w:t>
      </w:r>
      <w:r>
        <w:rPr>
          <w:rFonts w:ascii="Arial" w:hAnsi="Arial" w:cs="Arial"/>
          <w:sz w:val="24"/>
          <w:szCs w:val="24"/>
        </w:rPr>
        <w:t xml:space="preserve">Gütertransporten und einem </w:t>
      </w:r>
      <w:r w:rsidR="00E7092B">
        <w:rPr>
          <w:rFonts w:ascii="Arial" w:hAnsi="Arial" w:cs="Arial"/>
          <w:sz w:val="24"/>
          <w:szCs w:val="24"/>
        </w:rPr>
        <w:t xml:space="preserve">einzigen, ausgemusterten </w:t>
      </w:r>
      <w:r>
        <w:rPr>
          <w:rFonts w:ascii="Arial" w:hAnsi="Arial" w:cs="Arial"/>
          <w:sz w:val="24"/>
          <w:szCs w:val="24"/>
        </w:rPr>
        <w:t xml:space="preserve">US-Militärfahrzeug begann, ist heute zu einem </w:t>
      </w:r>
      <w:r w:rsidR="00CD5D9E">
        <w:rPr>
          <w:rFonts w:ascii="Arial" w:hAnsi="Arial" w:cs="Arial"/>
          <w:sz w:val="24"/>
          <w:szCs w:val="24"/>
        </w:rPr>
        <w:t xml:space="preserve">modernen </w:t>
      </w:r>
      <w:r>
        <w:rPr>
          <w:rFonts w:ascii="Arial" w:hAnsi="Arial" w:cs="Arial"/>
          <w:sz w:val="24"/>
          <w:szCs w:val="24"/>
        </w:rPr>
        <w:t>Transport- und Logistikdienstleister</w:t>
      </w:r>
      <w:r w:rsidR="00CD5D9E">
        <w:rPr>
          <w:rFonts w:ascii="Arial" w:hAnsi="Arial" w:cs="Arial"/>
          <w:sz w:val="24"/>
          <w:szCs w:val="24"/>
        </w:rPr>
        <w:t xml:space="preserve"> mit großem Fuhrpark</w:t>
      </w:r>
      <w:r>
        <w:rPr>
          <w:rFonts w:ascii="Arial" w:hAnsi="Arial" w:cs="Arial"/>
          <w:sz w:val="24"/>
          <w:szCs w:val="24"/>
        </w:rPr>
        <w:t xml:space="preserve"> herangewachsen, spezialisiert auf den intermodalen Transport von Stahlerzeugnissen. </w:t>
      </w:r>
    </w:p>
    <w:p w14:paraId="37170AB0" w14:textId="0A01C97F" w:rsidR="00E7092B" w:rsidRDefault="00E7092B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019BD286" w14:textId="74B703AF" w:rsidR="00E7092B" w:rsidRDefault="00E7092B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Vor etwa einem Jahr nahm Trailer </w:t>
      </w:r>
      <w:proofErr w:type="spellStart"/>
      <w:r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A</w:t>
      </w:r>
      <w:proofErr w:type="spellEnd"/>
      <w:r w:rsidR="00CD5D9E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die Arbeit in einem Eisenbahnterminal mit fünf Gleisen auf. Die noch vorhandenen Maschinen, einige in die Jahre gekommene Raupenkräne und Schwerlaststap</w:t>
      </w:r>
      <w:r w:rsidR="002218F2">
        <w:rPr>
          <w:rFonts w:ascii="Arial" w:hAnsi="Arial" w:cs="Arial"/>
          <w:sz w:val="24"/>
          <w:szCs w:val="24"/>
        </w:rPr>
        <w:t xml:space="preserve">ler, mussten dringend ersetzt werden, da die Prozesse vor Ort nicht mehr schnell und sicher genug abliefen. Gemeinsam mit SENNEBOGEN Vertriebs- und Servicepartner </w:t>
      </w:r>
      <w:proofErr w:type="spellStart"/>
      <w:r w:rsidR="002218F2">
        <w:rPr>
          <w:rFonts w:ascii="Arial" w:hAnsi="Arial" w:cs="Arial"/>
          <w:sz w:val="24"/>
          <w:szCs w:val="24"/>
        </w:rPr>
        <w:t>Cesaro</w:t>
      </w:r>
      <w:proofErr w:type="spellEnd"/>
      <w:r w:rsidR="002218F2">
        <w:rPr>
          <w:rFonts w:ascii="Arial" w:hAnsi="Arial" w:cs="Arial"/>
          <w:sz w:val="24"/>
          <w:szCs w:val="24"/>
        </w:rPr>
        <w:t xml:space="preserve"> Mac Import, fand das Unternehmen </w:t>
      </w:r>
      <w:r w:rsidR="0036164F">
        <w:rPr>
          <w:rFonts w:ascii="Arial" w:hAnsi="Arial" w:cs="Arial"/>
          <w:sz w:val="24"/>
          <w:szCs w:val="24"/>
        </w:rPr>
        <w:t>die perfekte Lösung für den noch effektiveren und sicheren</w:t>
      </w:r>
      <w:r w:rsidR="002218F2">
        <w:rPr>
          <w:rFonts w:ascii="Arial" w:hAnsi="Arial" w:cs="Arial"/>
          <w:sz w:val="24"/>
          <w:szCs w:val="24"/>
        </w:rPr>
        <w:t xml:space="preserve"> Umschlag </w:t>
      </w:r>
      <w:r w:rsidR="009E38C2">
        <w:rPr>
          <w:rFonts w:ascii="Arial" w:hAnsi="Arial" w:cs="Arial"/>
          <w:sz w:val="24"/>
          <w:szCs w:val="24"/>
        </w:rPr>
        <w:t xml:space="preserve">von </w:t>
      </w:r>
      <w:r w:rsidR="008633FD">
        <w:rPr>
          <w:rFonts w:ascii="Arial" w:hAnsi="Arial" w:cs="Arial"/>
          <w:sz w:val="24"/>
          <w:szCs w:val="24"/>
        </w:rPr>
        <w:t>Halbzeugen</w:t>
      </w:r>
      <w:r w:rsidR="002218F2">
        <w:rPr>
          <w:rFonts w:ascii="Arial" w:hAnsi="Arial" w:cs="Arial"/>
          <w:sz w:val="24"/>
          <w:szCs w:val="24"/>
        </w:rPr>
        <w:t xml:space="preserve">. </w:t>
      </w:r>
    </w:p>
    <w:p w14:paraId="3231C34C" w14:textId="3A1E137A" w:rsidR="002218F2" w:rsidRDefault="002218F2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2EDDF322" w14:textId="3E34358D" w:rsidR="002218F2" w:rsidRPr="002F0C28" w:rsidRDefault="002218F2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2F0C28">
        <w:rPr>
          <w:rFonts w:ascii="Arial" w:hAnsi="Arial" w:cs="Arial"/>
          <w:b/>
          <w:sz w:val="24"/>
          <w:szCs w:val="24"/>
        </w:rPr>
        <w:t xml:space="preserve">865 E Hybrid </w:t>
      </w:r>
      <w:r w:rsidR="0036164F">
        <w:rPr>
          <w:rFonts w:ascii="Arial" w:hAnsi="Arial" w:cs="Arial"/>
          <w:b/>
          <w:sz w:val="24"/>
          <w:szCs w:val="24"/>
        </w:rPr>
        <w:t xml:space="preserve">spart massiv Zeit </w:t>
      </w:r>
      <w:r w:rsidR="00E90E76" w:rsidRPr="002F0C28">
        <w:rPr>
          <w:rFonts w:ascii="Arial" w:hAnsi="Arial" w:cs="Arial"/>
          <w:b/>
          <w:sz w:val="24"/>
          <w:szCs w:val="24"/>
        </w:rPr>
        <w:t>beim Stahlumschlag</w:t>
      </w:r>
      <w:r w:rsidR="0036164F">
        <w:rPr>
          <w:rFonts w:ascii="Arial" w:hAnsi="Arial" w:cs="Arial"/>
          <w:b/>
          <w:sz w:val="24"/>
          <w:szCs w:val="24"/>
        </w:rPr>
        <w:t xml:space="preserve"> und im Logistikprozess</w:t>
      </w:r>
    </w:p>
    <w:p w14:paraId="72EC9EEF" w14:textId="45397D1C" w:rsidR="00E90E76" w:rsidRDefault="00E90E76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Die Wahl ist auf den neuen 90-</w:t>
      </w:r>
      <w:proofErr w:type="spellStart"/>
      <w:r>
        <w:rPr>
          <w:rFonts w:ascii="Arial" w:hAnsi="Arial" w:cs="Arial"/>
          <w:sz w:val="24"/>
          <w:szCs w:val="24"/>
        </w:rPr>
        <w:t>Tonner</w:t>
      </w:r>
      <w:proofErr w:type="spellEnd"/>
      <w:r>
        <w:rPr>
          <w:rFonts w:ascii="Arial" w:hAnsi="Arial" w:cs="Arial"/>
          <w:sz w:val="24"/>
          <w:szCs w:val="24"/>
        </w:rPr>
        <w:t xml:space="preserve"> von SENNEBOGEN gef</w:t>
      </w:r>
      <w:r w:rsidR="00CD5D9E">
        <w:rPr>
          <w:rFonts w:ascii="Arial" w:hAnsi="Arial" w:cs="Arial"/>
          <w:sz w:val="24"/>
          <w:szCs w:val="24"/>
        </w:rPr>
        <w:t xml:space="preserve">allen, den 865 E Hybrid. Für </w:t>
      </w:r>
      <w:r>
        <w:rPr>
          <w:rFonts w:ascii="Arial" w:hAnsi="Arial" w:cs="Arial"/>
          <w:sz w:val="24"/>
          <w:szCs w:val="24"/>
        </w:rPr>
        <w:t>anspruchsvolle</w:t>
      </w:r>
      <w:r w:rsidR="002F0C28">
        <w:rPr>
          <w:rFonts w:ascii="Arial" w:hAnsi="Arial" w:cs="Arial"/>
          <w:sz w:val="24"/>
          <w:szCs w:val="24"/>
        </w:rPr>
        <w:t xml:space="preserve"> Hafen</w:t>
      </w:r>
      <w:r w:rsidR="00CD5D9E">
        <w:rPr>
          <w:rFonts w:ascii="Arial" w:hAnsi="Arial" w:cs="Arial"/>
          <w:sz w:val="24"/>
          <w:szCs w:val="24"/>
        </w:rPr>
        <w:t xml:space="preserve">anwendungen </w:t>
      </w:r>
      <w:r w:rsidR="002F0C28">
        <w:rPr>
          <w:rFonts w:ascii="Arial" w:hAnsi="Arial" w:cs="Arial"/>
          <w:sz w:val="24"/>
          <w:szCs w:val="24"/>
        </w:rPr>
        <w:t xml:space="preserve">sowie für Schwersteinsätze im Stahlumschlag geschaffen, arbeitet der 865 E bei Trailer </w:t>
      </w:r>
      <w:proofErr w:type="spellStart"/>
      <w:r w:rsidR="002F0C28"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 w:rsidR="002F0C28"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 w:rsidR="002F0C28">
        <w:rPr>
          <w:rFonts w:ascii="Arial" w:hAnsi="Arial" w:cs="Arial"/>
          <w:sz w:val="24"/>
          <w:szCs w:val="24"/>
        </w:rPr>
        <w:t>A</w:t>
      </w:r>
      <w:proofErr w:type="spellEnd"/>
      <w:r w:rsidR="00CD5D9E">
        <w:rPr>
          <w:rFonts w:ascii="Arial" w:hAnsi="Arial" w:cs="Arial"/>
          <w:sz w:val="24"/>
          <w:szCs w:val="24"/>
        </w:rPr>
        <w:t>.</w:t>
      </w:r>
      <w:r w:rsidR="002F0C28">
        <w:rPr>
          <w:rFonts w:ascii="Arial" w:hAnsi="Arial" w:cs="Arial"/>
          <w:sz w:val="24"/>
          <w:szCs w:val="24"/>
        </w:rPr>
        <w:t xml:space="preserve"> mit einer 18 m-Ausrüstung</w:t>
      </w:r>
      <w:r w:rsidR="00D611C6">
        <w:rPr>
          <w:rFonts w:ascii="Arial" w:hAnsi="Arial" w:cs="Arial"/>
          <w:sz w:val="24"/>
          <w:szCs w:val="24"/>
        </w:rPr>
        <w:t xml:space="preserve"> </w:t>
      </w:r>
      <w:r w:rsidR="00E8341E">
        <w:rPr>
          <w:rFonts w:ascii="Arial" w:hAnsi="Arial" w:cs="Arial"/>
          <w:sz w:val="24"/>
          <w:szCs w:val="24"/>
        </w:rPr>
        <w:t xml:space="preserve">in Kombination mit einer </w:t>
      </w:r>
      <w:r w:rsidR="00D611C6">
        <w:rPr>
          <w:rFonts w:ascii="Arial" w:hAnsi="Arial" w:cs="Arial"/>
          <w:sz w:val="24"/>
          <w:szCs w:val="24"/>
        </w:rPr>
        <w:t>Magnettraverse</w:t>
      </w:r>
      <w:r w:rsidR="00E8341E">
        <w:rPr>
          <w:rFonts w:ascii="Arial" w:hAnsi="Arial" w:cs="Arial"/>
          <w:sz w:val="24"/>
          <w:szCs w:val="24"/>
        </w:rPr>
        <w:t xml:space="preserve">. Mit der leistungsstarken Magnettraverse verhebt </w:t>
      </w:r>
      <w:r w:rsidR="00D611C6">
        <w:rPr>
          <w:rFonts w:ascii="Arial" w:hAnsi="Arial" w:cs="Arial"/>
          <w:sz w:val="24"/>
          <w:szCs w:val="24"/>
        </w:rPr>
        <w:t xml:space="preserve">der 865 E </w:t>
      </w:r>
      <w:r w:rsidR="00E8341E">
        <w:rPr>
          <w:rFonts w:ascii="Arial" w:hAnsi="Arial" w:cs="Arial"/>
          <w:sz w:val="24"/>
          <w:szCs w:val="24"/>
        </w:rPr>
        <w:t>Stahlerzeugnisse</w:t>
      </w:r>
      <w:r w:rsidR="00CD5D9E">
        <w:rPr>
          <w:rFonts w:ascii="Arial" w:hAnsi="Arial" w:cs="Arial"/>
          <w:sz w:val="24"/>
          <w:szCs w:val="24"/>
        </w:rPr>
        <w:t xml:space="preserve">, wie Stahlträger oder Walzdraht, </w:t>
      </w:r>
      <w:r w:rsidR="00E8341E">
        <w:rPr>
          <w:rFonts w:ascii="Arial" w:hAnsi="Arial" w:cs="Arial"/>
          <w:sz w:val="24"/>
          <w:szCs w:val="24"/>
        </w:rPr>
        <w:t xml:space="preserve">mit rund </w:t>
      </w:r>
      <w:r w:rsidR="00205291">
        <w:rPr>
          <w:rFonts w:ascii="Arial" w:hAnsi="Arial" w:cs="Arial"/>
          <w:sz w:val="24"/>
          <w:szCs w:val="24"/>
        </w:rPr>
        <w:t>sieben Tonnen</w:t>
      </w:r>
      <w:r w:rsidR="00E8341E">
        <w:rPr>
          <w:rFonts w:ascii="Arial" w:hAnsi="Arial" w:cs="Arial"/>
          <w:sz w:val="24"/>
          <w:szCs w:val="24"/>
        </w:rPr>
        <w:t xml:space="preserve"> Gewicht</w:t>
      </w:r>
      <w:r w:rsidR="00D611C6">
        <w:rPr>
          <w:rFonts w:ascii="Arial" w:hAnsi="Arial" w:cs="Arial"/>
          <w:sz w:val="24"/>
          <w:szCs w:val="24"/>
        </w:rPr>
        <w:t xml:space="preserve">. </w:t>
      </w:r>
      <w:r w:rsidR="00CD5D9E">
        <w:rPr>
          <w:rFonts w:ascii="Arial" w:hAnsi="Arial" w:cs="Arial"/>
          <w:sz w:val="24"/>
          <w:szCs w:val="24"/>
        </w:rPr>
        <w:t xml:space="preserve">Mussten die Stahlprodukte einst beim </w:t>
      </w:r>
      <w:r w:rsidR="00CD5D9E">
        <w:rPr>
          <w:rFonts w:ascii="Arial" w:hAnsi="Arial" w:cs="Arial"/>
          <w:sz w:val="24"/>
          <w:szCs w:val="24"/>
        </w:rPr>
        <w:lastRenderedPageBreak/>
        <w:t xml:space="preserve">Verheben mit dem Kran kompliziert durch Ketten und Gurte gesichert werden, entfällt die Landungssicherung </w:t>
      </w:r>
      <w:r w:rsidR="00282F8C">
        <w:rPr>
          <w:rFonts w:ascii="Arial" w:hAnsi="Arial" w:cs="Arial"/>
          <w:sz w:val="24"/>
          <w:szCs w:val="24"/>
        </w:rPr>
        <w:t>beim Umschlag</w:t>
      </w:r>
      <w:r w:rsidR="003429AB">
        <w:rPr>
          <w:rFonts w:ascii="Arial" w:hAnsi="Arial" w:cs="Arial"/>
          <w:sz w:val="24"/>
          <w:szCs w:val="24"/>
        </w:rPr>
        <w:t xml:space="preserve"> mit dem Magneten</w:t>
      </w:r>
      <w:r w:rsidR="00CD5D9E">
        <w:rPr>
          <w:rFonts w:ascii="Arial" w:hAnsi="Arial" w:cs="Arial"/>
          <w:sz w:val="24"/>
          <w:szCs w:val="24"/>
        </w:rPr>
        <w:t xml:space="preserve"> ab sofort komplett. </w:t>
      </w:r>
      <w:r w:rsidR="005A3682">
        <w:rPr>
          <w:rFonts w:ascii="Arial" w:hAnsi="Arial" w:cs="Arial"/>
          <w:sz w:val="24"/>
          <w:szCs w:val="24"/>
        </w:rPr>
        <w:t>S</w:t>
      </w:r>
      <w:r w:rsidR="00E8341E">
        <w:rPr>
          <w:rFonts w:ascii="Arial" w:hAnsi="Arial" w:cs="Arial"/>
          <w:sz w:val="24"/>
          <w:szCs w:val="24"/>
        </w:rPr>
        <w:t>o lässt sich massiv</w:t>
      </w:r>
      <w:r w:rsidR="00FB5AE2">
        <w:rPr>
          <w:rFonts w:ascii="Arial" w:hAnsi="Arial" w:cs="Arial"/>
          <w:sz w:val="24"/>
          <w:szCs w:val="24"/>
        </w:rPr>
        <w:t xml:space="preserve"> Manpower </w:t>
      </w:r>
      <w:r w:rsidR="003429AB">
        <w:rPr>
          <w:rFonts w:ascii="Arial" w:hAnsi="Arial" w:cs="Arial"/>
          <w:sz w:val="24"/>
          <w:szCs w:val="24"/>
        </w:rPr>
        <w:t xml:space="preserve">und </w:t>
      </w:r>
      <w:r w:rsidR="00FB5AE2">
        <w:rPr>
          <w:rFonts w:ascii="Arial" w:hAnsi="Arial" w:cs="Arial"/>
          <w:sz w:val="24"/>
          <w:szCs w:val="24"/>
        </w:rPr>
        <w:t xml:space="preserve">Zeit </w:t>
      </w:r>
      <w:r w:rsidR="00E8341E">
        <w:rPr>
          <w:rFonts w:ascii="Arial" w:hAnsi="Arial" w:cs="Arial"/>
          <w:sz w:val="24"/>
          <w:szCs w:val="24"/>
        </w:rPr>
        <w:t>einsparen</w:t>
      </w:r>
      <w:r w:rsidR="005A3682">
        <w:rPr>
          <w:rFonts w:ascii="Arial" w:hAnsi="Arial" w:cs="Arial"/>
          <w:sz w:val="24"/>
          <w:szCs w:val="24"/>
        </w:rPr>
        <w:t>, und auch der Arbeitsalltag des Personals gestaltet sich wesentli</w:t>
      </w:r>
      <w:r w:rsidR="00FB5AE2">
        <w:rPr>
          <w:rFonts w:ascii="Arial" w:hAnsi="Arial" w:cs="Arial"/>
          <w:sz w:val="24"/>
          <w:szCs w:val="24"/>
        </w:rPr>
        <w:t>ch sicherer.</w:t>
      </w:r>
    </w:p>
    <w:p w14:paraId="0CA66737" w14:textId="6560EE39" w:rsidR="002218F2" w:rsidRDefault="002218F2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529FE9AE" w14:textId="08C5CAFF" w:rsidR="00FB5AE2" w:rsidRDefault="00FB5AE2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Ein weiteres Highlight ist die integrierte Waage, die es dem Bedien</w:t>
      </w:r>
      <w:r w:rsidR="00BE77FE">
        <w:rPr>
          <w:rFonts w:ascii="Arial" w:hAnsi="Arial" w:cs="Arial"/>
          <w:sz w:val="24"/>
          <w:szCs w:val="24"/>
        </w:rPr>
        <w:t>er ermöglicht, das</w:t>
      </w:r>
      <w:r>
        <w:rPr>
          <w:rFonts w:ascii="Arial" w:hAnsi="Arial" w:cs="Arial"/>
          <w:sz w:val="24"/>
          <w:szCs w:val="24"/>
        </w:rPr>
        <w:t xml:space="preserve"> Gewicht </w:t>
      </w:r>
      <w:r w:rsidR="00BE77FE">
        <w:rPr>
          <w:rFonts w:ascii="Arial" w:hAnsi="Arial" w:cs="Arial"/>
          <w:sz w:val="24"/>
          <w:szCs w:val="24"/>
        </w:rPr>
        <w:t xml:space="preserve">der umgeschlagenen Güter </w:t>
      </w:r>
      <w:r>
        <w:rPr>
          <w:rFonts w:ascii="Arial" w:hAnsi="Arial" w:cs="Arial"/>
          <w:sz w:val="24"/>
          <w:szCs w:val="24"/>
        </w:rPr>
        <w:t xml:space="preserve">zu kontrollieren. </w:t>
      </w:r>
      <w:r w:rsidR="0036164F">
        <w:rPr>
          <w:rFonts w:ascii="Arial" w:hAnsi="Arial" w:cs="Arial"/>
          <w:sz w:val="24"/>
          <w:szCs w:val="24"/>
        </w:rPr>
        <w:t xml:space="preserve">Direkt in der Kabine erhält der </w:t>
      </w:r>
      <w:r w:rsidR="00282F8C">
        <w:rPr>
          <w:rFonts w:ascii="Arial" w:hAnsi="Arial" w:cs="Arial"/>
          <w:sz w:val="24"/>
          <w:szCs w:val="24"/>
        </w:rPr>
        <w:t xml:space="preserve">Fahrer </w:t>
      </w:r>
      <w:r w:rsidR="00BE77FE">
        <w:rPr>
          <w:rFonts w:ascii="Arial" w:hAnsi="Arial" w:cs="Arial"/>
          <w:sz w:val="24"/>
          <w:szCs w:val="24"/>
        </w:rPr>
        <w:t>durch die Zentrale eine Anweisung</w:t>
      </w:r>
      <w:r w:rsidR="0036164F">
        <w:rPr>
          <w:rFonts w:ascii="Arial" w:hAnsi="Arial" w:cs="Arial"/>
          <w:sz w:val="24"/>
          <w:szCs w:val="24"/>
        </w:rPr>
        <w:t xml:space="preserve">, wie die Ladung </w:t>
      </w:r>
      <w:r w:rsidR="00BE77FE">
        <w:rPr>
          <w:rFonts w:ascii="Arial" w:hAnsi="Arial" w:cs="Arial"/>
          <w:sz w:val="24"/>
          <w:szCs w:val="24"/>
        </w:rPr>
        <w:t>für Lkws oder Waggons</w:t>
      </w:r>
      <w:r w:rsidR="0036164F">
        <w:rPr>
          <w:rFonts w:ascii="Arial" w:hAnsi="Arial" w:cs="Arial"/>
          <w:sz w:val="24"/>
          <w:szCs w:val="24"/>
        </w:rPr>
        <w:t xml:space="preserve"> zusammengesetzt sein soll,</w:t>
      </w:r>
      <w:r w:rsidR="00BE77FE">
        <w:rPr>
          <w:rFonts w:ascii="Arial" w:hAnsi="Arial" w:cs="Arial"/>
          <w:sz w:val="24"/>
          <w:szCs w:val="24"/>
        </w:rPr>
        <w:t xml:space="preserve"> und d</w:t>
      </w:r>
      <w:r>
        <w:rPr>
          <w:rFonts w:ascii="Arial" w:hAnsi="Arial" w:cs="Arial"/>
          <w:sz w:val="24"/>
          <w:szCs w:val="24"/>
        </w:rPr>
        <w:t xml:space="preserve">urch die Anbindung </w:t>
      </w:r>
      <w:r w:rsidR="0036164F">
        <w:rPr>
          <w:rFonts w:ascii="Arial" w:hAnsi="Arial" w:cs="Arial"/>
          <w:sz w:val="24"/>
          <w:szCs w:val="24"/>
        </w:rPr>
        <w:t xml:space="preserve">der Wiegeeinrichtung </w:t>
      </w:r>
      <w:r>
        <w:rPr>
          <w:rFonts w:ascii="Arial" w:hAnsi="Arial" w:cs="Arial"/>
          <w:sz w:val="24"/>
          <w:szCs w:val="24"/>
        </w:rPr>
        <w:t xml:space="preserve">an die hauseigenen Rechensysteme von Trailer </w:t>
      </w:r>
      <w:proofErr w:type="spellStart"/>
      <w:r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A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r w:rsidR="00BE77FE">
        <w:rPr>
          <w:rFonts w:ascii="Arial" w:hAnsi="Arial" w:cs="Arial"/>
          <w:sz w:val="24"/>
          <w:szCs w:val="24"/>
        </w:rPr>
        <w:t>bekommt er direkt Feedback</w:t>
      </w:r>
      <w:r>
        <w:rPr>
          <w:rFonts w:ascii="Arial" w:hAnsi="Arial" w:cs="Arial"/>
          <w:sz w:val="24"/>
          <w:szCs w:val="24"/>
        </w:rPr>
        <w:t xml:space="preserve"> über die korrekte B</w:t>
      </w:r>
      <w:r w:rsidR="00CD5D9E">
        <w:rPr>
          <w:rFonts w:ascii="Arial" w:hAnsi="Arial" w:cs="Arial"/>
          <w:sz w:val="24"/>
          <w:szCs w:val="24"/>
        </w:rPr>
        <w:t>eladung des Transportfahrzeugs. Z</w:t>
      </w:r>
      <w:r w:rsidR="00E978E7">
        <w:rPr>
          <w:rFonts w:ascii="Arial" w:hAnsi="Arial" w:cs="Arial"/>
          <w:sz w:val="24"/>
          <w:szCs w:val="24"/>
        </w:rPr>
        <w:t xml:space="preserve">eitsparend werden </w:t>
      </w:r>
      <w:r>
        <w:rPr>
          <w:rFonts w:ascii="Arial" w:hAnsi="Arial" w:cs="Arial"/>
          <w:sz w:val="24"/>
          <w:szCs w:val="24"/>
        </w:rPr>
        <w:t>die Begleitdokumente für die Fracht</w:t>
      </w:r>
      <w:r w:rsidR="0036164F">
        <w:rPr>
          <w:rFonts w:ascii="Arial" w:hAnsi="Arial" w:cs="Arial"/>
          <w:sz w:val="24"/>
          <w:szCs w:val="24"/>
        </w:rPr>
        <w:t xml:space="preserve"> </w:t>
      </w:r>
      <w:r w:rsidR="009E38C2">
        <w:rPr>
          <w:rFonts w:ascii="Arial" w:hAnsi="Arial" w:cs="Arial"/>
          <w:sz w:val="24"/>
          <w:szCs w:val="24"/>
        </w:rPr>
        <w:t xml:space="preserve">bereits </w:t>
      </w:r>
      <w:r w:rsidR="00BE77FE">
        <w:rPr>
          <w:rFonts w:ascii="Arial" w:hAnsi="Arial" w:cs="Arial"/>
          <w:sz w:val="24"/>
          <w:szCs w:val="24"/>
        </w:rPr>
        <w:t>im Hintergrund</w:t>
      </w:r>
      <w:r>
        <w:rPr>
          <w:rFonts w:ascii="Arial" w:hAnsi="Arial" w:cs="Arial"/>
          <w:sz w:val="24"/>
          <w:szCs w:val="24"/>
        </w:rPr>
        <w:t xml:space="preserve"> </w:t>
      </w:r>
      <w:r w:rsidR="009E38C2">
        <w:rPr>
          <w:rFonts w:ascii="Arial" w:hAnsi="Arial" w:cs="Arial"/>
          <w:sz w:val="24"/>
          <w:szCs w:val="24"/>
        </w:rPr>
        <w:t xml:space="preserve">vorbereitet </w:t>
      </w:r>
      <w:r w:rsidR="0036164F">
        <w:rPr>
          <w:rFonts w:ascii="Arial" w:hAnsi="Arial" w:cs="Arial"/>
          <w:sz w:val="24"/>
          <w:szCs w:val="24"/>
        </w:rPr>
        <w:t xml:space="preserve">und </w:t>
      </w:r>
      <w:r>
        <w:rPr>
          <w:rFonts w:ascii="Arial" w:hAnsi="Arial" w:cs="Arial"/>
          <w:sz w:val="24"/>
          <w:szCs w:val="24"/>
        </w:rPr>
        <w:t>in Echtzeit erstellt.</w:t>
      </w:r>
    </w:p>
    <w:p w14:paraId="3E1E8C71" w14:textId="340D7ECA" w:rsidR="0036164F" w:rsidRDefault="0036164F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04C5DBB6" w14:textId="15DB5483" w:rsidR="0036164F" w:rsidRPr="0036164F" w:rsidRDefault="0036164F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36164F">
        <w:rPr>
          <w:rFonts w:ascii="Arial" w:hAnsi="Arial" w:cs="Arial"/>
          <w:b/>
          <w:sz w:val="24"/>
          <w:szCs w:val="24"/>
        </w:rPr>
        <w:t xml:space="preserve">Der 865 E Hybrid spart nicht nur Zeit, sondern auch </w:t>
      </w:r>
      <w:r w:rsidR="00282F8C">
        <w:rPr>
          <w:rFonts w:ascii="Arial" w:hAnsi="Arial" w:cs="Arial"/>
          <w:b/>
          <w:sz w:val="24"/>
          <w:szCs w:val="24"/>
        </w:rPr>
        <w:t xml:space="preserve">bis zu 50 % Energie </w:t>
      </w:r>
      <w:r w:rsidRPr="0036164F">
        <w:rPr>
          <w:rFonts w:ascii="Arial" w:hAnsi="Arial" w:cs="Arial"/>
          <w:b/>
          <w:sz w:val="24"/>
          <w:szCs w:val="24"/>
        </w:rPr>
        <w:t>ein</w:t>
      </w:r>
    </w:p>
    <w:p w14:paraId="7E721AD4" w14:textId="54A805C7" w:rsidR="00662432" w:rsidRDefault="0036164F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Wie der Name bereits verrät, verbaut SENNEBOGEN beim 865 E Hybrid die bewährte Gr</w:t>
      </w:r>
      <w:r w:rsidR="00D2564B">
        <w:rPr>
          <w:rFonts w:ascii="Arial" w:hAnsi="Arial" w:cs="Arial"/>
          <w:sz w:val="24"/>
          <w:szCs w:val="24"/>
        </w:rPr>
        <w:t xml:space="preserve">een Hybrid </w:t>
      </w:r>
      <w:proofErr w:type="spellStart"/>
      <w:r w:rsidR="00D2564B">
        <w:rPr>
          <w:rFonts w:ascii="Arial" w:hAnsi="Arial" w:cs="Arial"/>
          <w:sz w:val="24"/>
          <w:szCs w:val="24"/>
        </w:rPr>
        <w:t>Rekuperationstechnik</w:t>
      </w:r>
      <w:proofErr w:type="spellEnd"/>
      <w:r w:rsidR="00D2564B">
        <w:rPr>
          <w:rFonts w:ascii="Arial" w:hAnsi="Arial" w:cs="Arial"/>
          <w:sz w:val="24"/>
          <w:szCs w:val="24"/>
        </w:rPr>
        <w:t>, die unter korrekter Anwendung bis zu 50 % Energie und damit viel Kraftstoff einsparen lässt.</w:t>
      </w:r>
      <w:r>
        <w:rPr>
          <w:rFonts w:ascii="Arial" w:hAnsi="Arial" w:cs="Arial"/>
          <w:sz w:val="24"/>
          <w:szCs w:val="24"/>
        </w:rPr>
        <w:t xml:space="preserve"> Hybrid bedeutet, dass neben einem </w:t>
      </w:r>
      <w:r w:rsidR="00BC43ED">
        <w:rPr>
          <w:rFonts w:ascii="Arial" w:hAnsi="Arial" w:cs="Arial"/>
          <w:sz w:val="24"/>
          <w:szCs w:val="24"/>
        </w:rPr>
        <w:t xml:space="preserve">spritsparenden </w:t>
      </w:r>
      <w:r>
        <w:rPr>
          <w:rFonts w:ascii="Arial" w:hAnsi="Arial" w:cs="Arial"/>
          <w:sz w:val="24"/>
          <w:szCs w:val="24"/>
        </w:rPr>
        <w:t xml:space="preserve">261 kW-Dieselmotor </w:t>
      </w:r>
      <w:r w:rsidR="00F62DDE">
        <w:rPr>
          <w:rFonts w:ascii="Arial" w:hAnsi="Arial" w:cs="Arial"/>
          <w:sz w:val="24"/>
          <w:szCs w:val="24"/>
        </w:rPr>
        <w:t xml:space="preserve">der Abgasstufe V </w:t>
      </w:r>
      <w:r>
        <w:rPr>
          <w:rFonts w:ascii="Arial" w:hAnsi="Arial" w:cs="Arial"/>
          <w:sz w:val="24"/>
          <w:szCs w:val="24"/>
        </w:rPr>
        <w:t xml:space="preserve">eine </w:t>
      </w:r>
      <w:r w:rsidR="009E38C2">
        <w:rPr>
          <w:rFonts w:ascii="Arial" w:hAnsi="Arial" w:cs="Arial"/>
          <w:sz w:val="24"/>
          <w:szCs w:val="24"/>
        </w:rPr>
        <w:t>zweite</w:t>
      </w:r>
      <w:r>
        <w:rPr>
          <w:rFonts w:ascii="Arial" w:hAnsi="Arial" w:cs="Arial"/>
          <w:sz w:val="24"/>
          <w:szCs w:val="24"/>
        </w:rPr>
        <w:t xml:space="preserve"> Komponente verbaut ist, die die Leistung des Motors </w:t>
      </w:r>
      <w:r w:rsidR="00D2564B">
        <w:rPr>
          <w:rFonts w:ascii="Arial" w:hAnsi="Arial" w:cs="Arial"/>
          <w:sz w:val="24"/>
          <w:szCs w:val="24"/>
        </w:rPr>
        <w:t xml:space="preserve">wesentlich </w:t>
      </w:r>
      <w:r>
        <w:rPr>
          <w:rFonts w:ascii="Arial" w:hAnsi="Arial" w:cs="Arial"/>
          <w:sz w:val="24"/>
          <w:szCs w:val="24"/>
        </w:rPr>
        <w:t xml:space="preserve">unterstützt. Man setzt an dieser Stelle auf einen separaten Hydraulikkreislauf, bestehend aus einem dritten Hydraulikzylinder zwischen den beiden Hubzylindern und Kolbenspeichern im </w:t>
      </w:r>
      <w:r w:rsidR="00D2564B">
        <w:rPr>
          <w:rFonts w:ascii="Arial" w:hAnsi="Arial" w:cs="Arial"/>
          <w:sz w:val="24"/>
          <w:szCs w:val="24"/>
        </w:rPr>
        <w:t>geschützten Heckbereich der Maschine. Beim Senkvorgang des Auslegers, komprimiert das zurückfließende Öl das Gas in den Speichern und hält diese Energie bis zum nächsten Arbeitshub</w:t>
      </w:r>
      <w:r w:rsidR="00662432">
        <w:rPr>
          <w:rFonts w:ascii="Arial" w:hAnsi="Arial" w:cs="Arial"/>
          <w:sz w:val="24"/>
          <w:szCs w:val="24"/>
        </w:rPr>
        <w:t xml:space="preserve"> vor</w:t>
      </w:r>
      <w:r w:rsidR="00D2564B">
        <w:rPr>
          <w:rFonts w:ascii="Arial" w:hAnsi="Arial" w:cs="Arial"/>
          <w:sz w:val="24"/>
          <w:szCs w:val="24"/>
        </w:rPr>
        <w:t xml:space="preserve">. </w:t>
      </w:r>
      <w:r w:rsidR="00205291">
        <w:rPr>
          <w:rFonts w:ascii="Arial" w:hAnsi="Arial" w:cs="Arial"/>
          <w:sz w:val="24"/>
          <w:szCs w:val="24"/>
        </w:rPr>
        <w:t>Wie bei einer sich entspannenden Feder schiebt sich der Ausleger ohne weiteren Energiebedarf nach oben und der Motor wird w</w:t>
      </w:r>
      <w:r w:rsidR="00D2564B">
        <w:rPr>
          <w:rFonts w:ascii="Arial" w:hAnsi="Arial" w:cs="Arial"/>
          <w:sz w:val="24"/>
          <w:szCs w:val="24"/>
        </w:rPr>
        <w:t>ährend des Hubvorgangs durch die zwischengespeich</w:t>
      </w:r>
      <w:r w:rsidR="00205291">
        <w:rPr>
          <w:rFonts w:ascii="Arial" w:hAnsi="Arial" w:cs="Arial"/>
          <w:sz w:val="24"/>
          <w:szCs w:val="24"/>
        </w:rPr>
        <w:t>erte Energie komplett entlastet.</w:t>
      </w:r>
    </w:p>
    <w:p w14:paraId="089EC545" w14:textId="77777777" w:rsidR="00662432" w:rsidRDefault="00662432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283C4E2D" w14:textId="294CB6A2" w:rsidR="0036164F" w:rsidRDefault="00D2564B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So einfach wie das Wirkprinzip des Systems funktioniert, umso effektiver ist es im Arbeitsalltag. Davon ist auch Gabriel Hutu, Betriebsleiter des Bahnterminals von Trailer </w:t>
      </w:r>
      <w:proofErr w:type="spellStart"/>
      <w:r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A</w:t>
      </w:r>
      <w:proofErr w:type="spellEnd"/>
      <w:r>
        <w:rPr>
          <w:rFonts w:ascii="Arial" w:hAnsi="Arial" w:cs="Arial"/>
          <w:sz w:val="24"/>
          <w:szCs w:val="24"/>
        </w:rPr>
        <w:t>. überzeugt</w:t>
      </w:r>
      <w:r w:rsidR="00662432">
        <w:rPr>
          <w:rFonts w:ascii="Arial" w:hAnsi="Arial" w:cs="Arial"/>
          <w:sz w:val="24"/>
          <w:szCs w:val="24"/>
        </w:rPr>
        <w:t xml:space="preserve"> und zieht sein Fazit</w:t>
      </w:r>
      <w:r>
        <w:rPr>
          <w:rFonts w:ascii="Arial" w:hAnsi="Arial" w:cs="Arial"/>
          <w:sz w:val="24"/>
          <w:szCs w:val="24"/>
        </w:rPr>
        <w:t>: „</w:t>
      </w:r>
      <w:r w:rsidRPr="00662432">
        <w:rPr>
          <w:rFonts w:ascii="Arial" w:hAnsi="Arial" w:cs="Arial"/>
          <w:i/>
          <w:sz w:val="24"/>
          <w:szCs w:val="24"/>
        </w:rPr>
        <w:t>Für uns ist diese Maschine Sinnbil</w:t>
      </w:r>
      <w:r w:rsidR="00662432" w:rsidRPr="00662432">
        <w:rPr>
          <w:rFonts w:ascii="Arial" w:hAnsi="Arial" w:cs="Arial"/>
          <w:i/>
          <w:sz w:val="24"/>
          <w:szCs w:val="24"/>
        </w:rPr>
        <w:t>d für die Modernisierung des Unternehmens</w:t>
      </w:r>
      <w:r w:rsidRPr="00662432">
        <w:rPr>
          <w:rFonts w:ascii="Arial" w:hAnsi="Arial" w:cs="Arial"/>
          <w:i/>
          <w:sz w:val="24"/>
          <w:szCs w:val="24"/>
        </w:rPr>
        <w:t xml:space="preserve">. Sie verändert die Art zu denken und die Arbeitsweise, erhöht die Betriebssicherheit und verringert die Umweltauswirkungen unserer Prozesse. Dank ihrer großen Hubkapazität auch bei maximaler </w:t>
      </w:r>
      <w:r w:rsidR="00662432">
        <w:rPr>
          <w:rFonts w:ascii="Arial" w:hAnsi="Arial" w:cs="Arial"/>
          <w:i/>
          <w:sz w:val="24"/>
          <w:szCs w:val="24"/>
        </w:rPr>
        <w:t>Auslage können wir durchschnittlich</w:t>
      </w:r>
      <w:r w:rsidRPr="00662432">
        <w:rPr>
          <w:rFonts w:ascii="Arial" w:hAnsi="Arial" w:cs="Arial"/>
          <w:i/>
          <w:sz w:val="24"/>
          <w:szCs w:val="24"/>
        </w:rPr>
        <w:t xml:space="preserve"> Lasten von sieben Tonnen von einem Lkw auf einen Eisenbahnwaggon oder umgekehrt umladen, </w:t>
      </w:r>
      <w:r w:rsidR="00662432" w:rsidRPr="00662432">
        <w:rPr>
          <w:rFonts w:ascii="Arial" w:hAnsi="Arial" w:cs="Arial"/>
          <w:i/>
          <w:sz w:val="24"/>
          <w:szCs w:val="24"/>
        </w:rPr>
        <w:t xml:space="preserve">und das enorm </w:t>
      </w:r>
      <w:r w:rsidR="00662432">
        <w:rPr>
          <w:rFonts w:ascii="Arial" w:hAnsi="Arial" w:cs="Arial"/>
          <w:i/>
          <w:sz w:val="24"/>
          <w:szCs w:val="24"/>
        </w:rPr>
        <w:t xml:space="preserve">schnell und </w:t>
      </w:r>
      <w:r w:rsidR="00662432" w:rsidRPr="00662432">
        <w:rPr>
          <w:rFonts w:ascii="Arial" w:hAnsi="Arial" w:cs="Arial"/>
          <w:i/>
          <w:sz w:val="24"/>
          <w:szCs w:val="24"/>
        </w:rPr>
        <w:t>spritsparend</w:t>
      </w:r>
      <w:r w:rsidRPr="00D2564B">
        <w:rPr>
          <w:rFonts w:ascii="Arial" w:hAnsi="Arial" w:cs="Arial"/>
          <w:sz w:val="24"/>
          <w:szCs w:val="24"/>
        </w:rPr>
        <w:t>.</w:t>
      </w:r>
      <w:r w:rsidR="00662432">
        <w:rPr>
          <w:rFonts w:ascii="Arial" w:hAnsi="Arial" w:cs="Arial"/>
          <w:sz w:val="24"/>
          <w:szCs w:val="24"/>
        </w:rPr>
        <w:t>“</w:t>
      </w:r>
    </w:p>
    <w:p w14:paraId="161ADD53" w14:textId="51DD966A" w:rsidR="008633FD" w:rsidRPr="008633FD" w:rsidRDefault="008633FD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Zuverlässig und sicher übernimmt ab sofort der SENNEBOGEN 865 E Hybrid </w:t>
      </w:r>
      <w:r w:rsidR="00900078">
        <w:rPr>
          <w:rFonts w:ascii="Arial" w:hAnsi="Arial" w:cs="Arial"/>
          <w:sz w:val="24"/>
          <w:szCs w:val="24"/>
        </w:rPr>
        <w:t xml:space="preserve">das </w:t>
      </w:r>
      <w:r w:rsidR="00F62DDE">
        <w:rPr>
          <w:rFonts w:ascii="Arial" w:hAnsi="Arial" w:cs="Arial"/>
          <w:sz w:val="24"/>
          <w:szCs w:val="24"/>
        </w:rPr>
        <w:t>Verladen</w:t>
      </w:r>
      <w:r w:rsidR="00900078">
        <w:rPr>
          <w:rFonts w:ascii="Arial" w:hAnsi="Arial" w:cs="Arial"/>
          <w:sz w:val="24"/>
          <w:szCs w:val="24"/>
        </w:rPr>
        <w:t xml:space="preserve"> von Stahlerzeugnissen mit Magnettraverse bei Trailer </w:t>
      </w:r>
      <w:proofErr w:type="spellStart"/>
      <w:r w:rsidR="00900078"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 w:rsidR="00900078"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 w:rsidR="00900078">
        <w:rPr>
          <w:rFonts w:ascii="Arial" w:hAnsi="Arial" w:cs="Arial"/>
          <w:sz w:val="24"/>
          <w:szCs w:val="24"/>
        </w:rPr>
        <w:t>A</w:t>
      </w:r>
      <w:proofErr w:type="spellEnd"/>
      <w:r w:rsidR="00900078">
        <w:rPr>
          <w:rFonts w:ascii="Arial" w:hAnsi="Arial" w:cs="Arial"/>
          <w:sz w:val="24"/>
          <w:szCs w:val="24"/>
        </w:rPr>
        <w:t>., einem italienischen Transport- und Logistikdienstleister</w:t>
      </w:r>
    </w:p>
    <w:p w14:paraId="2A3BCB80" w14:textId="1EB7FE31" w:rsidR="007712A8" w:rsidRDefault="008633FD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8633F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55251EA8" wp14:editId="7A16C111">
            <wp:extent cx="5313218" cy="3543481"/>
            <wp:effectExtent l="0" t="0" r="190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2568" cy="355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AAF70" w14:textId="7491E6FE" w:rsidR="007712A8" w:rsidRDefault="00BC43ED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BC43E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1C578826" wp14:editId="2058D4D8">
            <wp:extent cx="5313045" cy="3533851"/>
            <wp:effectExtent l="0" t="0" r="1905" b="952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25548" cy="354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88126" w14:textId="77777777" w:rsidR="00F62DDE" w:rsidRDefault="00F62DDE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</w:p>
    <w:p w14:paraId="3F24687F" w14:textId="49018FC0" w:rsidR="00F62DDE" w:rsidRPr="00F62DDE" w:rsidRDefault="0026678D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Rund sieben Tonnen Last lassen sich </w:t>
      </w:r>
      <w:r w:rsidR="00F62DDE">
        <w:rPr>
          <w:rFonts w:ascii="Arial" w:hAnsi="Arial" w:cs="Arial"/>
          <w:sz w:val="24"/>
          <w:szCs w:val="24"/>
        </w:rPr>
        <w:t xml:space="preserve">mit der Magnettraverse </w:t>
      </w:r>
      <w:r>
        <w:rPr>
          <w:rFonts w:ascii="Arial" w:hAnsi="Arial" w:cs="Arial"/>
          <w:sz w:val="24"/>
          <w:szCs w:val="24"/>
        </w:rPr>
        <w:t>verheben</w:t>
      </w:r>
      <w:r w:rsidR="00F62DDE">
        <w:rPr>
          <w:rFonts w:ascii="Arial" w:hAnsi="Arial" w:cs="Arial"/>
          <w:sz w:val="24"/>
          <w:szCs w:val="24"/>
        </w:rPr>
        <w:t>: zeitsparend und mit weniger Personalaufwand</w:t>
      </w:r>
      <w:r>
        <w:rPr>
          <w:rFonts w:ascii="Arial" w:hAnsi="Arial" w:cs="Arial"/>
          <w:sz w:val="24"/>
          <w:szCs w:val="24"/>
        </w:rPr>
        <w:t xml:space="preserve"> werden Lkws und Waggons für den Weitertransport vorbereitet</w:t>
      </w:r>
      <w:r w:rsidRPr="0026678D">
        <w:rPr>
          <w:noProof/>
          <w:lang w:bidi="ar-SA"/>
        </w:rPr>
        <w:t xml:space="preserve"> </w:t>
      </w:r>
    </w:p>
    <w:p w14:paraId="76292F87" w14:textId="0B07745D" w:rsidR="007712A8" w:rsidRDefault="00BC43ED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BC43E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3807D44D" wp14:editId="5EE4DF4F">
            <wp:extent cx="5678566" cy="3775363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7572" cy="37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15810" w14:textId="21F36E7B" w:rsidR="007712A8" w:rsidRDefault="00BC43ED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BC43E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12E22BA5" wp14:editId="377ADFCF">
            <wp:extent cx="5659582" cy="3762743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78943" cy="377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AD45" w14:textId="77777777" w:rsidR="0026678D" w:rsidRDefault="0026678D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Das Schutzgitter als </w:t>
      </w:r>
      <w:r w:rsidRPr="0026678D">
        <w:rPr>
          <w:rFonts w:ascii="Arial" w:hAnsi="Arial" w:cs="Arial"/>
          <w:sz w:val="24"/>
          <w:szCs w:val="24"/>
        </w:rPr>
        <w:t xml:space="preserve">Sonderausstattung der </w:t>
      </w:r>
      <w:proofErr w:type="spellStart"/>
      <w:r w:rsidRPr="0026678D">
        <w:rPr>
          <w:rFonts w:ascii="Arial" w:hAnsi="Arial" w:cs="Arial"/>
          <w:sz w:val="24"/>
          <w:szCs w:val="24"/>
        </w:rPr>
        <w:t>Maxcab</w:t>
      </w:r>
      <w:proofErr w:type="spellEnd"/>
      <w:r w:rsidRPr="0026678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6678D">
        <w:rPr>
          <w:rFonts w:ascii="Arial" w:hAnsi="Arial" w:cs="Arial"/>
          <w:sz w:val="24"/>
          <w:szCs w:val="24"/>
        </w:rPr>
        <w:t>Industry</w:t>
      </w:r>
      <w:proofErr w:type="spellEnd"/>
      <w:r w:rsidRPr="0026678D">
        <w:rPr>
          <w:rFonts w:ascii="Arial" w:hAnsi="Arial" w:cs="Arial"/>
          <w:sz w:val="24"/>
          <w:szCs w:val="24"/>
        </w:rPr>
        <w:t xml:space="preserve"> Kabine</w:t>
      </w:r>
      <w:r>
        <w:rPr>
          <w:rFonts w:ascii="Arial" w:hAnsi="Arial" w:cs="Arial"/>
          <w:sz w:val="24"/>
          <w:szCs w:val="24"/>
        </w:rPr>
        <w:t xml:space="preserve"> sorgt für noch mehr Sicherheit </w:t>
      </w:r>
    </w:p>
    <w:p w14:paraId="256C27C5" w14:textId="430DEF44" w:rsidR="007712A8" w:rsidRDefault="00BC43ED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C43ED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08A0ECFB" wp14:editId="55A4DBE2">
            <wp:extent cx="5751357" cy="3798281"/>
            <wp:effectExtent l="0" t="0" r="190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1814" cy="380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13812" w14:textId="02DA669C" w:rsidR="00BC43ED" w:rsidRDefault="0026678D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Gabriel Hutu, Betriebsleiter des Bahnterminals von Trailer </w:t>
      </w:r>
      <w:proofErr w:type="spellStart"/>
      <w:r>
        <w:rPr>
          <w:rFonts w:ascii="Arial" w:hAnsi="Arial" w:cs="Arial"/>
          <w:sz w:val="24"/>
          <w:szCs w:val="24"/>
        </w:rPr>
        <w:t>S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p</w:t>
      </w:r>
      <w:r w:rsidR="00B10EF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A</w:t>
      </w:r>
      <w:proofErr w:type="spellEnd"/>
      <w:r>
        <w:rPr>
          <w:rFonts w:ascii="Arial" w:hAnsi="Arial" w:cs="Arial"/>
          <w:sz w:val="24"/>
          <w:szCs w:val="24"/>
        </w:rPr>
        <w:t xml:space="preserve">., ist überzeugt davon, </w:t>
      </w:r>
      <w:r w:rsidR="00BC43ED">
        <w:rPr>
          <w:rFonts w:ascii="Arial" w:hAnsi="Arial" w:cs="Arial"/>
          <w:sz w:val="24"/>
          <w:szCs w:val="24"/>
        </w:rPr>
        <w:t>mit dem 865 E Hybrid die Logistikprozesse des Unternehmens erfolgreich modernisiert zu haben</w:t>
      </w:r>
    </w:p>
    <w:p w14:paraId="29189FA6" w14:textId="1FDA9921" w:rsidR="0026678D" w:rsidRPr="0026678D" w:rsidRDefault="00BC43ED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C43ED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34952DA4" wp14:editId="78E8BE50">
            <wp:extent cx="2355273" cy="3501506"/>
            <wp:effectExtent l="0" t="0" r="6985" b="381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76854" cy="35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678D" w:rsidRPr="0026678D" w:rsidSect="00D7119D">
      <w:headerReference w:type="default" r:id="rId14"/>
      <w:footerReference w:type="even" r:id="rId15"/>
      <w:footerReference w:type="default" r:id="rId16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5610A2" w14:textId="77777777" w:rsidR="006B700C" w:rsidRDefault="006B700C" w:rsidP="00B50ECB">
      <w:r>
        <w:separator/>
      </w:r>
    </w:p>
  </w:endnote>
  <w:endnote w:type="continuationSeparator" w:id="0">
    <w:p w14:paraId="3F846AF3" w14:textId="77777777" w:rsidR="006B700C" w:rsidRDefault="006B700C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7F4179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E8F808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133F7BE2" wp14:editId="05805436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8801FF4" w14:textId="77777777"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proofErr w:type="spellStart"/>
    <w:r w:rsidRPr="00FD16CC">
      <w:rPr>
        <w:rFonts w:ascii="Arial"/>
        <w:color w:val="7F7F7F" w:themeColor="text1" w:themeTint="80"/>
        <w:sz w:val="16"/>
        <w:lang w:val="en-US"/>
      </w:rPr>
      <w:t>PRESSEKONTAKT</w:t>
    </w:r>
    <w:proofErr w:type="spellEnd"/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14:paraId="06568D57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14:paraId="4178F0D6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</w:t>
    </w:r>
    <w:proofErr w:type="spellStart"/>
    <w:r w:rsidR="00B50ECB" w:rsidRPr="00FD16CC">
      <w:rPr>
        <w:rFonts w:ascii="Arial"/>
        <w:color w:val="7F7F7F" w:themeColor="text1" w:themeTint="80"/>
        <w:sz w:val="16"/>
        <w:lang w:val="en-US"/>
      </w:rPr>
      <w:t>presse@sennebogen.com</w:t>
    </w:r>
    <w:proofErr w:type="spellEnd"/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57BC1E5A" w14:textId="77777777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proofErr w:type="spellStart"/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proofErr w:type="spellEnd"/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66E55003" w14:textId="77777777"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D1CA70" w14:textId="77777777" w:rsidR="006B700C" w:rsidRDefault="006B700C" w:rsidP="00B50ECB">
      <w:r>
        <w:separator/>
      </w:r>
    </w:p>
  </w:footnote>
  <w:footnote w:type="continuationSeparator" w:id="0">
    <w:p w14:paraId="47B70FA9" w14:textId="77777777" w:rsidR="006B700C" w:rsidRDefault="006B700C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2C0266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1A5EE6FF" wp14:editId="45D0957C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E038F82" wp14:editId="19A569C9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3364ACB7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3842C206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9D80BB9" wp14:editId="7046B1E3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63235111" wp14:editId="5CE9DFE7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741A245D" w14:textId="77777777"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23FEEB0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35pt;height:10.3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07DE1"/>
    <w:rsid w:val="00014BE9"/>
    <w:rsid w:val="0002208F"/>
    <w:rsid w:val="0002362B"/>
    <w:rsid w:val="00045AC3"/>
    <w:rsid w:val="000514E6"/>
    <w:rsid w:val="00057367"/>
    <w:rsid w:val="000578EA"/>
    <w:rsid w:val="00063C63"/>
    <w:rsid w:val="0007171F"/>
    <w:rsid w:val="00074161"/>
    <w:rsid w:val="00074244"/>
    <w:rsid w:val="00081AB1"/>
    <w:rsid w:val="000830FB"/>
    <w:rsid w:val="000B5DB9"/>
    <w:rsid w:val="000C20B5"/>
    <w:rsid w:val="000E68F1"/>
    <w:rsid w:val="00101E0A"/>
    <w:rsid w:val="00103C61"/>
    <w:rsid w:val="00104E49"/>
    <w:rsid w:val="001146E0"/>
    <w:rsid w:val="00116736"/>
    <w:rsid w:val="00120EF6"/>
    <w:rsid w:val="0012203F"/>
    <w:rsid w:val="00122DDE"/>
    <w:rsid w:val="001235C6"/>
    <w:rsid w:val="001313C5"/>
    <w:rsid w:val="001341B3"/>
    <w:rsid w:val="00140C08"/>
    <w:rsid w:val="00144776"/>
    <w:rsid w:val="00156D8A"/>
    <w:rsid w:val="00166BA7"/>
    <w:rsid w:val="0017668F"/>
    <w:rsid w:val="001A10AC"/>
    <w:rsid w:val="001C0CCA"/>
    <w:rsid w:val="001C49C5"/>
    <w:rsid w:val="001C63E1"/>
    <w:rsid w:val="001D016A"/>
    <w:rsid w:val="001D6602"/>
    <w:rsid w:val="001D6C06"/>
    <w:rsid w:val="001E0FEA"/>
    <w:rsid w:val="001F18CB"/>
    <w:rsid w:val="001F6AD4"/>
    <w:rsid w:val="00205291"/>
    <w:rsid w:val="002119CC"/>
    <w:rsid w:val="00212FA1"/>
    <w:rsid w:val="002218F2"/>
    <w:rsid w:val="00233130"/>
    <w:rsid w:val="00257E09"/>
    <w:rsid w:val="0026678D"/>
    <w:rsid w:val="0027684D"/>
    <w:rsid w:val="00282F8C"/>
    <w:rsid w:val="0028666B"/>
    <w:rsid w:val="0029096E"/>
    <w:rsid w:val="002937C4"/>
    <w:rsid w:val="002A4AFB"/>
    <w:rsid w:val="002A4D96"/>
    <w:rsid w:val="002A68D7"/>
    <w:rsid w:val="002A7D02"/>
    <w:rsid w:val="002B6880"/>
    <w:rsid w:val="002C2A1B"/>
    <w:rsid w:val="002D3A80"/>
    <w:rsid w:val="002D565D"/>
    <w:rsid w:val="002F0C28"/>
    <w:rsid w:val="002F47F8"/>
    <w:rsid w:val="003041DB"/>
    <w:rsid w:val="00305E7D"/>
    <w:rsid w:val="00314586"/>
    <w:rsid w:val="0031469E"/>
    <w:rsid w:val="00320119"/>
    <w:rsid w:val="00321CF1"/>
    <w:rsid w:val="003230A5"/>
    <w:rsid w:val="003305A4"/>
    <w:rsid w:val="00337183"/>
    <w:rsid w:val="003429AB"/>
    <w:rsid w:val="00351C5D"/>
    <w:rsid w:val="00352AFF"/>
    <w:rsid w:val="00354A32"/>
    <w:rsid w:val="0035774C"/>
    <w:rsid w:val="00357C71"/>
    <w:rsid w:val="00357D8A"/>
    <w:rsid w:val="0036164F"/>
    <w:rsid w:val="00380115"/>
    <w:rsid w:val="003A1E89"/>
    <w:rsid w:val="003B546B"/>
    <w:rsid w:val="003C6B5B"/>
    <w:rsid w:val="003D1E7B"/>
    <w:rsid w:val="003D699A"/>
    <w:rsid w:val="003D7707"/>
    <w:rsid w:val="003E6058"/>
    <w:rsid w:val="00404CF5"/>
    <w:rsid w:val="00405090"/>
    <w:rsid w:val="00410BB5"/>
    <w:rsid w:val="004114FD"/>
    <w:rsid w:val="004133E2"/>
    <w:rsid w:val="00422BF5"/>
    <w:rsid w:val="00423BCD"/>
    <w:rsid w:val="00431E9F"/>
    <w:rsid w:val="00456894"/>
    <w:rsid w:val="00456B21"/>
    <w:rsid w:val="00461E53"/>
    <w:rsid w:val="00465A91"/>
    <w:rsid w:val="0047132D"/>
    <w:rsid w:val="00486598"/>
    <w:rsid w:val="00490F2C"/>
    <w:rsid w:val="00493405"/>
    <w:rsid w:val="00497F98"/>
    <w:rsid w:val="004B20FA"/>
    <w:rsid w:val="004C179A"/>
    <w:rsid w:val="004D5B36"/>
    <w:rsid w:val="004D7247"/>
    <w:rsid w:val="004E3803"/>
    <w:rsid w:val="004F7A3B"/>
    <w:rsid w:val="00503B7F"/>
    <w:rsid w:val="005074AB"/>
    <w:rsid w:val="00511514"/>
    <w:rsid w:val="00530D3A"/>
    <w:rsid w:val="00540090"/>
    <w:rsid w:val="00543F47"/>
    <w:rsid w:val="00567575"/>
    <w:rsid w:val="005720D0"/>
    <w:rsid w:val="0059033B"/>
    <w:rsid w:val="005A3682"/>
    <w:rsid w:val="005B1768"/>
    <w:rsid w:val="005D5937"/>
    <w:rsid w:val="005D5FB2"/>
    <w:rsid w:val="005D6F1F"/>
    <w:rsid w:val="005E1EE2"/>
    <w:rsid w:val="005F1875"/>
    <w:rsid w:val="005F2C04"/>
    <w:rsid w:val="005F4466"/>
    <w:rsid w:val="006052AF"/>
    <w:rsid w:val="00622218"/>
    <w:rsid w:val="0062375F"/>
    <w:rsid w:val="00623F02"/>
    <w:rsid w:val="00627FD3"/>
    <w:rsid w:val="00634CCD"/>
    <w:rsid w:val="0063659B"/>
    <w:rsid w:val="006406B8"/>
    <w:rsid w:val="00656379"/>
    <w:rsid w:val="00657826"/>
    <w:rsid w:val="00661017"/>
    <w:rsid w:val="00662432"/>
    <w:rsid w:val="006705CB"/>
    <w:rsid w:val="00670BAF"/>
    <w:rsid w:val="0068108F"/>
    <w:rsid w:val="00682808"/>
    <w:rsid w:val="00683A7F"/>
    <w:rsid w:val="00686440"/>
    <w:rsid w:val="006A2AE0"/>
    <w:rsid w:val="006A6345"/>
    <w:rsid w:val="006A7E1F"/>
    <w:rsid w:val="006B2F1D"/>
    <w:rsid w:val="006B45B7"/>
    <w:rsid w:val="006B5EAD"/>
    <w:rsid w:val="006B700C"/>
    <w:rsid w:val="006D2067"/>
    <w:rsid w:val="006D384F"/>
    <w:rsid w:val="006D3FBC"/>
    <w:rsid w:val="006D7313"/>
    <w:rsid w:val="006E3052"/>
    <w:rsid w:val="00703918"/>
    <w:rsid w:val="00705A53"/>
    <w:rsid w:val="00715600"/>
    <w:rsid w:val="00717ACC"/>
    <w:rsid w:val="0073122C"/>
    <w:rsid w:val="00731E58"/>
    <w:rsid w:val="0074027D"/>
    <w:rsid w:val="00742EA8"/>
    <w:rsid w:val="00744644"/>
    <w:rsid w:val="0074588C"/>
    <w:rsid w:val="0075648C"/>
    <w:rsid w:val="0076050B"/>
    <w:rsid w:val="00763016"/>
    <w:rsid w:val="007712A8"/>
    <w:rsid w:val="007741C9"/>
    <w:rsid w:val="00775967"/>
    <w:rsid w:val="00775C7E"/>
    <w:rsid w:val="007809F3"/>
    <w:rsid w:val="00787F99"/>
    <w:rsid w:val="007A0A75"/>
    <w:rsid w:val="007A6752"/>
    <w:rsid w:val="007C6B91"/>
    <w:rsid w:val="007D09EA"/>
    <w:rsid w:val="007D1FAF"/>
    <w:rsid w:val="007D415D"/>
    <w:rsid w:val="007D7CE9"/>
    <w:rsid w:val="007E08BF"/>
    <w:rsid w:val="007E1D13"/>
    <w:rsid w:val="00800C0F"/>
    <w:rsid w:val="008059E0"/>
    <w:rsid w:val="00824B8D"/>
    <w:rsid w:val="00827C43"/>
    <w:rsid w:val="00830DB9"/>
    <w:rsid w:val="00832208"/>
    <w:rsid w:val="00840CB7"/>
    <w:rsid w:val="00844123"/>
    <w:rsid w:val="00846842"/>
    <w:rsid w:val="00853FCA"/>
    <w:rsid w:val="00855EE0"/>
    <w:rsid w:val="008633FD"/>
    <w:rsid w:val="0087020C"/>
    <w:rsid w:val="0088119F"/>
    <w:rsid w:val="00881FAA"/>
    <w:rsid w:val="00887999"/>
    <w:rsid w:val="00896CF3"/>
    <w:rsid w:val="008A58BD"/>
    <w:rsid w:val="008C3C08"/>
    <w:rsid w:val="008D09AF"/>
    <w:rsid w:val="008D18C1"/>
    <w:rsid w:val="008E5994"/>
    <w:rsid w:val="008F2DD0"/>
    <w:rsid w:val="008F42D8"/>
    <w:rsid w:val="008F725A"/>
    <w:rsid w:val="00900078"/>
    <w:rsid w:val="009002E9"/>
    <w:rsid w:val="0090068A"/>
    <w:rsid w:val="0091482F"/>
    <w:rsid w:val="00924C9F"/>
    <w:rsid w:val="00925C10"/>
    <w:rsid w:val="00932CF6"/>
    <w:rsid w:val="00935204"/>
    <w:rsid w:val="00946C04"/>
    <w:rsid w:val="00947235"/>
    <w:rsid w:val="00952AC7"/>
    <w:rsid w:val="009549BB"/>
    <w:rsid w:val="00962C81"/>
    <w:rsid w:val="00976975"/>
    <w:rsid w:val="0099157A"/>
    <w:rsid w:val="00992478"/>
    <w:rsid w:val="009A4E1F"/>
    <w:rsid w:val="009A557F"/>
    <w:rsid w:val="009B21A4"/>
    <w:rsid w:val="009B2320"/>
    <w:rsid w:val="009B7636"/>
    <w:rsid w:val="009C16C2"/>
    <w:rsid w:val="009D1904"/>
    <w:rsid w:val="009D199D"/>
    <w:rsid w:val="009D6A47"/>
    <w:rsid w:val="009E3198"/>
    <w:rsid w:val="009E38C2"/>
    <w:rsid w:val="009F5FF3"/>
    <w:rsid w:val="00A06481"/>
    <w:rsid w:val="00A266F7"/>
    <w:rsid w:val="00A42823"/>
    <w:rsid w:val="00A45134"/>
    <w:rsid w:val="00A4669B"/>
    <w:rsid w:val="00A55181"/>
    <w:rsid w:val="00A607C3"/>
    <w:rsid w:val="00A62359"/>
    <w:rsid w:val="00A6601D"/>
    <w:rsid w:val="00A66989"/>
    <w:rsid w:val="00A71556"/>
    <w:rsid w:val="00A73356"/>
    <w:rsid w:val="00A7586A"/>
    <w:rsid w:val="00A822E0"/>
    <w:rsid w:val="00A9019A"/>
    <w:rsid w:val="00AA478C"/>
    <w:rsid w:val="00AB0A22"/>
    <w:rsid w:val="00AB7FC5"/>
    <w:rsid w:val="00AC3E19"/>
    <w:rsid w:val="00AC69BC"/>
    <w:rsid w:val="00AD642C"/>
    <w:rsid w:val="00AE5716"/>
    <w:rsid w:val="00AF3A42"/>
    <w:rsid w:val="00AF5376"/>
    <w:rsid w:val="00B0698F"/>
    <w:rsid w:val="00B10EFF"/>
    <w:rsid w:val="00B13FD8"/>
    <w:rsid w:val="00B2125C"/>
    <w:rsid w:val="00B30A34"/>
    <w:rsid w:val="00B40E6A"/>
    <w:rsid w:val="00B424D6"/>
    <w:rsid w:val="00B43DF1"/>
    <w:rsid w:val="00B45145"/>
    <w:rsid w:val="00B468D7"/>
    <w:rsid w:val="00B50ECB"/>
    <w:rsid w:val="00B61158"/>
    <w:rsid w:val="00B63835"/>
    <w:rsid w:val="00B7263A"/>
    <w:rsid w:val="00B81C9E"/>
    <w:rsid w:val="00B82B47"/>
    <w:rsid w:val="00B872B5"/>
    <w:rsid w:val="00B90A4E"/>
    <w:rsid w:val="00BA08D5"/>
    <w:rsid w:val="00BA145F"/>
    <w:rsid w:val="00BB18EA"/>
    <w:rsid w:val="00BB1BAA"/>
    <w:rsid w:val="00BC43ED"/>
    <w:rsid w:val="00BC69A9"/>
    <w:rsid w:val="00BD0389"/>
    <w:rsid w:val="00BD2871"/>
    <w:rsid w:val="00BD4BC4"/>
    <w:rsid w:val="00BD7149"/>
    <w:rsid w:val="00BE34AA"/>
    <w:rsid w:val="00BE77FE"/>
    <w:rsid w:val="00BF366A"/>
    <w:rsid w:val="00BF45C7"/>
    <w:rsid w:val="00C007A5"/>
    <w:rsid w:val="00C01B06"/>
    <w:rsid w:val="00C25608"/>
    <w:rsid w:val="00C356D5"/>
    <w:rsid w:val="00C52068"/>
    <w:rsid w:val="00C52F9F"/>
    <w:rsid w:val="00C55F7D"/>
    <w:rsid w:val="00C562BF"/>
    <w:rsid w:val="00C61436"/>
    <w:rsid w:val="00C628BF"/>
    <w:rsid w:val="00C705B2"/>
    <w:rsid w:val="00C74CC4"/>
    <w:rsid w:val="00C76CE9"/>
    <w:rsid w:val="00C8354A"/>
    <w:rsid w:val="00C85D45"/>
    <w:rsid w:val="00C86C2D"/>
    <w:rsid w:val="00C92698"/>
    <w:rsid w:val="00CB5411"/>
    <w:rsid w:val="00CC1EFD"/>
    <w:rsid w:val="00CD103D"/>
    <w:rsid w:val="00CD5D9E"/>
    <w:rsid w:val="00D20119"/>
    <w:rsid w:val="00D24726"/>
    <w:rsid w:val="00D2564B"/>
    <w:rsid w:val="00D33704"/>
    <w:rsid w:val="00D347B8"/>
    <w:rsid w:val="00D4593F"/>
    <w:rsid w:val="00D5423E"/>
    <w:rsid w:val="00D605DA"/>
    <w:rsid w:val="00D611C6"/>
    <w:rsid w:val="00D61DEC"/>
    <w:rsid w:val="00D67DAF"/>
    <w:rsid w:val="00D7119D"/>
    <w:rsid w:val="00D719CB"/>
    <w:rsid w:val="00D81D7C"/>
    <w:rsid w:val="00D84372"/>
    <w:rsid w:val="00D8675C"/>
    <w:rsid w:val="00D94317"/>
    <w:rsid w:val="00DA2B63"/>
    <w:rsid w:val="00DB434D"/>
    <w:rsid w:val="00DC45BD"/>
    <w:rsid w:val="00DD6E8B"/>
    <w:rsid w:val="00DD77D2"/>
    <w:rsid w:val="00DE1111"/>
    <w:rsid w:val="00DF534D"/>
    <w:rsid w:val="00E011E5"/>
    <w:rsid w:val="00E029FD"/>
    <w:rsid w:val="00E1019C"/>
    <w:rsid w:val="00E11F8E"/>
    <w:rsid w:val="00E431AC"/>
    <w:rsid w:val="00E52AD1"/>
    <w:rsid w:val="00E55891"/>
    <w:rsid w:val="00E55A57"/>
    <w:rsid w:val="00E6201A"/>
    <w:rsid w:val="00E679A1"/>
    <w:rsid w:val="00E70149"/>
    <w:rsid w:val="00E7092B"/>
    <w:rsid w:val="00E8341E"/>
    <w:rsid w:val="00E907C2"/>
    <w:rsid w:val="00E90E76"/>
    <w:rsid w:val="00E942C6"/>
    <w:rsid w:val="00E978E7"/>
    <w:rsid w:val="00EA0319"/>
    <w:rsid w:val="00EA19ED"/>
    <w:rsid w:val="00EA1D04"/>
    <w:rsid w:val="00EA1F9C"/>
    <w:rsid w:val="00EA2D0C"/>
    <w:rsid w:val="00EB5535"/>
    <w:rsid w:val="00EB71EA"/>
    <w:rsid w:val="00EB794C"/>
    <w:rsid w:val="00EC691A"/>
    <w:rsid w:val="00ED22C3"/>
    <w:rsid w:val="00ED43E5"/>
    <w:rsid w:val="00ED629E"/>
    <w:rsid w:val="00EE186A"/>
    <w:rsid w:val="00F12BB0"/>
    <w:rsid w:val="00F15633"/>
    <w:rsid w:val="00F21194"/>
    <w:rsid w:val="00F22FC0"/>
    <w:rsid w:val="00F35D06"/>
    <w:rsid w:val="00F40805"/>
    <w:rsid w:val="00F436D3"/>
    <w:rsid w:val="00F44BFF"/>
    <w:rsid w:val="00F62DDE"/>
    <w:rsid w:val="00F8040E"/>
    <w:rsid w:val="00F80525"/>
    <w:rsid w:val="00F8562A"/>
    <w:rsid w:val="00F91CF1"/>
    <w:rsid w:val="00F9315C"/>
    <w:rsid w:val="00F94F6D"/>
    <w:rsid w:val="00F95429"/>
    <w:rsid w:val="00FA3FDA"/>
    <w:rsid w:val="00FB220B"/>
    <w:rsid w:val="00FB3243"/>
    <w:rsid w:val="00FB330C"/>
    <w:rsid w:val="00FB5AE2"/>
    <w:rsid w:val="00FC2E06"/>
    <w:rsid w:val="00FC4D93"/>
    <w:rsid w:val="00FD16CC"/>
    <w:rsid w:val="00FD524F"/>
    <w:rsid w:val="00FE14A9"/>
    <w:rsid w:val="00FE5F16"/>
    <w:rsid w:val="00FE6626"/>
    <w:rsid w:val="00FF3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65180E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D5423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D5423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D5423E"/>
    <w:rPr>
      <w:rFonts w:ascii="Arial Narrow" w:eastAsia="Arial Narrow" w:hAnsi="Arial Narrow" w:cs="Arial Narrow"/>
      <w:sz w:val="20"/>
      <w:szCs w:val="20"/>
      <w:lang w:val="de-DE" w:eastAsia="de-DE" w:bidi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5423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D5423E"/>
    <w:rPr>
      <w:rFonts w:ascii="Arial Narrow" w:eastAsia="Arial Narrow" w:hAnsi="Arial Narrow" w:cs="Arial Narrow"/>
      <w:b/>
      <w:bCs/>
      <w:sz w:val="20"/>
      <w:szCs w:val="20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C8430D-CDE2-4031-9E65-CA33B96F6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704</Words>
  <Characters>4441</Characters>
  <Application>Microsoft Office Word</Application>
  <DocSecurity>0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865 E_Stahllogistik_Trailer SpA_Italien_de</vt:lpstr>
    </vt:vector>
  </TitlesOfParts>
  <Company>SENNEBOGEN Maschinenfabrik GmbH</Company>
  <LinksUpToDate>false</LinksUpToDate>
  <CharactersWithSpaces>5135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865 E_Stahllogistik_Trailer SpA_Italien_de</dc:title>
  <dc:subject/>
  <dc:creator>Kerstin Gruber</dc:creator>
  <cp:keywords/>
  <dc:description/>
  <cp:lastModifiedBy>Gruber Kerstin</cp:lastModifiedBy>
  <cp:revision>2</cp:revision>
  <cp:lastPrinted>2021-10-14T07:22:00Z</cp:lastPrinted>
  <dcterms:created xsi:type="dcterms:W3CDTF">2022-01-20T13:28:00Z</dcterms:created>
  <dcterms:modified xsi:type="dcterms:W3CDTF">2022-01-20T13:28:00Z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