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C55F7" w:rsidRPr="00143FCF" w:rsidRDefault="001C55F7" w:rsidP="001C55F7">
      <w:pPr>
        <w:pStyle w:val="Textkrper"/>
        <w:spacing w:before="100" w:line="456" w:lineRule="auto"/>
        <w:ind w:right="-22" w:firstLine="284"/>
        <w:rPr>
          <w:color w:val="323031"/>
          <w:lang w:val="en-US"/>
        </w:rPr>
      </w:pPr>
      <w:r>
        <w:rPr>
          <w:noProof/>
          <w:lang w:bidi="ar-SA"/>
        </w:rPr>
        <mc:AlternateContent>
          <mc:Choice Requires="wps">
            <w:drawing>
              <wp:anchor distT="0" distB="0" distL="114300" distR="114300" simplePos="0" relativeHeight="251661312" behindDoc="0" locked="0" layoutInCell="1" allowOverlap="1" wp14:anchorId="721A376E" wp14:editId="72CD6EEB">
                <wp:simplePos x="0" y="0"/>
                <wp:positionH relativeFrom="column">
                  <wp:posOffset>3956685</wp:posOffset>
                </wp:positionH>
                <wp:positionV relativeFrom="paragraph">
                  <wp:posOffset>69215</wp:posOffset>
                </wp:positionV>
                <wp:extent cx="1791970" cy="47815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791970" cy="478155"/>
                        </a:xfrm>
                        <a:prstGeom prst="rect">
                          <a:avLst/>
                        </a:prstGeom>
                        <a:solidFill>
                          <a:schemeClr val="lt1"/>
                        </a:solidFill>
                        <a:ln w="6350">
                          <a:noFill/>
                        </a:ln>
                      </wps:spPr>
                      <wps:txbx>
                        <w:txbxContent>
                          <w:p w:rsidR="001C55F7" w:rsidRPr="00BF45C7" w:rsidRDefault="001C55F7" w:rsidP="001C55F7">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sidR="00CE0E0B">
                              <w:rPr>
                                <w:rFonts w:cs="Arial"/>
                                <w:i/>
                                <w:color w:val="7F7F7F" w:themeColor="text1" w:themeTint="80"/>
                              </w:rPr>
                              <w:t>Emsdetten, Germany</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1A376E" id="_x0000_t202" coordsize="21600,21600" o:spt="202" path="m,l,21600r21600,l21600,xe">
                <v:stroke joinstyle="miter"/>
                <v:path gradientshapeok="t" o:connecttype="rect"/>
              </v:shapetype>
              <v:shape id="Textfeld 23" o:spid="_x0000_s1026" type="#_x0000_t202" style="position:absolute;left:0;text-align:left;margin-left:311.55pt;margin-top:5.45pt;width:141.1pt;height:37.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" fillcolor="white [3201]" stroked="f" strokeweight=".5pt">
                <v:textbox inset="0,0,0,1mm">
                  <w:txbxContent>
                    <w:p w:rsidR="001C55F7" w:rsidRPr="00BF45C7" w:rsidRDefault="001C55F7" w:rsidP="001C55F7">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sidR="00CE0E0B">
                        <w:rPr>
                          <w:rFonts w:cs="Arial"/>
                          <w:i/>
                          <w:color w:val="7F7F7F" w:themeColor="text1" w:themeTint="80"/>
                        </w:rPr>
                        <w:t>Emsdetten, Germany</w:t>
                      </w: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14:anchorId="4E25263B" wp14:editId="02387ED4">
                <wp:simplePos x="0" y="0"/>
                <wp:positionH relativeFrom="column">
                  <wp:posOffset>3781203</wp:posOffset>
                </wp:positionH>
                <wp:positionV relativeFrom="paragraph">
                  <wp:posOffset>70175</wp:posOffset>
                </wp:positionV>
                <wp:extent cx="149225" cy="138430"/>
                <wp:effectExtent l="0" t="0" r="3175" b="0"/>
                <wp:wrapNone/>
                <wp:docPr id="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574DA1" id="Freeform 15" o:spid="_x0000_s1026" style="position:absolute;margin-left:297.75pt;margin-top:5.55pt;width:11.75pt;height:10.9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g">
            <w:drawing>
              <wp:anchor distT="0" distB="0" distL="114300" distR="114300" simplePos="0" relativeHeight="251662336" behindDoc="0" locked="0" layoutInCell="1" allowOverlap="1" wp14:anchorId="4C6632E1" wp14:editId="07BAAD7F">
                <wp:simplePos x="0" y="0"/>
                <wp:positionH relativeFrom="column">
                  <wp:posOffset>5435009</wp:posOffset>
                </wp:positionH>
                <wp:positionV relativeFrom="paragraph">
                  <wp:posOffset>69835</wp:posOffset>
                </wp:positionV>
                <wp:extent cx="1772596"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2596" cy="198755"/>
                          <a:chOff x="-31908" y="-7951"/>
                          <a:chExt cx="1773242" cy="198782"/>
                        </a:xfrm>
                      </wpg:grpSpPr>
                      <wps:wsp>
                        <wps:cNvPr id="25" name="Freeform 15"/>
                        <wps:cNvSpPr>
                          <a:spLocks/>
                        </wps:cNvSpPr>
                        <wps:spPr bwMode="auto">
                          <a:xfrm>
                            <a:off x="-31908"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1C55F7" w:rsidRPr="00BF45C7" w:rsidRDefault="001C55F7" w:rsidP="001C55F7">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CE0E0B">
                                <w:rPr>
                                  <w:rFonts w:cs="Arial"/>
                                  <w:color w:val="7F7F7F" w:themeColor="text1" w:themeTint="80"/>
                                </w:rPr>
                                <w:t>29.01.2021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632E1" id="Gruppieren 24" o:spid="_x0000_s1027" style="position:absolute;left:0;text-align:left;margin-left:427.95pt;margin-top:5.5pt;width:139.55pt;height:15.65pt;z-index:251662336;mso-width-relative:margin;mso-height-relative:margin" coordorigin="-319,-79" coordsize="1773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">
                <v:shape id="Freeform 15" o:spid="_x0000_s1028" style="position:absolute;left:-319;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29"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1C55F7" w:rsidRPr="00BF45C7" w:rsidRDefault="001C55F7" w:rsidP="001C55F7">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CE0E0B">
                          <w:rPr>
                            <w:rFonts w:cs="Arial"/>
                            <w:color w:val="7F7F7F" w:themeColor="text1" w:themeTint="80"/>
                          </w:rPr>
                          <w:t>29.01.2021</w:t>
                        </w:r>
                      </w:p>
                    </w:txbxContent>
                  </v:textbox>
                </v:shape>
              </v:group>
            </w:pict>
          </mc:Fallback>
        </mc:AlternateContent>
      </w:r>
      <w:r>
        <w:rPr>
          <w:noProof/>
          <w:lang w:bidi="ar-SA"/>
        </w:rPr>
        <mc:AlternateContent>
          <mc:Choice Requires="wpg">
            <w:drawing>
              <wp:anchor distT="0" distB="0" distL="114300" distR="114300" simplePos="0" relativeHeight="251660288" behindDoc="0" locked="0" layoutInCell="1" allowOverlap="1" wp14:anchorId="1F9E9DC2" wp14:editId="2316CCEE">
                <wp:simplePos x="0" y="0"/>
                <wp:positionH relativeFrom="column">
                  <wp:posOffset>1905000</wp:posOffset>
                </wp:positionH>
                <wp:positionV relativeFrom="paragraph">
                  <wp:posOffset>69835</wp:posOffset>
                </wp:positionV>
                <wp:extent cx="1769587" cy="198755"/>
                <wp:effectExtent l="0" t="0" r="2540" b="0"/>
                <wp:wrapNone/>
                <wp:docPr id="10" name="Gruppieren 10"/>
                <wp:cNvGraphicFramePr/>
                <a:graphic xmlns:a="http://schemas.openxmlformats.org/drawingml/2006/main">
                  <a:graphicData uri="http://schemas.microsoft.com/office/word/2010/wordprocessingGroup">
                    <wpg:wgp>
                      <wpg:cNvGrpSpPr/>
                      <wpg:grpSpPr>
                        <a:xfrm>
                          <a:off x="0" y="0"/>
                          <a:ext cx="1769587" cy="198755"/>
                          <a:chOff x="-131849" y="-7951"/>
                          <a:chExt cx="1769917" cy="198782"/>
                        </a:xfrm>
                      </wpg:grpSpPr>
                      <wps:wsp>
                        <wps:cNvPr id="11" name="Freeform 15"/>
                        <wps:cNvSpPr>
                          <a:spLocks/>
                        </wps:cNvSpPr>
                        <wps:spPr bwMode="auto">
                          <a:xfrm>
                            <a:off x="-131849"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47773" y="-7951"/>
                            <a:ext cx="1590295" cy="198782"/>
                          </a:xfrm>
                          <a:prstGeom prst="rect">
                            <a:avLst/>
                          </a:prstGeom>
                          <a:solidFill>
                            <a:schemeClr val="lt1"/>
                          </a:solidFill>
                          <a:ln w="6350">
                            <a:noFill/>
                          </a:ln>
                        </wps:spPr>
                        <wps:txbx>
                          <w:txbxContent>
                            <w:p w:rsidR="001C55F7" w:rsidRPr="00BF45C7" w:rsidRDefault="001C55F7" w:rsidP="001C55F7">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rFonts w:cs="Arial"/>
                                  <w:i/>
                                  <w:color w:val="7F7F7F" w:themeColor="text1" w:themeTint="80"/>
                                </w:rPr>
                                <w:t>Stefan Hanke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E9DC2" id="Gruppieren 10" o:spid="_x0000_s1030" style="position:absolute;left:0;text-align:left;margin-left:150pt;margin-top:5.5pt;width:139.35pt;height:15.65pt;z-index:251660288;mso-width-relative:margin;mso-height-relative:margin" coordorigin="-1318,-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">
                <v:shape id="Freeform 15" o:spid="_x0000_s1031" style="position:absolute;left:-1318;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2" type="#_x0000_t202" style="position:absolute;left:47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1C55F7" w:rsidRPr="00BF45C7" w:rsidRDefault="001C55F7" w:rsidP="001C55F7">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rFonts w:cs="Arial"/>
                            <w:i/>
                            <w:color w:val="7F7F7F" w:themeColor="text1" w:themeTint="80"/>
                          </w:rPr>
                          <w:t>Stefan Hanke</w:t>
                        </w:r>
                      </w:p>
                    </w:txbxContent>
                  </v:textbox>
                </v:shape>
              </v:group>
            </w:pict>
          </mc:Fallback>
        </mc:AlternateContent>
      </w:r>
      <w:r>
        <w:rPr>
          <w:noProof/>
          <w:lang w:bidi="ar-SA"/>
        </w:rPr>
        <mc:AlternateContent>
          <mc:Choice Requires="wpg">
            <w:drawing>
              <wp:anchor distT="0" distB="0" distL="114300" distR="114300" simplePos="0" relativeHeight="251659264" behindDoc="0" locked="0" layoutInCell="1" allowOverlap="1" wp14:anchorId="3CC09BCE" wp14:editId="44260367">
                <wp:simplePos x="0" y="0"/>
                <wp:positionH relativeFrom="column">
                  <wp:posOffset>76200</wp:posOffset>
                </wp:positionH>
                <wp:positionV relativeFrom="paragraph">
                  <wp:posOffset>69835</wp:posOffset>
                </wp:positionV>
                <wp:extent cx="2514600" cy="287079"/>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287079"/>
                          <a:chOff x="0" y="0"/>
                          <a:chExt cx="2514817" cy="287222"/>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287222"/>
                          </a:xfrm>
                          <a:prstGeom prst="rect">
                            <a:avLst/>
                          </a:prstGeom>
                          <a:solidFill>
                            <a:schemeClr val="lt1"/>
                          </a:solidFill>
                          <a:ln w="6350">
                            <a:noFill/>
                          </a:ln>
                        </wps:spPr>
                        <wps:txbx>
                          <w:txbxContent>
                            <w:p w:rsidR="001C55F7" w:rsidRPr="0063031D" w:rsidRDefault="001C55F7" w:rsidP="001C55F7">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sdt>
                                <w:sdtPr>
                                  <w:rPr>
                                    <w:rFonts w:cs="Arial"/>
                                    <w:i/>
                                    <w:color w:val="7F7F7F" w:themeColor="text1" w:themeTint="80"/>
                                  </w:rPr>
                                  <w:alias w:val="Autor"/>
                                  <w:tag w:val=""/>
                                  <w:id w:val="1374890151"/>
                                  <w:placeholder>
                                    <w:docPart w:val="890259CCDD0140C59B122AEA00825A01"/>
                                  </w:placeholder>
                                  <w:dataBinding w:prefixMappings="xmlns:ns0='http://purl.org/dc/elements/1.1/' xmlns:ns1='http://schemas.openxmlformats.org/package/2006/metadata/core-properties' " w:xpath="/ns1:coreProperties[1]/ns0:creator[1]" w:storeItemID="{6C3C8BC8-F283-45AE-878A-BAB7291924A1}"/>
                                  <w:text/>
                                </w:sdtPr>
                                <w:sdtEndPr/>
                                <w:sdtContent>
                                  <w:r>
                                    <w:rPr>
                                      <w:rFonts w:cs="Arial"/>
                                      <w:i/>
                                      <w:color w:val="7F7F7F" w:themeColor="text1" w:themeTint="80"/>
                                    </w:rPr>
                                    <w:t>Kerstin Wabner</w:t>
                                  </w:r>
                                </w:sdtContent>
                              </w:sdt>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09BCE" id="Gruppieren 9" o:spid="_x0000_s1033" style="position:absolute;left:0;text-align:left;margin-left:6pt;margin-top:5.5pt;width:198pt;height:22.6pt;z-index:251659264;mso-width-relative:margin;mso-height-relative:margin" coordsize="25148,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">
                <v:shape id="Freeform 15" o:spid="_x0000_s1034"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5" type="#_x0000_t202" style="position:absolute;left:1510;width:23638;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1C55F7" w:rsidRPr="0063031D" w:rsidRDefault="001C55F7" w:rsidP="001C55F7">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sdt>
                          <w:sdtPr>
                            <w:rPr>
                              <w:rFonts w:cs="Arial"/>
                              <w:i/>
                              <w:color w:val="7F7F7F" w:themeColor="text1" w:themeTint="80"/>
                            </w:rPr>
                            <w:alias w:val="Autor"/>
                            <w:tag w:val=""/>
                            <w:id w:val="1374890151"/>
                            <w:placeholder>
                              <w:docPart w:val="890259CCDD0140C59B122AEA00825A01"/>
                            </w:placeholder>
                            <w:dataBinding w:prefixMappings="xmlns:ns0='http://purl.org/dc/elements/1.1/' xmlns:ns1='http://schemas.openxmlformats.org/package/2006/metadata/core-properties' " w:xpath="/ns1:coreProperties[1]/ns0:creator[1]" w:storeItemID="{6C3C8BC8-F283-45AE-878A-BAB7291924A1}"/>
                            <w:text/>
                          </w:sdtPr>
                          <w:sdtContent>
                            <w:r>
                              <w:rPr>
                                <w:rFonts w:cs="Arial"/>
                                <w:i/>
                                <w:color w:val="7F7F7F" w:themeColor="text1" w:themeTint="80"/>
                              </w:rPr>
                              <w:t>Kerstin Wabner</w:t>
                            </w:r>
                          </w:sdtContent>
                        </w:sdt>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v:textbox>
                </v:shape>
              </v:group>
            </w:pict>
          </mc:Fallback>
        </mc:AlternateContent>
      </w:r>
      <w:r w:rsidRPr="00143FCF">
        <w:rPr>
          <w:color w:val="323031"/>
          <w:lang w:val="en-US"/>
        </w:rPr>
        <w:t xml:space="preserve">  </w:t>
      </w:r>
      <w:r w:rsidRPr="00143FCF">
        <w:rPr>
          <w:color w:val="323031"/>
          <w:lang w:val="en-US"/>
        </w:rPr>
        <w:tab/>
        <w:t xml:space="preserve">  </w:t>
      </w:r>
      <w:proofErr w:type="spellStart"/>
      <w:r w:rsidRPr="00143FCF">
        <w:rPr>
          <w:color w:val="323031"/>
          <w:lang w:val="en-US"/>
        </w:rPr>
        <w:t>Bild</w:t>
      </w:r>
      <w:proofErr w:type="spellEnd"/>
      <w:r w:rsidRPr="00143FCF">
        <w:rPr>
          <w:color w:val="323031"/>
          <w:lang w:val="en-US"/>
        </w:rPr>
        <w:t>:</w:t>
      </w:r>
      <w:r w:rsidRPr="00143FCF">
        <w:rPr>
          <w:color w:val="323031"/>
          <w:lang w:val="en-US"/>
        </w:rPr>
        <w:tab/>
        <w:t xml:space="preserve">    </w:t>
      </w:r>
      <w:r w:rsidRPr="00143FCF">
        <w:rPr>
          <w:color w:val="323031"/>
          <w:lang w:val="en-US"/>
        </w:rPr>
        <w:tab/>
      </w:r>
      <w:r w:rsidRPr="00143FCF">
        <w:rPr>
          <w:color w:val="323031"/>
          <w:lang w:val="en-US"/>
        </w:rPr>
        <w:tab/>
        <w:t xml:space="preserve">     </w:t>
      </w:r>
    </w:p>
    <w:p w:rsidR="001C55F7" w:rsidRPr="00143FCF" w:rsidRDefault="001C55F7" w:rsidP="001C55F7">
      <w:pPr>
        <w:adjustRightInd w:val="0"/>
        <w:spacing w:line="360" w:lineRule="auto"/>
        <w:rPr>
          <w:rFonts w:ascii="Arial" w:hAnsi="Arial" w:cs="Arial"/>
          <w:b/>
          <w:sz w:val="32"/>
          <w:szCs w:val="24"/>
          <w:u w:val="single"/>
          <w:lang w:val="en-US"/>
        </w:rPr>
      </w:pPr>
    </w:p>
    <w:p w:rsidR="00CE0E0B" w:rsidRPr="00CE0E0B" w:rsidRDefault="00CE0E0B" w:rsidP="00CE0E0B">
      <w:pPr>
        <w:adjustRightInd w:val="0"/>
        <w:spacing w:line="360" w:lineRule="auto"/>
        <w:rPr>
          <w:rFonts w:ascii="Arial" w:eastAsia="Times New Roman" w:hAnsi="Arial" w:cs="Arial"/>
          <w:b/>
          <w:color w:val="1A1A1A"/>
          <w:sz w:val="24"/>
          <w:szCs w:val="24"/>
          <w:lang w:val="en-US" w:bidi="ar-SA"/>
        </w:rPr>
      </w:pPr>
      <w:r w:rsidRPr="00CE0E0B">
        <w:rPr>
          <w:rFonts w:ascii="Arial" w:hAnsi="Arial" w:cs="Arial"/>
          <w:b/>
          <w:sz w:val="32"/>
          <w:szCs w:val="24"/>
          <w:u w:val="single"/>
          <w:lang w:val="en-US"/>
        </w:rPr>
        <w:t xml:space="preserve">Lohmann </w:t>
      </w:r>
      <w:proofErr w:type="spellStart"/>
      <w:r w:rsidRPr="00CE0E0B">
        <w:rPr>
          <w:rFonts w:ascii="Arial" w:hAnsi="Arial" w:cs="Arial"/>
          <w:b/>
          <w:sz w:val="32"/>
          <w:szCs w:val="24"/>
          <w:u w:val="single"/>
          <w:lang w:val="en-US"/>
        </w:rPr>
        <w:t>Entsorgung</w:t>
      </w:r>
      <w:proofErr w:type="spellEnd"/>
      <w:r w:rsidRPr="00CE0E0B">
        <w:rPr>
          <w:rFonts w:ascii="Arial" w:hAnsi="Arial" w:cs="Arial"/>
          <w:b/>
          <w:sz w:val="32"/>
          <w:szCs w:val="24"/>
          <w:u w:val="single"/>
          <w:lang w:val="en-US"/>
        </w:rPr>
        <w:t xml:space="preserve"> relies on a total of nine SENNEBOGEN material handlers for its recycling activities</w:t>
      </w:r>
      <w:r w:rsidR="001C55F7" w:rsidRPr="00143FCF">
        <w:rPr>
          <w:rFonts w:ascii="Arial" w:hAnsi="Arial" w:cs="Arial"/>
          <w:b/>
          <w:sz w:val="32"/>
          <w:szCs w:val="24"/>
          <w:u w:val="single"/>
          <w:lang w:val="en-US"/>
        </w:rPr>
        <w:br/>
      </w:r>
      <w:r w:rsidRPr="00CE0E0B">
        <w:rPr>
          <w:rFonts w:ascii="Arial" w:eastAsia="Times New Roman" w:hAnsi="Arial" w:cs="Arial"/>
          <w:b/>
          <w:color w:val="1A1A1A"/>
          <w:sz w:val="24"/>
          <w:szCs w:val="24"/>
          <w:lang w:val="en-US" w:bidi="ar-SA"/>
        </w:rPr>
        <w:t xml:space="preserve">The disposal center of the recycling company Lohmann is located in </w:t>
      </w:r>
      <w:proofErr w:type="spellStart"/>
      <w:r w:rsidRPr="00CE0E0B">
        <w:rPr>
          <w:rFonts w:ascii="Arial" w:eastAsia="Times New Roman" w:hAnsi="Arial" w:cs="Arial"/>
          <w:b/>
          <w:color w:val="1A1A1A"/>
          <w:sz w:val="24"/>
          <w:szCs w:val="24"/>
          <w:lang w:val="en-US" w:bidi="ar-SA"/>
        </w:rPr>
        <w:t>Emsdetten</w:t>
      </w:r>
      <w:proofErr w:type="spellEnd"/>
      <w:r w:rsidRPr="00CE0E0B">
        <w:rPr>
          <w:rFonts w:ascii="Arial" w:eastAsia="Times New Roman" w:hAnsi="Arial" w:cs="Arial"/>
          <w:b/>
          <w:color w:val="1A1A1A"/>
          <w:sz w:val="24"/>
          <w:szCs w:val="24"/>
          <w:lang w:val="en-US" w:bidi="ar-SA"/>
        </w:rPr>
        <w:t xml:space="preserve"> in Germany. With a workforce of around 200 employees, the company is dedicated to the holistic processing of recyclable materials: Using its own container service and a fleet of 80 trucks, the family-owned company keeps the flow of materials from customers to the recycling center constantly high. They take care of the processing of various types of waste, the professional disposal of hazardous materials, packaging waste or bulky waste from households, and also scrap metal recycling. With state-of-the-art material handling technology from SENNEBOGEN, including three new 825 E material handlers, each in the mobile version, the recyclers do a great job every day by processing a wide variety of materials.</w:t>
      </w:r>
    </w:p>
    <w:p w:rsidR="00825B00" w:rsidRPr="00143FCF" w:rsidRDefault="00825B00" w:rsidP="001C55F7">
      <w:pPr>
        <w:adjustRightInd w:val="0"/>
        <w:spacing w:line="360" w:lineRule="auto"/>
        <w:rPr>
          <w:rFonts w:ascii="Arial" w:eastAsia="Times New Roman" w:hAnsi="Arial" w:cs="Arial"/>
          <w:b/>
          <w:color w:val="1A1A1A"/>
          <w:sz w:val="24"/>
          <w:szCs w:val="24"/>
          <w:lang w:val="en-US" w:bidi="ar-SA"/>
        </w:rPr>
      </w:pPr>
    </w:p>
    <w:p w:rsidR="00206E71" w:rsidRDefault="00206E71" w:rsidP="00206E71">
      <w:pPr>
        <w:spacing w:line="360" w:lineRule="auto"/>
        <w:rPr>
          <w:rFonts w:ascii="Arial" w:eastAsia="Times New Roman" w:hAnsi="Arial" w:cs="Arial"/>
          <w:color w:val="1A1A1A"/>
          <w:sz w:val="24"/>
          <w:szCs w:val="24"/>
          <w:lang w:val="en-US" w:bidi="ar-SA"/>
        </w:rPr>
      </w:pPr>
      <w:r w:rsidRPr="00206E71">
        <w:rPr>
          <w:rFonts w:ascii="Arial" w:eastAsia="Times New Roman" w:hAnsi="Arial" w:cs="Arial"/>
          <w:color w:val="1A1A1A"/>
          <w:sz w:val="24"/>
          <w:szCs w:val="24"/>
          <w:lang w:val="en-US" w:bidi="ar-SA"/>
        </w:rPr>
        <w:t xml:space="preserve">In these uncertain times in particular, many employees are spending more time in their home offices, arranging a lunch or two to be delivered, placing orders online more frequently, and thus generating significantly more waste than on average in previous years. Disposable hygiene products, such as medical masks and gloves, also contributed to greater waste volumes in 2020: Due to the many pandemic-related changes, the amount of plastic waste from private households in Germany exceeded the average by around 10 percent, according to a major German recycling company. </w:t>
      </w:r>
    </w:p>
    <w:p w:rsidR="00206E71" w:rsidRDefault="00206E71" w:rsidP="00206E71">
      <w:pPr>
        <w:spacing w:line="360" w:lineRule="auto"/>
        <w:rPr>
          <w:rFonts w:ascii="Arial" w:eastAsia="Times New Roman" w:hAnsi="Arial" w:cs="Arial"/>
          <w:color w:val="1A1A1A"/>
          <w:sz w:val="24"/>
          <w:szCs w:val="24"/>
          <w:lang w:val="en-US" w:bidi="ar-SA"/>
        </w:rPr>
      </w:pPr>
    </w:p>
    <w:p w:rsidR="00FE3844" w:rsidRPr="00FE3844" w:rsidRDefault="00FE3844" w:rsidP="00FE3844">
      <w:pPr>
        <w:spacing w:line="360" w:lineRule="auto"/>
        <w:rPr>
          <w:rFonts w:ascii="Arial" w:eastAsia="Times New Roman" w:hAnsi="Arial" w:cs="Arial"/>
          <w:color w:val="1A1A1A"/>
          <w:sz w:val="24"/>
          <w:szCs w:val="24"/>
          <w:lang w:val="en-US" w:bidi="ar-SA"/>
        </w:rPr>
      </w:pPr>
      <w:r w:rsidRPr="00FE3844">
        <w:rPr>
          <w:rFonts w:ascii="Arial" w:eastAsia="Times New Roman" w:hAnsi="Arial" w:cs="Arial"/>
          <w:color w:val="1A1A1A"/>
          <w:sz w:val="24"/>
          <w:szCs w:val="24"/>
          <w:lang w:val="en-US" w:bidi="ar-SA"/>
        </w:rPr>
        <w:t>Unfortunately, it is often forgotten how much time and effort is involved in sorting and properly processing recyclables. Therefore, it is time to take a look at the hidden heroes of everyday life: Because, relentlessly, the roughly 11,000 German waste management companies with well over 310,000 employees ensure that we are allowed to live in orderly conditions: Working for us day and night, they literally keep things running smoothly and play a key role in society.</w:t>
      </w:r>
    </w:p>
    <w:p w:rsidR="00FE3844" w:rsidRPr="00FE3844" w:rsidRDefault="00FE3844" w:rsidP="00FE3844">
      <w:pPr>
        <w:spacing w:line="360" w:lineRule="auto"/>
        <w:rPr>
          <w:rFonts w:ascii="Arial" w:eastAsia="Times New Roman" w:hAnsi="Arial" w:cs="Arial"/>
          <w:color w:val="1A1A1A"/>
          <w:sz w:val="24"/>
          <w:szCs w:val="24"/>
          <w:lang w:val="en-US" w:bidi="ar-SA"/>
        </w:rPr>
      </w:pPr>
    </w:p>
    <w:p w:rsidR="00206E71" w:rsidRDefault="00206E71" w:rsidP="00206E71">
      <w:pPr>
        <w:spacing w:line="360" w:lineRule="auto"/>
        <w:rPr>
          <w:rFonts w:ascii="Arial" w:eastAsia="Times New Roman" w:hAnsi="Arial" w:cs="Arial"/>
          <w:color w:val="1A1A1A"/>
          <w:sz w:val="24"/>
          <w:szCs w:val="24"/>
          <w:lang w:val="en-US" w:bidi="ar-SA"/>
        </w:rPr>
      </w:pPr>
    </w:p>
    <w:p w:rsidR="00FE3844" w:rsidRDefault="00FE3844" w:rsidP="001C55F7">
      <w:pPr>
        <w:adjustRightInd w:val="0"/>
        <w:spacing w:line="360" w:lineRule="auto"/>
        <w:rPr>
          <w:rFonts w:ascii="Arial" w:eastAsia="Times New Roman" w:hAnsi="Arial" w:cs="Arial"/>
          <w:color w:val="1A1A1A"/>
          <w:sz w:val="24"/>
          <w:szCs w:val="24"/>
          <w:lang w:val="en-US" w:bidi="ar-SA"/>
        </w:rPr>
      </w:pPr>
      <w:r w:rsidRPr="00FE3844">
        <w:rPr>
          <w:rFonts w:ascii="Arial" w:eastAsia="Times New Roman" w:hAnsi="Arial" w:cs="Arial"/>
          <w:b/>
          <w:color w:val="1A1A1A"/>
          <w:sz w:val="24"/>
          <w:szCs w:val="24"/>
          <w:lang w:val="en-US" w:bidi="ar-SA"/>
        </w:rPr>
        <w:lastRenderedPageBreak/>
        <w:t xml:space="preserve">At Lohmann </w:t>
      </w:r>
      <w:proofErr w:type="spellStart"/>
      <w:r w:rsidRPr="00FE3844">
        <w:rPr>
          <w:rFonts w:ascii="Arial" w:eastAsia="Times New Roman" w:hAnsi="Arial" w:cs="Arial"/>
          <w:b/>
          <w:color w:val="1A1A1A"/>
          <w:sz w:val="24"/>
          <w:szCs w:val="24"/>
          <w:lang w:val="en-US" w:bidi="ar-SA"/>
        </w:rPr>
        <w:t>Entsorgung</w:t>
      </w:r>
      <w:proofErr w:type="spellEnd"/>
      <w:r w:rsidRPr="00FE3844">
        <w:rPr>
          <w:rFonts w:ascii="Arial" w:eastAsia="Times New Roman" w:hAnsi="Arial" w:cs="Arial"/>
          <w:b/>
          <w:color w:val="1A1A1A"/>
          <w:sz w:val="24"/>
          <w:szCs w:val="24"/>
          <w:lang w:val="en-US" w:bidi="ar-SA"/>
        </w:rPr>
        <w:t>, operators work comfortably and safely</w:t>
      </w:r>
      <w:r>
        <w:rPr>
          <w:rFonts w:ascii="Arial" w:eastAsia="Times New Roman" w:hAnsi="Arial" w:cs="Arial"/>
          <w:b/>
          <w:color w:val="1A1A1A"/>
          <w:sz w:val="24"/>
          <w:szCs w:val="24"/>
          <w:lang w:val="en-US" w:bidi="ar-SA"/>
        </w:rPr>
        <w:br/>
      </w:r>
      <w:r w:rsidRPr="00FE3844">
        <w:rPr>
          <w:rFonts w:ascii="Arial" w:eastAsia="Times New Roman" w:hAnsi="Arial" w:cs="Arial"/>
          <w:color w:val="1A1A1A"/>
          <w:sz w:val="24"/>
          <w:szCs w:val="24"/>
          <w:lang w:val="en-US" w:bidi="ar-SA"/>
        </w:rPr>
        <w:t xml:space="preserve">One of these important cogs in the state of North Rhine-Westphalia is the company Lohmann </w:t>
      </w:r>
      <w:proofErr w:type="spellStart"/>
      <w:r w:rsidRPr="00FE3844">
        <w:rPr>
          <w:rFonts w:ascii="Arial" w:eastAsia="Times New Roman" w:hAnsi="Arial" w:cs="Arial"/>
          <w:color w:val="1A1A1A"/>
          <w:sz w:val="24"/>
          <w:szCs w:val="24"/>
          <w:lang w:val="en-US" w:bidi="ar-SA"/>
        </w:rPr>
        <w:t>Entsorgung</w:t>
      </w:r>
      <w:proofErr w:type="spellEnd"/>
      <w:r w:rsidRPr="00FE3844">
        <w:rPr>
          <w:rFonts w:ascii="Arial" w:eastAsia="Times New Roman" w:hAnsi="Arial" w:cs="Arial"/>
          <w:color w:val="1A1A1A"/>
          <w:sz w:val="24"/>
          <w:szCs w:val="24"/>
          <w:lang w:val="en-US" w:bidi="ar-SA"/>
        </w:rPr>
        <w:t>, which takes care of the processing of various types of waste, the professional recycling of electronics, but also the disposal of hazardous materials, such as acids and chemicals. With their in-house container service and a fleet of 80 trucks, the family-owned company, founded in 1950, focuses on waste logistics for their industrial clients. They also operate a recycling center for residential customers on their premises: "</w:t>
      </w:r>
      <w:r w:rsidRPr="00FE3844">
        <w:rPr>
          <w:rFonts w:ascii="Arial" w:eastAsia="Times New Roman" w:hAnsi="Arial" w:cs="Arial"/>
          <w:i/>
          <w:color w:val="1A1A1A"/>
          <w:sz w:val="24"/>
          <w:szCs w:val="24"/>
          <w:lang w:val="en-US" w:bidi="ar-SA"/>
        </w:rPr>
        <w:t>During the pandemic, we also observed that many citizens increasingly used their extra time for renovation work or cleared out their basements due to reduced working hours. The increase in waste from private households was quite impressive last year</w:t>
      </w:r>
      <w:r w:rsidRPr="00FE3844">
        <w:rPr>
          <w:rFonts w:ascii="Arial" w:eastAsia="Times New Roman" w:hAnsi="Arial" w:cs="Arial"/>
          <w:color w:val="1A1A1A"/>
          <w:sz w:val="24"/>
          <w:szCs w:val="24"/>
          <w:lang w:val="en-US" w:bidi="ar-SA"/>
        </w:rPr>
        <w:t xml:space="preserve">," reports Johannes Lohmann Jr., </w:t>
      </w:r>
      <w:r>
        <w:rPr>
          <w:rFonts w:ascii="Arial" w:eastAsia="Times New Roman" w:hAnsi="Arial" w:cs="Arial"/>
          <w:color w:val="1A1A1A"/>
          <w:sz w:val="24"/>
          <w:szCs w:val="24"/>
          <w:lang w:val="en-US" w:bidi="ar-SA"/>
        </w:rPr>
        <w:t>s</w:t>
      </w:r>
      <w:r w:rsidRPr="00FE3844">
        <w:rPr>
          <w:rFonts w:ascii="Arial" w:eastAsia="Times New Roman" w:hAnsi="Arial" w:cs="Arial"/>
          <w:color w:val="1A1A1A"/>
          <w:sz w:val="24"/>
          <w:szCs w:val="24"/>
          <w:lang w:val="en-US" w:bidi="ar-SA"/>
        </w:rPr>
        <w:t>on of the managing director, with whom now already the 4th generation has joined the family business.</w:t>
      </w:r>
    </w:p>
    <w:p w:rsidR="00BB0F6B" w:rsidRDefault="001C55F7" w:rsidP="001C55F7">
      <w:pPr>
        <w:adjustRightInd w:val="0"/>
        <w:spacing w:line="360" w:lineRule="auto"/>
        <w:rPr>
          <w:rFonts w:ascii="Arial" w:eastAsia="Times New Roman" w:hAnsi="Arial" w:cs="Arial"/>
          <w:color w:val="1A1A1A"/>
          <w:sz w:val="24"/>
          <w:szCs w:val="24"/>
          <w:lang w:val="en-US" w:bidi="ar-SA"/>
        </w:rPr>
      </w:pPr>
      <w:r w:rsidRPr="00143FCF">
        <w:rPr>
          <w:rFonts w:ascii="Arial" w:eastAsia="Times New Roman" w:hAnsi="Arial" w:cs="Arial"/>
          <w:color w:val="1A1A1A"/>
          <w:sz w:val="24"/>
          <w:szCs w:val="24"/>
          <w:lang w:val="en-US" w:bidi="ar-SA"/>
        </w:rPr>
        <w:br/>
      </w:r>
      <w:r w:rsidR="000472E4" w:rsidRPr="000472E4">
        <w:rPr>
          <w:rFonts w:ascii="Arial" w:eastAsia="Times New Roman" w:hAnsi="Arial" w:cs="Arial"/>
          <w:color w:val="1A1A1A"/>
          <w:sz w:val="24"/>
          <w:szCs w:val="24"/>
          <w:lang w:val="en-US" w:bidi="ar-SA"/>
        </w:rPr>
        <w:t>Given that Lohmann constantly has to process large quantities of waste from private households and the surrounding industry, the drivers of the SENNEBOGEN material handlers in particular spend long shifts in their machines. For this reason, the family-owned company attaches great importance to comfort inside the cab, which is ensured by the easy to use controls and the convenient seat: "</w:t>
      </w:r>
      <w:r w:rsidR="000472E4" w:rsidRPr="000472E4">
        <w:rPr>
          <w:rFonts w:ascii="Arial" w:eastAsia="Times New Roman" w:hAnsi="Arial" w:cs="Arial"/>
          <w:i/>
          <w:color w:val="1A1A1A"/>
          <w:sz w:val="24"/>
          <w:szCs w:val="24"/>
          <w:lang w:val="en-US" w:bidi="ar-SA"/>
        </w:rPr>
        <w:t>Our operators repeatedly emphasize that the SENNEBOGEN material handlers perform extremely well, with their stability, viewing height and reach, especially when unloading containers. They feel safe all around</w:t>
      </w:r>
      <w:r w:rsidR="000472E4" w:rsidRPr="000472E4">
        <w:rPr>
          <w:rFonts w:ascii="Arial" w:eastAsia="Times New Roman" w:hAnsi="Arial" w:cs="Arial"/>
          <w:color w:val="1A1A1A"/>
          <w:sz w:val="24"/>
          <w:szCs w:val="24"/>
          <w:lang w:val="en-US" w:bidi="ar-SA"/>
        </w:rPr>
        <w:t>."</w:t>
      </w:r>
    </w:p>
    <w:p w:rsidR="000472E4" w:rsidRDefault="000472E4" w:rsidP="001C55F7">
      <w:pPr>
        <w:adjustRightInd w:val="0"/>
        <w:spacing w:line="360" w:lineRule="auto"/>
        <w:rPr>
          <w:rFonts w:ascii="Arial" w:eastAsia="Times New Roman" w:hAnsi="Arial" w:cs="Arial"/>
          <w:b/>
          <w:color w:val="1A1A1A"/>
          <w:sz w:val="24"/>
          <w:szCs w:val="24"/>
          <w:lang w:val="en-US" w:bidi="ar-SA"/>
        </w:rPr>
      </w:pPr>
    </w:p>
    <w:p w:rsidR="000472E4" w:rsidRPr="000472E4" w:rsidRDefault="000472E4" w:rsidP="001C55F7">
      <w:pPr>
        <w:adjustRightInd w:val="0"/>
        <w:spacing w:line="360" w:lineRule="auto"/>
        <w:rPr>
          <w:rFonts w:ascii="Arial" w:eastAsia="Times New Roman" w:hAnsi="Arial" w:cs="Arial"/>
          <w:b/>
          <w:color w:val="1A1A1A"/>
          <w:sz w:val="24"/>
          <w:szCs w:val="24"/>
          <w:lang w:val="en-US" w:bidi="ar-SA"/>
        </w:rPr>
      </w:pPr>
      <w:r w:rsidRPr="000472E4">
        <w:rPr>
          <w:rFonts w:ascii="Arial" w:eastAsia="Times New Roman" w:hAnsi="Arial" w:cs="Arial"/>
          <w:b/>
          <w:color w:val="1A1A1A"/>
          <w:sz w:val="24"/>
          <w:szCs w:val="24"/>
          <w:lang w:val="en-US" w:bidi="ar-SA"/>
        </w:rPr>
        <w:t>Lohmann relies on low-emission material handlers with green, ecological approach</w:t>
      </w:r>
    </w:p>
    <w:p w:rsidR="000472E4" w:rsidRDefault="00F65DCE" w:rsidP="001C55F7">
      <w:pPr>
        <w:adjustRightInd w:val="0"/>
        <w:spacing w:line="360" w:lineRule="auto"/>
        <w:rPr>
          <w:rFonts w:ascii="Arial" w:eastAsia="Times New Roman" w:hAnsi="Arial" w:cs="Arial"/>
          <w:color w:val="1A1A1A"/>
          <w:sz w:val="24"/>
          <w:szCs w:val="24"/>
          <w:lang w:val="en-US" w:bidi="ar-SA"/>
        </w:rPr>
      </w:pPr>
      <w:r w:rsidRPr="00F65DCE">
        <w:rPr>
          <w:rFonts w:ascii="Arial" w:eastAsia="Times New Roman" w:hAnsi="Arial" w:cs="Arial"/>
          <w:color w:val="1A1A1A"/>
          <w:sz w:val="24"/>
          <w:szCs w:val="24"/>
          <w:lang w:val="en-US" w:bidi="ar-SA"/>
        </w:rPr>
        <w:t xml:space="preserve">These machines are put to heavy use in the company, which explains </w:t>
      </w:r>
      <w:proofErr w:type="spellStart"/>
      <w:r w:rsidRPr="00F65DCE">
        <w:rPr>
          <w:rFonts w:ascii="Arial" w:eastAsia="Times New Roman" w:hAnsi="Arial" w:cs="Arial"/>
          <w:color w:val="1A1A1A"/>
          <w:sz w:val="24"/>
          <w:szCs w:val="24"/>
          <w:lang w:val="en-US" w:bidi="ar-SA"/>
        </w:rPr>
        <w:t>Lohmann's</w:t>
      </w:r>
      <w:proofErr w:type="spellEnd"/>
      <w:r w:rsidRPr="00F65DCE">
        <w:rPr>
          <w:rFonts w:ascii="Arial" w:eastAsia="Times New Roman" w:hAnsi="Arial" w:cs="Arial"/>
          <w:color w:val="1A1A1A"/>
          <w:sz w:val="24"/>
          <w:szCs w:val="24"/>
          <w:lang w:val="en-US" w:bidi="ar-SA"/>
        </w:rPr>
        <w:t xml:space="preserve"> clear focus on their reliability. Moreover, the North Rhine-Westphalians emphasize within their corporate philosophy their role as a recycling company and their responsibility towards the environment and society: "For us, waste disposal is active environmental protection," the policy states. This is why the company decided exclusively in favor of the reliable, fuel-saving and low-emission material handlers from SENNEBOGEN, according to Johannes </w:t>
      </w:r>
      <w:proofErr w:type="spellStart"/>
      <w:r w:rsidRPr="00F65DCE">
        <w:rPr>
          <w:rFonts w:ascii="Arial" w:eastAsia="Times New Roman" w:hAnsi="Arial" w:cs="Arial"/>
          <w:color w:val="1A1A1A"/>
          <w:sz w:val="24"/>
          <w:szCs w:val="24"/>
          <w:lang w:val="en-US" w:bidi="ar-SA"/>
        </w:rPr>
        <w:t>Lohmann's</w:t>
      </w:r>
      <w:proofErr w:type="spellEnd"/>
      <w:r w:rsidRPr="00F65DCE">
        <w:rPr>
          <w:rFonts w:ascii="Arial" w:eastAsia="Times New Roman" w:hAnsi="Arial" w:cs="Arial"/>
          <w:color w:val="1A1A1A"/>
          <w:sz w:val="24"/>
          <w:szCs w:val="24"/>
          <w:lang w:val="en-US" w:bidi="ar-SA"/>
        </w:rPr>
        <w:t xml:space="preserve"> final conclusion.</w:t>
      </w: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Pr="00F65DCE" w:rsidRDefault="00F65DCE" w:rsidP="001C55F7">
      <w:pPr>
        <w:adjustRightInd w:val="0"/>
        <w:spacing w:line="360" w:lineRule="auto"/>
        <w:rPr>
          <w:rFonts w:ascii="Arial" w:eastAsia="Times New Roman" w:hAnsi="Arial" w:cs="Arial"/>
          <w:color w:val="1A1A1A"/>
          <w:sz w:val="24"/>
          <w:szCs w:val="24"/>
          <w:lang w:val="en-US" w:bidi="ar-SA"/>
        </w:rPr>
      </w:pPr>
    </w:p>
    <w:p w:rsidR="000472E4" w:rsidRPr="00F65DCE" w:rsidRDefault="000472E4" w:rsidP="001C55F7">
      <w:pPr>
        <w:adjustRightInd w:val="0"/>
        <w:spacing w:line="360" w:lineRule="auto"/>
        <w:rPr>
          <w:rFonts w:ascii="Arial" w:eastAsia="Times New Roman" w:hAnsi="Arial" w:cs="Arial"/>
          <w:color w:val="1A1A1A"/>
          <w:sz w:val="24"/>
          <w:szCs w:val="24"/>
          <w:lang w:val="en-US" w:bidi="ar-SA"/>
        </w:rPr>
      </w:pPr>
    </w:p>
    <w:p w:rsidR="000472E4" w:rsidRPr="00F65DCE" w:rsidRDefault="000472E4" w:rsidP="001C55F7">
      <w:pPr>
        <w:adjustRightInd w:val="0"/>
        <w:spacing w:line="360" w:lineRule="auto"/>
        <w:rPr>
          <w:rFonts w:ascii="Arial" w:eastAsia="Times New Roman" w:hAnsi="Arial" w:cs="Arial"/>
          <w:color w:val="1A1A1A"/>
          <w:sz w:val="24"/>
          <w:szCs w:val="24"/>
          <w:lang w:val="en-US" w:bidi="ar-SA"/>
        </w:rPr>
      </w:pPr>
    </w:p>
    <w:p w:rsidR="000472E4" w:rsidRPr="00F65DCE" w:rsidRDefault="000472E4" w:rsidP="001C55F7">
      <w:pPr>
        <w:adjustRightInd w:val="0"/>
        <w:spacing w:line="360" w:lineRule="auto"/>
        <w:rPr>
          <w:rFonts w:ascii="Arial" w:eastAsia="Times New Roman" w:hAnsi="Arial" w:cs="Arial"/>
          <w:color w:val="1A1A1A"/>
          <w:sz w:val="24"/>
          <w:szCs w:val="24"/>
          <w:lang w:val="en-US" w:bidi="ar-SA"/>
        </w:rPr>
      </w:pPr>
    </w:p>
    <w:p w:rsidR="001C55F7" w:rsidRDefault="00F65DCE" w:rsidP="001C55F7">
      <w:pPr>
        <w:adjustRightInd w:val="0"/>
        <w:spacing w:line="360" w:lineRule="auto"/>
        <w:rPr>
          <w:noProof/>
          <w:lang w:bidi="ar-SA"/>
        </w:rPr>
      </w:pPr>
      <w:r w:rsidRPr="00F65DCE">
        <w:rPr>
          <w:rFonts w:ascii="Arial" w:eastAsia="Times New Roman" w:hAnsi="Arial" w:cs="Arial"/>
          <w:color w:val="1A1A1A"/>
          <w:sz w:val="24"/>
          <w:szCs w:val="24"/>
          <w:lang w:val="en-US" w:bidi="ar-SA"/>
        </w:rPr>
        <w:lastRenderedPageBreak/>
        <w:t xml:space="preserve">Pleased with the reliable operation of the SENNEBOGEN material handlers at the waste disposal center in </w:t>
      </w:r>
      <w:proofErr w:type="spellStart"/>
      <w:r w:rsidRPr="00F65DCE">
        <w:rPr>
          <w:rFonts w:ascii="Arial" w:eastAsia="Times New Roman" w:hAnsi="Arial" w:cs="Arial"/>
          <w:color w:val="1A1A1A"/>
          <w:sz w:val="24"/>
          <w:szCs w:val="24"/>
          <w:lang w:val="en-US" w:bidi="ar-SA"/>
        </w:rPr>
        <w:t>Emsdetten</w:t>
      </w:r>
      <w:proofErr w:type="spellEnd"/>
      <w:r w:rsidRPr="00F65DCE">
        <w:rPr>
          <w:rFonts w:ascii="Arial" w:eastAsia="Times New Roman" w:hAnsi="Arial" w:cs="Arial"/>
          <w:color w:val="1A1A1A"/>
          <w:sz w:val="24"/>
          <w:szCs w:val="24"/>
          <w:lang w:val="en-US" w:bidi="ar-SA"/>
        </w:rPr>
        <w:t xml:space="preserve"> (from left): Plant Manager Helmut </w:t>
      </w:r>
      <w:proofErr w:type="spellStart"/>
      <w:r w:rsidRPr="00F65DCE">
        <w:rPr>
          <w:rFonts w:ascii="Arial" w:eastAsia="Times New Roman" w:hAnsi="Arial" w:cs="Arial"/>
          <w:color w:val="1A1A1A"/>
          <w:sz w:val="24"/>
          <w:szCs w:val="24"/>
          <w:lang w:val="en-US" w:bidi="ar-SA"/>
        </w:rPr>
        <w:t>Heitjan</w:t>
      </w:r>
      <w:proofErr w:type="spellEnd"/>
      <w:r w:rsidRPr="00F65DCE">
        <w:rPr>
          <w:rFonts w:ascii="Arial" w:eastAsia="Times New Roman" w:hAnsi="Arial" w:cs="Arial"/>
          <w:color w:val="1A1A1A"/>
          <w:sz w:val="24"/>
          <w:szCs w:val="24"/>
          <w:lang w:val="en-US" w:bidi="ar-SA"/>
        </w:rPr>
        <w:t xml:space="preserve"> and Sales Representative Johannes Lohmann Jr.</w:t>
      </w:r>
    </w:p>
    <w:p w:rsidR="00F65DCE" w:rsidRPr="00143FCF" w:rsidRDefault="00F65DCE" w:rsidP="001C55F7">
      <w:pPr>
        <w:adjustRightInd w:val="0"/>
        <w:spacing w:line="360" w:lineRule="auto"/>
        <w:rPr>
          <w:rFonts w:ascii="Arial" w:eastAsia="Times New Roman" w:hAnsi="Arial" w:cs="Arial"/>
          <w:color w:val="1A1A1A"/>
          <w:sz w:val="24"/>
          <w:szCs w:val="24"/>
          <w:lang w:val="en-US" w:bidi="ar-SA"/>
        </w:rPr>
      </w:pPr>
      <w:r>
        <w:rPr>
          <w:noProof/>
          <w:lang w:bidi="ar-SA"/>
        </w:rPr>
        <w:drawing>
          <wp:inline distT="0" distB="0" distL="0" distR="0" wp14:anchorId="725066D8" wp14:editId="11864EDA">
            <wp:extent cx="6737350" cy="4483735"/>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737350" cy="4483735"/>
                    </a:xfrm>
                    <a:prstGeom prst="rect">
                      <a:avLst/>
                    </a:prstGeom>
                    <a:ln>
                      <a:noFill/>
                    </a:ln>
                    <a:extLst>
                      <a:ext uri="{53640926-AAD7-44D8-BBD7-CCE9431645EC}">
                        <a14:shadowObscured xmlns:a14="http://schemas.microsoft.com/office/drawing/2010/main"/>
                      </a:ext>
                    </a:extLst>
                  </pic:spPr>
                </pic:pic>
              </a:graphicData>
            </a:graphic>
          </wp:inline>
        </w:drawing>
      </w:r>
    </w:p>
    <w:p w:rsidR="00F65DCE" w:rsidRDefault="00F65DCE" w:rsidP="001C55F7">
      <w:pPr>
        <w:adjustRightInd w:val="0"/>
        <w:spacing w:line="360" w:lineRule="auto"/>
        <w:rPr>
          <w:noProof/>
          <w:lang w:bidi="ar-SA"/>
        </w:rPr>
      </w:pPr>
    </w:p>
    <w:p w:rsidR="00F65DCE" w:rsidRDefault="00F65DCE" w:rsidP="001C55F7">
      <w:pPr>
        <w:adjustRightInd w:val="0"/>
        <w:spacing w:line="360" w:lineRule="auto"/>
        <w:rPr>
          <w:noProof/>
          <w:lang w:bidi="ar-SA"/>
        </w:rPr>
      </w:pPr>
    </w:p>
    <w:p w:rsidR="001C55F7" w:rsidRDefault="001C55F7" w:rsidP="001C55F7">
      <w:pPr>
        <w:adjustRightInd w:val="0"/>
        <w:spacing w:line="360" w:lineRule="auto"/>
        <w:rPr>
          <w:rFonts w:ascii="Arial" w:eastAsia="Times New Roman" w:hAnsi="Arial" w:cs="Arial"/>
          <w:color w:val="1A1A1A"/>
          <w:sz w:val="24"/>
          <w:szCs w:val="24"/>
          <w:lang w:bidi="ar-SA"/>
        </w:rPr>
      </w:pPr>
    </w:p>
    <w:p w:rsidR="001C55F7" w:rsidRDefault="001C55F7" w:rsidP="001C55F7">
      <w:pPr>
        <w:adjustRightInd w:val="0"/>
        <w:spacing w:line="360" w:lineRule="auto"/>
        <w:rPr>
          <w:rFonts w:ascii="Arial" w:eastAsia="Times New Roman" w:hAnsi="Arial" w:cs="Arial"/>
          <w:color w:val="1A1A1A"/>
          <w:sz w:val="24"/>
          <w:szCs w:val="24"/>
          <w:lang w:bidi="ar-SA"/>
        </w:rPr>
      </w:pPr>
    </w:p>
    <w:p w:rsidR="00F65DCE" w:rsidRDefault="00F65DCE" w:rsidP="001C55F7">
      <w:pPr>
        <w:adjustRightInd w:val="0"/>
        <w:spacing w:line="360" w:lineRule="auto"/>
        <w:rPr>
          <w:rFonts w:ascii="Arial" w:eastAsia="Times New Roman" w:hAnsi="Arial" w:cs="Arial"/>
          <w:color w:val="1A1A1A"/>
          <w:sz w:val="24"/>
          <w:szCs w:val="24"/>
          <w:lang w:bidi="ar-SA"/>
        </w:rPr>
      </w:pPr>
    </w:p>
    <w:p w:rsidR="00F65DCE" w:rsidRDefault="00F65DCE" w:rsidP="001C55F7">
      <w:pPr>
        <w:adjustRightInd w:val="0"/>
        <w:spacing w:line="360" w:lineRule="auto"/>
        <w:rPr>
          <w:rFonts w:ascii="Arial" w:eastAsia="Times New Roman" w:hAnsi="Arial" w:cs="Arial"/>
          <w:color w:val="1A1A1A"/>
          <w:sz w:val="24"/>
          <w:szCs w:val="24"/>
          <w:lang w:bidi="ar-SA"/>
        </w:rPr>
      </w:pPr>
    </w:p>
    <w:p w:rsidR="00F65DCE" w:rsidRDefault="00F65DCE" w:rsidP="001C55F7">
      <w:pPr>
        <w:adjustRightInd w:val="0"/>
        <w:spacing w:line="360" w:lineRule="auto"/>
        <w:rPr>
          <w:rFonts w:ascii="Arial" w:eastAsia="Times New Roman" w:hAnsi="Arial" w:cs="Arial"/>
          <w:color w:val="1A1A1A"/>
          <w:sz w:val="24"/>
          <w:szCs w:val="24"/>
          <w:lang w:bidi="ar-SA"/>
        </w:rPr>
      </w:pPr>
    </w:p>
    <w:p w:rsidR="00F65DCE" w:rsidRDefault="00F65DCE" w:rsidP="001C55F7">
      <w:pPr>
        <w:adjustRightInd w:val="0"/>
        <w:spacing w:line="360" w:lineRule="auto"/>
        <w:rPr>
          <w:rFonts w:ascii="Arial" w:eastAsia="Times New Roman" w:hAnsi="Arial" w:cs="Arial"/>
          <w:color w:val="1A1A1A"/>
          <w:sz w:val="24"/>
          <w:szCs w:val="24"/>
          <w:lang w:bidi="ar-SA"/>
        </w:rPr>
      </w:pPr>
    </w:p>
    <w:p w:rsidR="00F65DCE" w:rsidRDefault="00F65DCE" w:rsidP="001C55F7">
      <w:pPr>
        <w:adjustRightInd w:val="0"/>
        <w:spacing w:line="360" w:lineRule="auto"/>
        <w:rPr>
          <w:rFonts w:ascii="Arial" w:eastAsia="Times New Roman" w:hAnsi="Arial" w:cs="Arial"/>
          <w:color w:val="1A1A1A"/>
          <w:sz w:val="24"/>
          <w:szCs w:val="24"/>
          <w:lang w:bidi="ar-SA"/>
        </w:rPr>
      </w:pPr>
    </w:p>
    <w:p w:rsidR="00F65DCE" w:rsidRDefault="00F65DCE" w:rsidP="001C55F7">
      <w:pPr>
        <w:adjustRightInd w:val="0"/>
        <w:spacing w:line="360" w:lineRule="auto"/>
        <w:rPr>
          <w:rFonts w:ascii="Arial" w:eastAsia="Times New Roman" w:hAnsi="Arial" w:cs="Arial"/>
          <w:color w:val="1A1A1A"/>
          <w:sz w:val="24"/>
          <w:szCs w:val="24"/>
          <w:lang w:bidi="ar-SA"/>
        </w:rPr>
      </w:pPr>
    </w:p>
    <w:p w:rsidR="00431837" w:rsidRDefault="00431837" w:rsidP="001C55F7">
      <w:pPr>
        <w:adjustRightInd w:val="0"/>
        <w:spacing w:line="360" w:lineRule="auto"/>
        <w:rPr>
          <w:rFonts w:ascii="Arial" w:eastAsia="Times New Roman" w:hAnsi="Arial" w:cs="Arial"/>
          <w:color w:val="1A1A1A"/>
          <w:sz w:val="24"/>
          <w:szCs w:val="24"/>
          <w:lang w:bidi="ar-SA"/>
        </w:rPr>
      </w:pPr>
    </w:p>
    <w:p w:rsidR="001C55F7" w:rsidRDefault="00F65DCE" w:rsidP="001C55F7">
      <w:pPr>
        <w:adjustRightInd w:val="0"/>
        <w:spacing w:line="360" w:lineRule="auto"/>
        <w:rPr>
          <w:noProof/>
          <w:lang w:bidi="ar-SA"/>
        </w:rPr>
      </w:pPr>
      <w:r w:rsidRPr="00F65DCE">
        <w:rPr>
          <w:rFonts w:ascii="Arial" w:eastAsia="Times New Roman" w:hAnsi="Arial" w:cs="Arial"/>
          <w:color w:val="1A1A1A"/>
          <w:sz w:val="24"/>
          <w:szCs w:val="24"/>
          <w:lang w:val="en-US" w:bidi="ar-SA"/>
        </w:rPr>
        <w:lastRenderedPageBreak/>
        <w:t xml:space="preserve">A total of nine material handlers: Lohmann </w:t>
      </w:r>
      <w:proofErr w:type="spellStart"/>
      <w:r w:rsidRPr="00F65DCE">
        <w:rPr>
          <w:rFonts w:ascii="Arial" w:eastAsia="Times New Roman" w:hAnsi="Arial" w:cs="Arial"/>
          <w:color w:val="1A1A1A"/>
          <w:sz w:val="24"/>
          <w:szCs w:val="24"/>
          <w:lang w:val="en-US" w:bidi="ar-SA"/>
        </w:rPr>
        <w:t>Entsorgung's</w:t>
      </w:r>
      <w:proofErr w:type="spellEnd"/>
      <w:r w:rsidRPr="00F65DCE">
        <w:rPr>
          <w:rFonts w:ascii="Arial" w:eastAsia="Times New Roman" w:hAnsi="Arial" w:cs="Arial"/>
          <w:color w:val="1A1A1A"/>
          <w:sz w:val="24"/>
          <w:szCs w:val="24"/>
          <w:lang w:val="en-US" w:bidi="ar-SA"/>
        </w:rPr>
        <w:t xml:space="preserve"> team takes care of the recycling of industrial waste, electronic scrap and waste from private households. With the green SENNEBOGEN fleet, the job can be done quickly and in an eco-friendly manner.</w:t>
      </w:r>
    </w:p>
    <w:p w:rsidR="00F65DCE" w:rsidRDefault="00F65DCE" w:rsidP="001C55F7">
      <w:pPr>
        <w:adjustRightInd w:val="0"/>
        <w:spacing w:line="360" w:lineRule="auto"/>
        <w:rPr>
          <w:rFonts w:ascii="Arial" w:eastAsia="Times New Roman" w:hAnsi="Arial" w:cs="Arial"/>
          <w:color w:val="1A1A1A"/>
          <w:sz w:val="24"/>
          <w:szCs w:val="24"/>
          <w:lang w:val="en-US" w:bidi="ar-SA"/>
        </w:rPr>
      </w:pPr>
      <w:r>
        <w:rPr>
          <w:noProof/>
          <w:lang w:bidi="ar-SA"/>
        </w:rPr>
        <w:drawing>
          <wp:inline distT="0" distB="0" distL="0" distR="0" wp14:anchorId="0DBEEA7A" wp14:editId="70361446">
            <wp:extent cx="5347794" cy="3583172"/>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366187" cy="3595496"/>
                    </a:xfrm>
                    <a:prstGeom prst="rect">
                      <a:avLst/>
                    </a:prstGeom>
                  </pic:spPr>
                </pic:pic>
              </a:graphicData>
            </a:graphic>
          </wp:inline>
        </w:drawing>
      </w:r>
    </w:p>
    <w:p w:rsidR="00F65DCE" w:rsidRPr="00143FCF" w:rsidRDefault="00F65DCE" w:rsidP="001C55F7">
      <w:pPr>
        <w:adjustRightInd w:val="0"/>
        <w:spacing w:line="360" w:lineRule="auto"/>
        <w:rPr>
          <w:rFonts w:ascii="Arial" w:eastAsia="Times New Roman" w:hAnsi="Arial" w:cs="Arial"/>
          <w:color w:val="1A1A1A"/>
          <w:sz w:val="24"/>
          <w:szCs w:val="24"/>
          <w:lang w:val="en-US" w:bidi="ar-SA"/>
        </w:rPr>
      </w:pPr>
      <w:r>
        <w:rPr>
          <w:noProof/>
          <w:lang w:bidi="ar-SA"/>
        </w:rPr>
        <w:drawing>
          <wp:inline distT="0" distB="0" distL="0" distR="0" wp14:anchorId="521A4D28" wp14:editId="560ECCB9">
            <wp:extent cx="5374984" cy="3615070"/>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400752" cy="3632401"/>
                    </a:xfrm>
                    <a:prstGeom prst="rect">
                      <a:avLst/>
                    </a:prstGeom>
                  </pic:spPr>
                </pic:pic>
              </a:graphicData>
            </a:graphic>
          </wp:inline>
        </w:drawing>
      </w: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F65DCE" w:rsidRPr="00F65DCE" w:rsidRDefault="00F65DCE" w:rsidP="00F65DCE">
      <w:pPr>
        <w:adjustRightInd w:val="0"/>
        <w:spacing w:line="360" w:lineRule="auto"/>
        <w:rPr>
          <w:noProof/>
          <w:lang w:val="en-US" w:bidi="ar-SA"/>
        </w:rPr>
      </w:pPr>
      <w:r w:rsidRPr="00F65DCE">
        <w:rPr>
          <w:rFonts w:ascii="Arial" w:eastAsia="Times New Roman" w:hAnsi="Arial" w:cs="Arial"/>
          <w:color w:val="1A1A1A"/>
          <w:sz w:val="24"/>
          <w:szCs w:val="24"/>
          <w:lang w:val="en-US" w:bidi="ar-SA"/>
        </w:rPr>
        <w:lastRenderedPageBreak/>
        <w:t>In 2020, two new material handlers were put to use: The fuel-saving and low-emission diesel models of the SENNEBOGEN 825 E series are always stable thanks to the outriggers, whether used for scrap sorting or loading cardboard boxes with a 13-meter boom</w:t>
      </w:r>
      <w:r>
        <w:rPr>
          <w:noProof/>
          <w:lang w:bidi="ar-SA"/>
        </w:rPr>
        <w:drawing>
          <wp:inline distT="0" distB="0" distL="0" distR="0" wp14:anchorId="3477D56E" wp14:editId="7443BDEA">
            <wp:extent cx="5488123" cy="3636335"/>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508983" cy="3650156"/>
                    </a:xfrm>
                    <a:prstGeom prst="rect">
                      <a:avLst/>
                    </a:prstGeom>
                  </pic:spPr>
                </pic:pic>
              </a:graphicData>
            </a:graphic>
          </wp:inline>
        </w:drawing>
      </w:r>
      <w:r w:rsidRPr="00F65DCE">
        <w:rPr>
          <w:noProof/>
          <w:lang w:val="en-US" w:bidi="ar-SA"/>
        </w:rPr>
        <w:t xml:space="preserve"> </w:t>
      </w:r>
    </w:p>
    <w:p w:rsidR="00F65DCE" w:rsidRDefault="00F65DCE" w:rsidP="00F65DCE">
      <w:pPr>
        <w:adjustRightInd w:val="0"/>
        <w:spacing w:line="360" w:lineRule="auto"/>
        <w:rPr>
          <w:noProof/>
          <w:lang w:bidi="ar-SA"/>
        </w:rPr>
      </w:pPr>
      <w:r>
        <w:rPr>
          <w:noProof/>
          <w:lang w:bidi="ar-SA"/>
        </w:rPr>
        <w:drawing>
          <wp:inline distT="0" distB="0" distL="0" distR="0" wp14:anchorId="65D9BBDB" wp14:editId="6D08B884">
            <wp:extent cx="5475768" cy="3654469"/>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492523" cy="3665651"/>
                    </a:xfrm>
                    <a:prstGeom prst="rect">
                      <a:avLst/>
                    </a:prstGeom>
                  </pic:spPr>
                </pic:pic>
              </a:graphicData>
            </a:graphic>
          </wp:inline>
        </w:drawing>
      </w:r>
    </w:p>
    <w:p w:rsidR="00F65DCE" w:rsidRDefault="00F65DCE" w:rsidP="00F65DCE">
      <w:pPr>
        <w:adjustRightInd w:val="0"/>
        <w:spacing w:line="360" w:lineRule="auto"/>
        <w:rPr>
          <w:rFonts w:ascii="Arial" w:eastAsia="Times New Roman" w:hAnsi="Arial" w:cs="Arial"/>
          <w:color w:val="1A1A1A"/>
          <w:sz w:val="24"/>
          <w:szCs w:val="24"/>
          <w:lang w:bidi="ar-SA"/>
        </w:rPr>
      </w:pPr>
      <w:r>
        <w:rPr>
          <w:noProof/>
          <w:lang w:bidi="ar-SA"/>
        </w:rPr>
        <w:lastRenderedPageBreak/>
        <w:drawing>
          <wp:inline distT="0" distB="0" distL="0" distR="0" wp14:anchorId="029B98BE" wp14:editId="263F5D02">
            <wp:extent cx="5480691" cy="3643807"/>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492168" cy="3651437"/>
                    </a:xfrm>
                    <a:prstGeom prst="rect">
                      <a:avLst/>
                    </a:prstGeom>
                  </pic:spPr>
                </pic:pic>
              </a:graphicData>
            </a:graphic>
          </wp:inline>
        </w:drawing>
      </w:r>
    </w:p>
    <w:p w:rsidR="00F65DCE" w:rsidRDefault="00F65DCE" w:rsidP="00F65DCE">
      <w:pPr>
        <w:adjustRightInd w:val="0"/>
        <w:spacing w:line="360" w:lineRule="auto"/>
        <w:rPr>
          <w:rFonts w:ascii="Arial" w:eastAsia="Times New Roman" w:hAnsi="Arial" w:cs="Arial"/>
          <w:color w:val="1A1A1A"/>
          <w:sz w:val="24"/>
          <w:szCs w:val="24"/>
          <w:lang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Pr="00143FCF" w:rsidRDefault="001C55F7" w:rsidP="001C55F7">
      <w:pPr>
        <w:adjustRightInd w:val="0"/>
        <w:spacing w:line="360" w:lineRule="auto"/>
        <w:rPr>
          <w:rFonts w:ascii="Arial" w:eastAsia="Times New Roman" w:hAnsi="Arial" w:cs="Arial"/>
          <w:color w:val="1A1A1A"/>
          <w:sz w:val="24"/>
          <w:szCs w:val="24"/>
          <w:lang w:val="en-US" w:bidi="ar-SA"/>
        </w:rPr>
      </w:pPr>
    </w:p>
    <w:p w:rsidR="001C55F7" w:rsidRDefault="001C55F7"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Default="00F65DCE" w:rsidP="001C55F7">
      <w:pPr>
        <w:adjustRightInd w:val="0"/>
        <w:spacing w:line="360" w:lineRule="auto"/>
        <w:rPr>
          <w:rFonts w:ascii="Arial" w:eastAsia="Times New Roman" w:hAnsi="Arial" w:cs="Arial"/>
          <w:color w:val="1A1A1A"/>
          <w:sz w:val="24"/>
          <w:szCs w:val="24"/>
          <w:lang w:val="en-US" w:bidi="ar-SA"/>
        </w:rPr>
      </w:pPr>
    </w:p>
    <w:p w:rsidR="00F65DCE" w:rsidRPr="00143FCF" w:rsidRDefault="00F65DCE" w:rsidP="001C55F7">
      <w:pPr>
        <w:adjustRightInd w:val="0"/>
        <w:spacing w:line="360" w:lineRule="auto"/>
        <w:rPr>
          <w:rFonts w:ascii="Arial" w:eastAsia="Times New Roman" w:hAnsi="Arial" w:cs="Arial"/>
          <w:color w:val="1A1A1A"/>
          <w:sz w:val="24"/>
          <w:szCs w:val="24"/>
          <w:lang w:val="en-US" w:bidi="ar-SA"/>
        </w:rPr>
      </w:pPr>
      <w:r>
        <w:rPr>
          <w:noProof/>
          <w:lang w:bidi="ar-SA"/>
        </w:rPr>
        <w:lastRenderedPageBreak/>
        <w:drawing>
          <wp:inline distT="0" distB="0" distL="0" distR="0" wp14:anchorId="12CBAF50" wp14:editId="2B11561F">
            <wp:extent cx="5562600" cy="83248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2600" cy="8324850"/>
                    </a:xfrm>
                    <a:prstGeom prst="rect">
                      <a:avLst/>
                    </a:prstGeom>
                  </pic:spPr>
                </pic:pic>
              </a:graphicData>
            </a:graphic>
          </wp:inline>
        </w:drawing>
      </w:r>
    </w:p>
    <w:sectPr w:rsidR="00F65DCE" w:rsidRPr="00143FCF" w:rsidSect="00D7119D">
      <w:headerReference w:type="default" r:id="rId15"/>
      <w:footerReference w:type="even" r:id="rId16"/>
      <w:footerReference w:type="default" r:id="rId17"/>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2DA" id="AutoShape 25" o:spid="_x0000_s1026"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E2526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F05C8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26312"/>
    <w:multiLevelType w:val="hybridMultilevel"/>
    <w:tmpl w:val="560EEE94"/>
    <w:lvl w:ilvl="0" w:tplc="078AB124">
      <w:start w:val="29"/>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3743D"/>
    <w:rsid w:val="000472E4"/>
    <w:rsid w:val="00074244"/>
    <w:rsid w:val="000945EE"/>
    <w:rsid w:val="000A4EF8"/>
    <w:rsid w:val="000F1DB2"/>
    <w:rsid w:val="001341B3"/>
    <w:rsid w:val="00143CBD"/>
    <w:rsid w:val="00143FCF"/>
    <w:rsid w:val="00144776"/>
    <w:rsid w:val="00187774"/>
    <w:rsid w:val="001B2460"/>
    <w:rsid w:val="001C55F7"/>
    <w:rsid w:val="001D6602"/>
    <w:rsid w:val="00206E71"/>
    <w:rsid w:val="002144D5"/>
    <w:rsid w:val="00221DFD"/>
    <w:rsid w:val="00223DE3"/>
    <w:rsid w:val="002370FE"/>
    <w:rsid w:val="002431FC"/>
    <w:rsid w:val="002559EC"/>
    <w:rsid w:val="0027562F"/>
    <w:rsid w:val="00291CEB"/>
    <w:rsid w:val="002937C4"/>
    <w:rsid w:val="002A4AFB"/>
    <w:rsid w:val="002A68D7"/>
    <w:rsid w:val="002B3D76"/>
    <w:rsid w:val="002B6FFA"/>
    <w:rsid w:val="002E4420"/>
    <w:rsid w:val="002F4E32"/>
    <w:rsid w:val="00307994"/>
    <w:rsid w:val="00372B42"/>
    <w:rsid w:val="00380115"/>
    <w:rsid w:val="003A19E3"/>
    <w:rsid w:val="003F4B1B"/>
    <w:rsid w:val="00406E0F"/>
    <w:rsid w:val="004114FD"/>
    <w:rsid w:val="004133E2"/>
    <w:rsid w:val="0042218C"/>
    <w:rsid w:val="0042546D"/>
    <w:rsid w:val="00431837"/>
    <w:rsid w:val="004461F5"/>
    <w:rsid w:val="004A712A"/>
    <w:rsid w:val="004E3045"/>
    <w:rsid w:val="004E3803"/>
    <w:rsid w:val="0052333A"/>
    <w:rsid w:val="00530C75"/>
    <w:rsid w:val="00530D3A"/>
    <w:rsid w:val="005415B0"/>
    <w:rsid w:val="005567DB"/>
    <w:rsid w:val="005C65E4"/>
    <w:rsid w:val="005D0D00"/>
    <w:rsid w:val="006143CB"/>
    <w:rsid w:val="0065683D"/>
    <w:rsid w:val="00660EB9"/>
    <w:rsid w:val="0068108F"/>
    <w:rsid w:val="00693CF9"/>
    <w:rsid w:val="0069586C"/>
    <w:rsid w:val="006A0EB5"/>
    <w:rsid w:val="006D6AE7"/>
    <w:rsid w:val="006D7313"/>
    <w:rsid w:val="007A5F27"/>
    <w:rsid w:val="007D5A96"/>
    <w:rsid w:val="007F0BC4"/>
    <w:rsid w:val="00825B00"/>
    <w:rsid w:val="00840CB7"/>
    <w:rsid w:val="00896CF3"/>
    <w:rsid w:val="008A64E3"/>
    <w:rsid w:val="008B5D59"/>
    <w:rsid w:val="008D18C1"/>
    <w:rsid w:val="008D2851"/>
    <w:rsid w:val="008F2457"/>
    <w:rsid w:val="00904BEC"/>
    <w:rsid w:val="009310A3"/>
    <w:rsid w:val="00947235"/>
    <w:rsid w:val="009A4E1F"/>
    <w:rsid w:val="009F64DF"/>
    <w:rsid w:val="00A139C3"/>
    <w:rsid w:val="00A3777E"/>
    <w:rsid w:val="00A55181"/>
    <w:rsid w:val="00A97A33"/>
    <w:rsid w:val="00AF18F9"/>
    <w:rsid w:val="00B2125C"/>
    <w:rsid w:val="00B26700"/>
    <w:rsid w:val="00B50ECB"/>
    <w:rsid w:val="00B63835"/>
    <w:rsid w:val="00B82B47"/>
    <w:rsid w:val="00BA08D5"/>
    <w:rsid w:val="00BA1C30"/>
    <w:rsid w:val="00BA2285"/>
    <w:rsid w:val="00BB0F6B"/>
    <w:rsid w:val="00BF45C7"/>
    <w:rsid w:val="00C01B06"/>
    <w:rsid w:val="00C12E07"/>
    <w:rsid w:val="00C628BF"/>
    <w:rsid w:val="00C8354A"/>
    <w:rsid w:val="00C85D45"/>
    <w:rsid w:val="00C8650F"/>
    <w:rsid w:val="00C86C2D"/>
    <w:rsid w:val="00C905B2"/>
    <w:rsid w:val="00C92336"/>
    <w:rsid w:val="00CB48B7"/>
    <w:rsid w:val="00CB5411"/>
    <w:rsid w:val="00CC1F54"/>
    <w:rsid w:val="00CE0E0B"/>
    <w:rsid w:val="00CE1132"/>
    <w:rsid w:val="00CF1FB4"/>
    <w:rsid w:val="00D20119"/>
    <w:rsid w:val="00D33704"/>
    <w:rsid w:val="00D46DEB"/>
    <w:rsid w:val="00D7119D"/>
    <w:rsid w:val="00D719CB"/>
    <w:rsid w:val="00D84372"/>
    <w:rsid w:val="00DD6322"/>
    <w:rsid w:val="00DE5AA3"/>
    <w:rsid w:val="00DF3EA3"/>
    <w:rsid w:val="00E51BA6"/>
    <w:rsid w:val="00E5318D"/>
    <w:rsid w:val="00E6048E"/>
    <w:rsid w:val="00E70149"/>
    <w:rsid w:val="00E94DD0"/>
    <w:rsid w:val="00EA19ED"/>
    <w:rsid w:val="00EB42E9"/>
    <w:rsid w:val="00ED2EE5"/>
    <w:rsid w:val="00F6045D"/>
    <w:rsid w:val="00F65DCE"/>
    <w:rsid w:val="00F9315C"/>
    <w:rsid w:val="00FB330C"/>
    <w:rsid w:val="00FC2C50"/>
    <w:rsid w:val="00FD16CC"/>
    <w:rsid w:val="00FE14A9"/>
    <w:rsid w:val="00FE3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0259CCDD0140C59B122AEA00825A01"/>
        <w:category>
          <w:name w:val="Allgemein"/>
          <w:gallery w:val="placeholder"/>
        </w:category>
        <w:types>
          <w:type w:val="bbPlcHdr"/>
        </w:types>
        <w:behaviors>
          <w:behavior w:val="content"/>
        </w:behaviors>
        <w:guid w:val="{6F051648-5F5D-4FD6-ACF0-EC8C0260BF2F}"/>
      </w:docPartPr>
      <w:docPartBody>
        <w:p w:rsidR="00803F34" w:rsidRDefault="00744F8A" w:rsidP="00744F8A">
          <w:pPr>
            <w:pStyle w:val="890259CCDD0140C59B122AEA00825A01"/>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09728B"/>
    <w:rsid w:val="00270E61"/>
    <w:rsid w:val="00305CD3"/>
    <w:rsid w:val="00341FE1"/>
    <w:rsid w:val="003D75F5"/>
    <w:rsid w:val="00647F77"/>
    <w:rsid w:val="00744F8A"/>
    <w:rsid w:val="0075685E"/>
    <w:rsid w:val="00803F34"/>
    <w:rsid w:val="00A43206"/>
    <w:rsid w:val="00AC74B3"/>
    <w:rsid w:val="00CA4195"/>
    <w:rsid w:val="00CE63E2"/>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44F8A"/>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 w:type="paragraph" w:customStyle="1" w:styleId="A9000C215F29449CAEF3C0E9AE8E8B11">
    <w:name w:val="A9000C215F29449CAEF3C0E9AE8E8B11"/>
    <w:rsid w:val="00305CD3"/>
  </w:style>
  <w:style w:type="paragraph" w:customStyle="1" w:styleId="29432A2A619D453A927A2FBF2E8C9316">
    <w:name w:val="29432A2A619D453A927A2FBF2E8C9316"/>
    <w:rsid w:val="00341FE1"/>
  </w:style>
  <w:style w:type="paragraph" w:customStyle="1" w:styleId="141C998C5DDF41EA90DE7802DE71E416">
    <w:name w:val="141C998C5DDF41EA90DE7802DE71E416"/>
    <w:rsid w:val="00CE63E2"/>
  </w:style>
  <w:style w:type="paragraph" w:customStyle="1" w:styleId="B5FAC424A79F45FCA66D3A86BF291EEE">
    <w:name w:val="B5FAC424A79F45FCA66D3A86BF291EEE"/>
    <w:rsid w:val="00CE63E2"/>
  </w:style>
  <w:style w:type="paragraph" w:customStyle="1" w:styleId="3F0296E086444A428FB47A25802D1F4D">
    <w:name w:val="3F0296E086444A428FB47A25802D1F4D"/>
    <w:rsid w:val="0075685E"/>
  </w:style>
  <w:style w:type="paragraph" w:customStyle="1" w:styleId="0C2072499DF743F48DE4F953FE519A36">
    <w:name w:val="0C2072499DF743F48DE4F953FE519A36"/>
    <w:rsid w:val="0075685E"/>
  </w:style>
  <w:style w:type="paragraph" w:customStyle="1" w:styleId="890259CCDD0140C59B122AEA00825A01">
    <w:name w:val="890259CCDD0140C59B122AEA00825A01"/>
    <w:rsid w:val="00744F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CE36C-F2D3-420B-94BF-F7EEE5AFB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676</Words>
  <Characters>4262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SENNEBOGEN_830_835 Scrap handling at Klichta_Germany</vt:lpstr>
    </vt:vector>
  </TitlesOfParts>
  <Company>SENNEBOGEN Maschinenfabrik GmbH</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SENNEBOGEN_825_Lohmann Entsorgung_Recycling_Scraphandling_en</dc:title>
  <dc:creator>Kerstin Wabner</dc:creator>
  <cp:lastModifiedBy>Wabner Kerstin</cp:lastModifiedBy>
  <cp:revision>2</cp:revision>
  <cp:lastPrinted>2020-12-08T11:04:00Z</cp:lastPrinted>
  <dcterms:created xsi:type="dcterms:W3CDTF">2021-02-26T06:49:00Z</dcterms:created>
  <dcterms:modified xsi:type="dcterms:W3CDTF">2021-02-26T06:49:00Z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